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8F01" w14:textId="77777777" w:rsidR="00D5264F" w:rsidRPr="00BE24D6" w:rsidRDefault="00D5264F" w:rsidP="00C30C23">
      <w:pPr>
        <w:autoSpaceDE w:val="0"/>
        <w:autoSpaceDN w:val="0"/>
        <w:adjustRightInd w:val="0"/>
        <w:jc w:val="both"/>
        <w:rPr>
          <w:rFonts w:asciiTheme="minorBidi" w:eastAsia="SimSun" w:hAnsiTheme="minorBidi" w:cstheme="minorBidi"/>
          <w:b/>
          <w:lang w:eastAsia="zh-CN"/>
        </w:rPr>
      </w:pPr>
      <w:r w:rsidRPr="00BE24D6">
        <w:rPr>
          <w:rFonts w:asciiTheme="minorBidi" w:eastAsia="SimSun" w:hAnsiTheme="minorBidi" w:cstheme="minorBidi"/>
          <w:b/>
          <w:lang w:eastAsia="zh-CN"/>
        </w:rPr>
        <w:t>Règlement du concours international de compositions épistolaires pour les jeunes</w:t>
      </w:r>
    </w:p>
    <w:p w14:paraId="1F3D8F02"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03"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lang w:eastAsia="zh-CN"/>
        </w:rPr>
      </w:pPr>
      <w:r w:rsidRPr="00BE24D6">
        <w:rPr>
          <w:rFonts w:asciiTheme="minorBidi" w:eastAsia="SimSun" w:hAnsiTheme="minorBidi" w:cstheme="minorBidi"/>
          <w:b/>
          <w:lang w:eastAsia="zh-CN"/>
        </w:rPr>
        <w:t>1.</w:t>
      </w:r>
      <w:r w:rsidRPr="00BE24D6">
        <w:rPr>
          <w:rFonts w:asciiTheme="minorBidi" w:eastAsia="SimSun" w:hAnsiTheme="minorBidi" w:cstheme="minorBidi"/>
          <w:b/>
          <w:lang w:eastAsia="zh-CN"/>
        </w:rPr>
        <w:tab/>
        <w:t>Objectif</w:t>
      </w:r>
    </w:p>
    <w:p w14:paraId="1F3D8F04"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05"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Le concours international de compositions épistolaires de l’UPU a pour but d’améliorer l’alphabétisation par l’art épistolaire. Le concours annuel encourage les enfants et adolescents auxquels il s’adresse à exprimer leur créativité et à améliorer leurs connaissances linguistiques. </w:t>
      </w:r>
    </w:p>
    <w:p w14:paraId="1F3D8F06" w14:textId="77777777" w:rsidR="00D5264F" w:rsidRPr="00BE24D6" w:rsidRDefault="00D5264F" w:rsidP="00C30C23">
      <w:pPr>
        <w:jc w:val="both"/>
        <w:rPr>
          <w:rFonts w:asciiTheme="minorBidi" w:eastAsia="SimSun" w:hAnsiTheme="minorBidi" w:cstheme="minorBidi"/>
          <w:lang w:eastAsia="zh-CN"/>
        </w:rPr>
      </w:pPr>
    </w:p>
    <w:p w14:paraId="1F3D8F07" w14:textId="77777777" w:rsidR="00D5264F" w:rsidRPr="00BE24D6" w:rsidRDefault="00D5264F" w:rsidP="00C30C23">
      <w:pPr>
        <w:jc w:val="both"/>
        <w:rPr>
          <w:rFonts w:asciiTheme="minorBidi" w:eastAsia="SimSun" w:hAnsiTheme="minorBidi" w:cstheme="minorBidi"/>
          <w:lang w:eastAsia="zh-CN"/>
        </w:rPr>
      </w:pPr>
    </w:p>
    <w:p w14:paraId="1F3D8F08"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snapToGrid w:val="0"/>
          <w:lang w:eastAsia="zh-CN"/>
        </w:rPr>
      </w:pPr>
      <w:r w:rsidRPr="00BE24D6">
        <w:rPr>
          <w:rFonts w:asciiTheme="minorBidi" w:eastAsia="SimSun" w:hAnsiTheme="minorBidi" w:cstheme="minorBidi"/>
          <w:b/>
          <w:snapToGrid w:val="0"/>
          <w:lang w:eastAsia="zh-CN"/>
        </w:rPr>
        <w:t>2.</w:t>
      </w:r>
      <w:r w:rsidRPr="00BE24D6">
        <w:rPr>
          <w:rFonts w:asciiTheme="minorBidi" w:eastAsia="SimSun" w:hAnsiTheme="minorBidi" w:cstheme="minorBidi"/>
          <w:b/>
          <w:snapToGrid w:val="0"/>
          <w:lang w:eastAsia="zh-CN"/>
        </w:rPr>
        <w:tab/>
      </w:r>
      <w:r w:rsidRPr="00BE24D6">
        <w:rPr>
          <w:rFonts w:asciiTheme="minorBidi" w:eastAsia="SimSun" w:hAnsiTheme="minorBidi" w:cstheme="minorBidi"/>
          <w:b/>
          <w:noProof/>
          <w:snapToGrid w:val="0"/>
          <w:lang w:eastAsia="zh-CN"/>
        </w:rPr>
        <w:t>Participation</w:t>
      </w:r>
    </w:p>
    <w:p w14:paraId="1F3D8F09"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0A"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Le concours est ouvert aux jeunes gens âgés de 15 ans au plus.</w:t>
      </w:r>
    </w:p>
    <w:p w14:paraId="1F3D8F0B"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0C"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Le Bureau international de l’UPU n’accepte pas de compositions transmises directement par des établisse</w:t>
      </w:r>
      <w:r w:rsidR="00D00BF0" w:rsidRPr="00BE24D6">
        <w:rPr>
          <w:rFonts w:asciiTheme="minorBidi" w:eastAsia="SimSun" w:hAnsiTheme="minorBidi" w:cstheme="minorBidi"/>
          <w:lang w:eastAsia="zh-CN"/>
        </w:rPr>
        <w:softHyphen/>
      </w:r>
      <w:r w:rsidRPr="00BE24D6">
        <w:rPr>
          <w:rFonts w:asciiTheme="minorBidi" w:eastAsia="SimSun" w:hAnsiTheme="minorBidi" w:cstheme="minorBidi"/>
          <w:lang w:eastAsia="zh-CN"/>
        </w:rPr>
        <w:t>ments scolaires, des particuliers ou autres.</w:t>
      </w:r>
    </w:p>
    <w:p w14:paraId="1F3D8F0D"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snapToGrid w:val="0"/>
          <w:lang w:eastAsia="zh-CN"/>
        </w:rPr>
      </w:pPr>
    </w:p>
    <w:p w14:paraId="1F3D8F0E"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snapToGrid w:val="0"/>
          <w:lang w:eastAsia="zh-CN"/>
        </w:rPr>
      </w:pPr>
    </w:p>
    <w:p w14:paraId="1F3D8F0F"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lang w:eastAsia="zh-CN"/>
        </w:rPr>
      </w:pPr>
      <w:r w:rsidRPr="00BE24D6">
        <w:rPr>
          <w:rFonts w:asciiTheme="minorBidi" w:eastAsia="SimSun" w:hAnsiTheme="minorBidi" w:cstheme="minorBidi"/>
          <w:b/>
          <w:lang w:eastAsia="zh-CN"/>
        </w:rPr>
        <w:t>3.</w:t>
      </w:r>
      <w:r w:rsidRPr="00BE24D6">
        <w:rPr>
          <w:rFonts w:asciiTheme="minorBidi" w:eastAsia="SimSun" w:hAnsiTheme="minorBidi" w:cstheme="minorBidi"/>
          <w:b/>
          <w:lang w:eastAsia="zh-CN"/>
        </w:rPr>
        <w:tab/>
        <w:t>Organisation du concours et sélection des lauréats</w:t>
      </w:r>
    </w:p>
    <w:p w14:paraId="1F3D8F10"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11" w14:textId="41E52F16" w:rsidR="00D5264F" w:rsidRPr="00BE24D6" w:rsidRDefault="00D5264F" w:rsidP="0055457D">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L’UPU annonce le thème retenu pour le nouveau concours.</w:t>
      </w:r>
    </w:p>
    <w:p w14:paraId="104C4892" w14:textId="77777777" w:rsidR="0055457D" w:rsidRPr="00BE24D6" w:rsidRDefault="0055457D" w:rsidP="0055457D">
      <w:pPr>
        <w:autoSpaceDE w:val="0"/>
        <w:autoSpaceDN w:val="0"/>
        <w:adjustRightInd w:val="0"/>
        <w:jc w:val="both"/>
        <w:rPr>
          <w:rFonts w:asciiTheme="minorBidi" w:eastAsia="SimSun" w:hAnsiTheme="minorBidi" w:cstheme="minorBidi"/>
          <w:lang w:eastAsia="zh-CN"/>
        </w:rPr>
      </w:pPr>
    </w:p>
    <w:p w14:paraId="1F3D8F12"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Chaque Pays-membre organise ensuite sur son territoire – à sa convenance, mais de préférence avec l’aide de ses autorités éducatives nationales – un concours de compositions épistolaires pour les jeunes autour du thème retenu. </w:t>
      </w:r>
    </w:p>
    <w:p w14:paraId="1F3D8F13"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14" w14:textId="47AD1943" w:rsidR="00D5264F" w:rsidRPr="00BE24D6" w:rsidRDefault="00D5264F" w:rsidP="0055457D">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L’organisateur national</w:t>
      </w:r>
      <w:r w:rsidR="0055457D" w:rsidRPr="00BE24D6">
        <w:rPr>
          <w:rFonts w:asciiTheme="minorBidi" w:eastAsia="SimSun" w:hAnsiTheme="minorBidi" w:cstheme="minorBidi"/>
          <w:lang w:eastAsia="zh-CN"/>
        </w:rPr>
        <w:t xml:space="preserve"> ou </w:t>
      </w:r>
      <w:r w:rsidR="00E12D2F" w:rsidRPr="00BE24D6">
        <w:rPr>
          <w:rFonts w:asciiTheme="minorBidi" w:eastAsia="SimSun" w:hAnsiTheme="minorBidi" w:cstheme="minorBidi"/>
          <w:lang w:eastAsia="zh-CN"/>
        </w:rPr>
        <w:t>les organisateurs nationaux</w:t>
      </w:r>
      <w:r w:rsidR="0055457D" w:rsidRPr="00BE24D6">
        <w:rPr>
          <w:rFonts w:asciiTheme="minorBidi" w:eastAsia="SimSun" w:hAnsiTheme="minorBidi" w:cstheme="minorBidi"/>
          <w:lang w:eastAsia="zh-CN"/>
        </w:rPr>
        <w:t xml:space="preserve"> choisi</w:t>
      </w:r>
      <w:r w:rsidR="00E12D2F" w:rsidRPr="00BE24D6">
        <w:rPr>
          <w:rFonts w:asciiTheme="minorBidi" w:eastAsia="SimSun" w:hAnsiTheme="minorBidi" w:cstheme="minorBidi"/>
          <w:lang w:eastAsia="zh-CN"/>
        </w:rPr>
        <w:t>ssent</w:t>
      </w:r>
      <w:r w:rsidRPr="00BE24D6">
        <w:rPr>
          <w:rFonts w:asciiTheme="minorBidi" w:eastAsia="SimSun" w:hAnsiTheme="minorBidi" w:cstheme="minorBidi"/>
          <w:lang w:eastAsia="zh-CN"/>
        </w:rPr>
        <w:t xml:space="preserve"> la meilleure composition, conformément au Règlement général du concours.</w:t>
      </w:r>
    </w:p>
    <w:p w14:paraId="1F3D8F15"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16" w14:textId="50FCAB9C" w:rsidR="00D5264F" w:rsidRPr="00BE24D6" w:rsidRDefault="00D5264F" w:rsidP="00671292">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Chaque Pays-membre transmet au Bureau international sa meilleure composition nationale, accompagnée de tous les documents nécessaires (v. ci-dessous), le </w:t>
      </w:r>
      <w:r w:rsidR="00671292" w:rsidRPr="00BE24D6">
        <w:rPr>
          <w:rFonts w:asciiTheme="minorBidi" w:eastAsia="SimSun" w:hAnsiTheme="minorBidi" w:cstheme="minorBidi"/>
          <w:lang w:eastAsia="zh-CN"/>
        </w:rPr>
        <w:t>5 mai</w:t>
      </w:r>
      <w:r w:rsidRPr="00BE24D6">
        <w:rPr>
          <w:rFonts w:asciiTheme="minorBidi" w:eastAsia="SimSun" w:hAnsiTheme="minorBidi" w:cstheme="minorBidi"/>
          <w:lang w:eastAsia="zh-CN"/>
        </w:rPr>
        <w:t xml:space="preserve"> de l’année suivante au plus tard</w:t>
      </w:r>
      <w:r w:rsidRPr="00BE24D6">
        <w:rPr>
          <w:rFonts w:asciiTheme="minorBidi" w:eastAsia="SimSun" w:hAnsiTheme="minorBidi" w:cstheme="minorBidi"/>
          <w:vertAlign w:val="superscript"/>
          <w:lang w:eastAsia="zh-CN"/>
        </w:rPr>
        <w:footnoteReference w:id="2"/>
      </w:r>
      <w:r w:rsidRPr="00BE24D6">
        <w:rPr>
          <w:rFonts w:asciiTheme="minorBidi" w:eastAsia="SimSun" w:hAnsiTheme="minorBidi" w:cstheme="minorBidi"/>
          <w:lang w:eastAsia="zh-CN"/>
        </w:rPr>
        <w:t>. Une seule compo</w:t>
      </w:r>
      <w:r w:rsidR="00846093">
        <w:rPr>
          <w:rFonts w:asciiTheme="minorBidi" w:eastAsia="SimSun" w:hAnsiTheme="minorBidi" w:cstheme="minorBidi"/>
          <w:lang w:eastAsia="zh-CN"/>
        </w:rPr>
        <w:softHyphen/>
      </w:r>
      <w:r w:rsidRPr="00BE24D6">
        <w:rPr>
          <w:rFonts w:asciiTheme="minorBidi" w:eastAsia="SimSun" w:hAnsiTheme="minorBidi" w:cstheme="minorBidi"/>
          <w:lang w:eastAsia="zh-CN"/>
        </w:rPr>
        <w:t xml:space="preserve">sition épistolaire par pays est admise. </w:t>
      </w:r>
    </w:p>
    <w:p w14:paraId="1F3D8F17"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18"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Chaque composition doit être accompagnée des documents suivants:</w:t>
      </w:r>
    </w:p>
    <w:p w14:paraId="1F3D8F19" w14:textId="77777777" w:rsidR="00D5264F" w:rsidRPr="00BE24D6" w:rsidRDefault="002F1E9C" w:rsidP="00C30C23">
      <w:pPr>
        <w:numPr>
          <w:ilvl w:val="0"/>
          <w:numId w:val="20"/>
        </w:numPr>
        <w:spacing w:before="120"/>
        <w:ind w:left="567" w:hanging="567"/>
        <w:jc w:val="both"/>
        <w:rPr>
          <w:rFonts w:asciiTheme="minorBidi" w:eastAsia="SimSun" w:hAnsiTheme="minorBidi" w:cstheme="minorBidi"/>
          <w:lang w:eastAsia="zh-CN"/>
        </w:rPr>
      </w:pPr>
      <w:r w:rsidRPr="00BE24D6">
        <w:rPr>
          <w:rFonts w:asciiTheme="minorBidi" w:eastAsia="SimSun" w:hAnsiTheme="minorBidi" w:cstheme="minorBidi"/>
          <w:lang w:eastAsia="zh-CN"/>
        </w:rPr>
        <w:t>B</w:t>
      </w:r>
      <w:r w:rsidR="00D5264F" w:rsidRPr="00BE24D6">
        <w:rPr>
          <w:rFonts w:asciiTheme="minorBidi" w:eastAsia="SimSun" w:hAnsiTheme="minorBidi" w:cstheme="minorBidi"/>
          <w:lang w:eastAsia="zh-CN"/>
        </w:rPr>
        <w:t>ulletin de participation dûment rempli.</w:t>
      </w:r>
    </w:p>
    <w:p w14:paraId="1F3D8F1A" w14:textId="77777777" w:rsidR="00D5264F" w:rsidRPr="00BE24D6" w:rsidRDefault="002F1E9C" w:rsidP="00C30C23">
      <w:pPr>
        <w:numPr>
          <w:ilvl w:val="0"/>
          <w:numId w:val="20"/>
        </w:numPr>
        <w:spacing w:before="120"/>
        <w:ind w:left="567" w:hanging="567"/>
        <w:jc w:val="both"/>
        <w:rPr>
          <w:rFonts w:asciiTheme="minorBidi" w:eastAsia="SimSun" w:hAnsiTheme="minorBidi" w:cstheme="minorBidi"/>
          <w:lang w:eastAsia="zh-CN"/>
        </w:rPr>
      </w:pPr>
      <w:r w:rsidRPr="00BE24D6">
        <w:rPr>
          <w:rFonts w:asciiTheme="minorBidi" w:eastAsia="SimSun" w:hAnsiTheme="minorBidi" w:cstheme="minorBidi"/>
          <w:lang w:eastAsia="zh-CN"/>
        </w:rPr>
        <w:t>V</w:t>
      </w:r>
      <w:r w:rsidR="00D5264F" w:rsidRPr="00BE24D6">
        <w:rPr>
          <w:rFonts w:asciiTheme="minorBidi" w:eastAsia="SimSun" w:hAnsiTheme="minorBidi" w:cstheme="minorBidi"/>
          <w:lang w:eastAsia="zh-CN"/>
        </w:rPr>
        <w:t>ersion originale de la composition dans les formats suivants:</w:t>
      </w:r>
    </w:p>
    <w:p w14:paraId="1F3D8F1B" w14:textId="77777777" w:rsidR="00D5264F" w:rsidRPr="00BE24D6" w:rsidRDefault="002F1E9C" w:rsidP="00C30C23">
      <w:pPr>
        <w:pStyle w:val="Premierretrait"/>
        <w:tabs>
          <w:tab w:val="clear" w:pos="567"/>
        </w:tabs>
        <w:ind w:left="1134"/>
        <w:rPr>
          <w:rFonts w:asciiTheme="minorBidi" w:eastAsia="SimSun" w:hAnsiTheme="minorBidi" w:cstheme="minorBidi"/>
          <w:lang w:eastAsia="zh-CN"/>
        </w:rPr>
      </w:pPr>
      <w:r w:rsidRPr="00BE24D6">
        <w:rPr>
          <w:rFonts w:asciiTheme="minorBidi" w:eastAsia="SimSun" w:hAnsiTheme="minorBidi" w:cstheme="minorBidi"/>
          <w:lang w:eastAsia="zh-CN"/>
        </w:rPr>
        <w:t>C</w:t>
      </w:r>
      <w:r w:rsidR="00D5264F" w:rsidRPr="00BE24D6">
        <w:rPr>
          <w:rFonts w:asciiTheme="minorBidi" w:eastAsia="SimSun" w:hAnsiTheme="minorBidi" w:cstheme="minorBidi"/>
          <w:lang w:eastAsia="zh-CN"/>
        </w:rPr>
        <w:t>opie</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scannée</w:t>
      </w:r>
      <w:r w:rsidR="00D5264F" w:rsidRPr="00BE24D6">
        <w:rPr>
          <w:rFonts w:asciiTheme="minorBidi" w:eastAsia="SimSun" w:hAnsiTheme="minorBidi" w:cstheme="minorBidi"/>
          <w:w w:val="80"/>
          <w:lang w:eastAsia="zh-CN"/>
        </w:rPr>
        <w:t xml:space="preserve"> </w:t>
      </w:r>
      <w:r w:rsidRPr="00BE24D6">
        <w:rPr>
          <w:rFonts w:asciiTheme="minorBidi" w:eastAsia="SimSun" w:hAnsiTheme="minorBidi" w:cstheme="minorBidi"/>
          <w:lang w:eastAsia="zh-CN"/>
        </w:rPr>
        <w:t>au</w:t>
      </w:r>
      <w:r w:rsidRPr="00BE24D6">
        <w:rPr>
          <w:rFonts w:asciiTheme="minorBidi" w:eastAsia="SimSun" w:hAnsiTheme="minorBidi" w:cstheme="minorBidi"/>
          <w:w w:val="80"/>
          <w:lang w:eastAsia="zh-CN"/>
        </w:rPr>
        <w:t xml:space="preserve"> </w:t>
      </w:r>
      <w:r w:rsidRPr="00BE24D6">
        <w:rPr>
          <w:rFonts w:asciiTheme="minorBidi" w:eastAsia="SimSun" w:hAnsiTheme="minorBidi" w:cstheme="minorBidi"/>
          <w:lang w:eastAsia="zh-CN"/>
        </w:rPr>
        <w:t>format</w:t>
      </w:r>
      <w:r w:rsidRPr="00BE24D6">
        <w:rPr>
          <w:rFonts w:asciiTheme="minorBidi" w:eastAsia="SimSun" w:hAnsiTheme="minorBidi" w:cstheme="minorBidi"/>
          <w:w w:val="80"/>
          <w:lang w:eastAsia="zh-CN"/>
        </w:rPr>
        <w:t xml:space="preserve"> </w:t>
      </w:r>
      <w:proofErr w:type="spellStart"/>
      <w:r w:rsidRPr="00BE24D6">
        <w:rPr>
          <w:rFonts w:asciiTheme="minorBidi" w:eastAsia="SimSun" w:hAnsiTheme="minorBidi" w:cstheme="minorBidi"/>
          <w:lang w:eastAsia="zh-CN"/>
        </w:rPr>
        <w:t>pdf</w:t>
      </w:r>
      <w:proofErr w:type="spellEnd"/>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en</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couleur</w:t>
      </w:r>
      <w:r w:rsidRPr="00BE24D6">
        <w:rPr>
          <w:rFonts w:asciiTheme="minorBidi" w:eastAsia="SimSun" w:hAnsiTheme="minorBidi" w:cstheme="minorBidi"/>
          <w:lang w:eastAsia="zh-CN"/>
        </w:rPr>
        <w:t>s</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de</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bonne</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qualité</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de</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l’origin</w:t>
      </w:r>
      <w:r w:rsidRPr="00BE24D6">
        <w:rPr>
          <w:rFonts w:asciiTheme="minorBidi" w:eastAsia="SimSun" w:hAnsiTheme="minorBidi" w:cstheme="minorBidi"/>
          <w:lang w:eastAsia="zh-CN"/>
        </w:rPr>
        <w:t>al</w:t>
      </w:r>
      <w:r w:rsidRPr="00BE24D6">
        <w:rPr>
          <w:rFonts w:asciiTheme="minorBidi" w:eastAsia="SimSun" w:hAnsiTheme="minorBidi" w:cstheme="minorBidi"/>
          <w:w w:val="80"/>
          <w:lang w:eastAsia="zh-CN"/>
        </w:rPr>
        <w:t xml:space="preserve"> </w:t>
      </w:r>
      <w:r w:rsidRPr="00BE24D6">
        <w:rPr>
          <w:rFonts w:asciiTheme="minorBidi" w:eastAsia="SimSun" w:hAnsiTheme="minorBidi" w:cstheme="minorBidi"/>
          <w:lang w:eastAsia="zh-CN"/>
        </w:rPr>
        <w:t>manuscrit</w:t>
      </w:r>
      <w:r w:rsidRPr="00BE24D6">
        <w:rPr>
          <w:rFonts w:asciiTheme="minorBidi" w:eastAsia="SimSun" w:hAnsiTheme="minorBidi" w:cstheme="minorBidi"/>
          <w:w w:val="80"/>
          <w:lang w:eastAsia="zh-CN"/>
        </w:rPr>
        <w:t xml:space="preserve"> </w:t>
      </w:r>
      <w:r w:rsidR="00DD1E31" w:rsidRPr="00BE24D6">
        <w:rPr>
          <w:rFonts w:asciiTheme="minorBidi" w:eastAsia="SimSun" w:hAnsiTheme="minorBidi" w:cstheme="minorBidi"/>
          <w:lang w:eastAsia="zh-CN"/>
        </w:rPr>
        <w:t>(si disponible).</w:t>
      </w:r>
    </w:p>
    <w:p w14:paraId="1F3D8F1C" w14:textId="77777777" w:rsidR="00D5264F" w:rsidRPr="00BE24D6" w:rsidRDefault="002F1E9C" w:rsidP="00C30C23">
      <w:pPr>
        <w:pStyle w:val="Premierretrait"/>
        <w:tabs>
          <w:tab w:val="clear" w:pos="567"/>
        </w:tabs>
        <w:ind w:left="1134"/>
        <w:rPr>
          <w:rFonts w:asciiTheme="minorBidi" w:eastAsia="SimSun" w:hAnsiTheme="minorBidi" w:cstheme="minorBidi"/>
          <w:lang w:eastAsia="zh-CN"/>
        </w:rPr>
      </w:pPr>
      <w:r w:rsidRPr="00BE24D6">
        <w:rPr>
          <w:rFonts w:asciiTheme="minorBidi" w:eastAsia="SimSun" w:hAnsiTheme="minorBidi" w:cstheme="minorBidi"/>
          <w:lang w:eastAsia="zh-CN"/>
        </w:rPr>
        <w:t>C</w:t>
      </w:r>
      <w:r w:rsidR="00D5264F" w:rsidRPr="00BE24D6">
        <w:rPr>
          <w:rFonts w:asciiTheme="minorBidi" w:eastAsia="SimSun" w:hAnsiTheme="minorBidi" w:cstheme="minorBidi"/>
          <w:lang w:eastAsia="zh-CN"/>
        </w:rPr>
        <w:t>opie au format Word.</w:t>
      </w:r>
    </w:p>
    <w:p w14:paraId="1F3D8F1D" w14:textId="77777777" w:rsidR="00D5264F" w:rsidRPr="00BE24D6" w:rsidRDefault="00D5264F" w:rsidP="00C30C23">
      <w:pPr>
        <w:numPr>
          <w:ilvl w:val="0"/>
          <w:numId w:val="20"/>
        </w:numPr>
        <w:spacing w:before="120"/>
        <w:ind w:left="567" w:hanging="567"/>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Traduction de la composition épistolaire </w:t>
      </w:r>
      <w:r w:rsidR="002F1E9C" w:rsidRPr="00BE24D6">
        <w:rPr>
          <w:rFonts w:asciiTheme="minorBidi" w:eastAsia="SimSun" w:hAnsiTheme="minorBidi" w:cstheme="minorBidi"/>
          <w:lang w:eastAsia="zh-CN"/>
        </w:rPr>
        <w:t>vers l’</w:t>
      </w:r>
      <w:r w:rsidRPr="00BE24D6">
        <w:rPr>
          <w:rFonts w:asciiTheme="minorBidi" w:eastAsia="SimSun" w:hAnsiTheme="minorBidi" w:cstheme="minorBidi"/>
          <w:lang w:eastAsia="zh-CN"/>
        </w:rPr>
        <w:t xml:space="preserve">anglais et/ou </w:t>
      </w:r>
      <w:r w:rsidR="002F1E9C" w:rsidRPr="00BE24D6">
        <w:rPr>
          <w:rFonts w:asciiTheme="minorBidi" w:eastAsia="SimSun" w:hAnsiTheme="minorBidi" w:cstheme="minorBidi"/>
          <w:lang w:eastAsia="zh-CN"/>
        </w:rPr>
        <w:t>le</w:t>
      </w:r>
      <w:r w:rsidRPr="00BE24D6">
        <w:rPr>
          <w:rFonts w:asciiTheme="minorBidi" w:eastAsia="SimSun" w:hAnsiTheme="minorBidi" w:cstheme="minorBidi"/>
          <w:lang w:eastAsia="zh-CN"/>
        </w:rPr>
        <w:t xml:space="preserve"> français au format Word.</w:t>
      </w:r>
    </w:p>
    <w:p w14:paraId="1F3D8F1E" w14:textId="77777777" w:rsidR="00D5264F" w:rsidRPr="00BE24D6" w:rsidRDefault="002F1E9C" w:rsidP="00C30C23">
      <w:pPr>
        <w:numPr>
          <w:ilvl w:val="0"/>
          <w:numId w:val="20"/>
        </w:numPr>
        <w:spacing w:before="120"/>
        <w:ind w:left="567" w:hanging="567"/>
        <w:jc w:val="both"/>
        <w:rPr>
          <w:rFonts w:asciiTheme="minorBidi" w:eastAsia="SimSun" w:hAnsiTheme="minorBidi" w:cstheme="minorBidi"/>
          <w:bCs/>
          <w:lang w:eastAsia="zh-CN"/>
        </w:rPr>
      </w:pPr>
      <w:r w:rsidRPr="00BE24D6">
        <w:rPr>
          <w:rFonts w:asciiTheme="minorBidi" w:eastAsia="SimSun" w:hAnsiTheme="minorBidi" w:cstheme="minorBidi"/>
          <w:bCs/>
          <w:lang w:eastAsia="zh-CN"/>
        </w:rPr>
        <w:t>P</w:t>
      </w:r>
      <w:r w:rsidR="00D5264F" w:rsidRPr="00BE24D6">
        <w:rPr>
          <w:rFonts w:asciiTheme="minorBidi" w:eastAsia="SimSun" w:hAnsiTheme="minorBidi" w:cstheme="minorBidi"/>
          <w:bCs/>
          <w:lang w:eastAsia="zh-CN"/>
        </w:rPr>
        <w:t>hotographie numérique de bonne qualité du candidat ou de la candidate:</w:t>
      </w:r>
    </w:p>
    <w:p w14:paraId="1F3D8F1F" w14:textId="77777777" w:rsidR="00D5264F" w:rsidRPr="00BE24D6" w:rsidRDefault="002F1E9C" w:rsidP="00FA0EAF">
      <w:pPr>
        <w:pStyle w:val="Premierretrait"/>
        <w:tabs>
          <w:tab w:val="clear" w:pos="567"/>
        </w:tabs>
        <w:ind w:left="1134"/>
        <w:rPr>
          <w:rFonts w:asciiTheme="minorBidi" w:eastAsia="SimSun" w:hAnsiTheme="minorBidi" w:cstheme="minorBidi"/>
          <w:lang w:eastAsia="zh-CN"/>
        </w:rPr>
      </w:pPr>
      <w:r w:rsidRPr="00BE24D6">
        <w:rPr>
          <w:rFonts w:asciiTheme="minorBidi" w:eastAsia="SimSun" w:hAnsiTheme="minorBidi" w:cstheme="minorBidi"/>
          <w:lang w:eastAsia="zh-CN"/>
        </w:rPr>
        <w:t>Format jpeg (300 dpi</w:t>
      </w:r>
      <w:r w:rsidR="00FA0EAF" w:rsidRPr="00BE24D6">
        <w:rPr>
          <w:rFonts w:asciiTheme="minorBidi" w:eastAsia="SimSun" w:hAnsiTheme="minorBidi" w:cstheme="minorBidi"/>
          <w:lang w:eastAsia="zh-CN"/>
        </w:rPr>
        <w:t xml:space="preserve"> au minimum</w:t>
      </w:r>
      <w:r w:rsidRPr="00BE24D6">
        <w:rPr>
          <w:rFonts w:asciiTheme="minorBidi" w:eastAsia="SimSun" w:hAnsiTheme="minorBidi" w:cstheme="minorBidi"/>
          <w:lang w:eastAsia="zh-CN"/>
        </w:rPr>
        <w:t>).</w:t>
      </w:r>
    </w:p>
    <w:p w14:paraId="1F3D8F20" w14:textId="0EF0F7F8" w:rsidR="00D5264F" w:rsidRPr="00BE24D6" w:rsidRDefault="002F1E9C" w:rsidP="00C30C23">
      <w:pPr>
        <w:pStyle w:val="Premierretrait"/>
        <w:tabs>
          <w:tab w:val="clear" w:pos="567"/>
        </w:tabs>
        <w:ind w:left="1134"/>
        <w:rPr>
          <w:rFonts w:asciiTheme="minorBidi" w:eastAsia="SimSun" w:hAnsiTheme="minorBidi" w:cstheme="minorBidi"/>
          <w:lang w:eastAsia="zh-CN"/>
        </w:rPr>
      </w:pPr>
      <w:r w:rsidRPr="00BE24D6">
        <w:rPr>
          <w:rFonts w:asciiTheme="minorBidi" w:eastAsia="SimSun" w:hAnsiTheme="minorBidi" w:cstheme="minorBidi"/>
          <w:lang w:eastAsia="zh-CN"/>
        </w:rPr>
        <w:t>C</w:t>
      </w:r>
      <w:r w:rsidR="00D5264F" w:rsidRPr="00BE24D6">
        <w:rPr>
          <w:rFonts w:asciiTheme="minorBidi" w:eastAsia="SimSun" w:hAnsiTheme="minorBidi" w:cstheme="minorBidi"/>
          <w:lang w:eastAsia="zh-CN"/>
        </w:rPr>
        <w:t>opie imprimée (veuillez ne pas agrafer ni coller la photographie à aucun document si vous envoyez le dossier de candidature par la poste).</w:t>
      </w:r>
    </w:p>
    <w:p w14:paraId="1F3D8F21" w14:textId="77777777" w:rsidR="00D5264F" w:rsidRPr="00BE24D6" w:rsidRDefault="00D5264F" w:rsidP="00C30C23">
      <w:pPr>
        <w:ind w:left="567" w:hanging="567"/>
        <w:jc w:val="both"/>
        <w:rPr>
          <w:rFonts w:asciiTheme="minorBidi" w:eastAsia="SimSun" w:hAnsiTheme="minorBidi" w:cstheme="minorBidi"/>
          <w:lang w:eastAsia="zh-CN"/>
        </w:rPr>
      </w:pPr>
    </w:p>
    <w:p w14:paraId="1F3D8F22" w14:textId="77777777" w:rsidR="00D5264F" w:rsidRPr="00BE24D6" w:rsidRDefault="00D5264F" w:rsidP="00C30C23">
      <w:pPr>
        <w:pageBreakBefore/>
        <w:tabs>
          <w:tab w:val="left" w:pos="567"/>
        </w:tabs>
        <w:autoSpaceDE w:val="0"/>
        <w:autoSpaceDN w:val="0"/>
        <w:adjustRightInd w:val="0"/>
        <w:jc w:val="both"/>
        <w:rPr>
          <w:rFonts w:asciiTheme="minorBidi" w:eastAsia="SimSun" w:hAnsiTheme="minorBidi" w:cstheme="minorBidi"/>
          <w:b/>
          <w:lang w:eastAsia="zh-CN"/>
        </w:rPr>
      </w:pPr>
      <w:r w:rsidRPr="00BE24D6">
        <w:rPr>
          <w:rFonts w:asciiTheme="minorBidi" w:eastAsia="SimSun" w:hAnsiTheme="minorBidi" w:cstheme="minorBidi"/>
          <w:b/>
          <w:lang w:eastAsia="zh-CN"/>
        </w:rPr>
        <w:lastRenderedPageBreak/>
        <w:t>4.</w:t>
      </w:r>
      <w:r w:rsidRPr="00BE24D6">
        <w:rPr>
          <w:rFonts w:asciiTheme="minorBidi" w:eastAsia="SimSun" w:hAnsiTheme="minorBidi" w:cstheme="minorBidi"/>
          <w:b/>
          <w:lang w:eastAsia="zh-CN"/>
        </w:rPr>
        <w:tab/>
        <w:t>Présentat</w:t>
      </w:r>
      <w:r w:rsidR="00DD1E31" w:rsidRPr="00BE24D6">
        <w:rPr>
          <w:rFonts w:asciiTheme="minorBidi" w:eastAsia="SimSun" w:hAnsiTheme="minorBidi" w:cstheme="minorBidi"/>
          <w:b/>
          <w:lang w:eastAsia="zh-CN"/>
        </w:rPr>
        <w:t>ion et contenu des compositions</w:t>
      </w:r>
    </w:p>
    <w:p w14:paraId="1F3D8F23"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p>
    <w:p w14:paraId="1F3D8F24" w14:textId="33CEDC51"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Les compositions doivent être présentées sous forme épistolaire et contenir les trois composantes de base d’une lettre (date, formules de politesse et de salutations et signature). La composition épistolaire originale peut comprendre des illustrations du candidat. Les compositions doivent respecter strictement le thème et le nombre de mots autorisés dans la langue </w:t>
      </w:r>
      <w:r w:rsidR="00310465">
        <w:rPr>
          <w:rFonts w:asciiTheme="minorBidi" w:eastAsia="SimSun" w:hAnsiTheme="minorBidi" w:cstheme="minorBidi"/>
          <w:lang w:eastAsia="zh-CN"/>
        </w:rPr>
        <w:t>originelle et ne pas dépasser 8</w:t>
      </w:r>
      <w:r w:rsidRPr="00BE24D6">
        <w:rPr>
          <w:rFonts w:asciiTheme="minorBidi" w:eastAsia="SimSun" w:hAnsiTheme="minorBidi" w:cstheme="minorBidi"/>
          <w:lang w:eastAsia="zh-CN"/>
        </w:rPr>
        <w:t xml:space="preserve">00 mots. </w:t>
      </w:r>
    </w:p>
    <w:p w14:paraId="1F3D8F25"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26"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Afin de garantir l’impartialité du jury, veillez à ce qu’il n’y ait aucune référence à votre pays dans votre meil</w:t>
      </w:r>
      <w:r w:rsidR="00C30C23" w:rsidRPr="00BE24D6">
        <w:rPr>
          <w:rFonts w:asciiTheme="minorBidi" w:eastAsia="SimSun" w:hAnsiTheme="minorBidi" w:cstheme="minorBidi"/>
          <w:lang w:eastAsia="zh-CN"/>
        </w:rPr>
        <w:softHyphen/>
      </w:r>
      <w:r w:rsidRPr="00BE24D6">
        <w:rPr>
          <w:rFonts w:asciiTheme="minorBidi" w:eastAsia="SimSun" w:hAnsiTheme="minorBidi" w:cstheme="minorBidi"/>
          <w:lang w:eastAsia="zh-CN"/>
        </w:rPr>
        <w:t xml:space="preserve">leure composition nationale. </w:t>
      </w:r>
    </w:p>
    <w:p w14:paraId="1F3D8F27" w14:textId="77777777" w:rsidR="00D5264F" w:rsidRPr="00BE24D6" w:rsidRDefault="00D5264F" w:rsidP="00C30C23">
      <w:pPr>
        <w:rPr>
          <w:rFonts w:asciiTheme="minorBidi" w:eastAsia="SimSun" w:hAnsiTheme="minorBidi" w:cstheme="minorBidi"/>
          <w:b/>
          <w:snapToGrid w:val="0"/>
          <w:lang w:eastAsia="zh-CN"/>
        </w:rPr>
      </w:pPr>
    </w:p>
    <w:p w14:paraId="1F3D8F28" w14:textId="77777777" w:rsidR="00C7607E" w:rsidRPr="00BE24D6" w:rsidRDefault="00C7607E" w:rsidP="00C30C23">
      <w:pPr>
        <w:rPr>
          <w:rFonts w:asciiTheme="minorBidi" w:eastAsia="SimSun" w:hAnsiTheme="minorBidi" w:cstheme="minorBidi"/>
          <w:b/>
          <w:snapToGrid w:val="0"/>
          <w:lang w:eastAsia="zh-CN"/>
        </w:rPr>
      </w:pPr>
    </w:p>
    <w:p w14:paraId="1F3D8F29" w14:textId="77777777" w:rsidR="00D5264F" w:rsidRPr="00BE24D6" w:rsidRDefault="00D5264F" w:rsidP="00C30C23">
      <w:pPr>
        <w:rPr>
          <w:rFonts w:asciiTheme="minorBidi" w:eastAsia="SimSun" w:hAnsiTheme="minorBidi" w:cstheme="minorBidi"/>
          <w:b/>
          <w:lang w:eastAsia="zh-CN"/>
        </w:rPr>
      </w:pPr>
      <w:r w:rsidRPr="00BE24D6">
        <w:rPr>
          <w:rFonts w:asciiTheme="minorBidi" w:eastAsia="SimSun" w:hAnsiTheme="minorBidi" w:cstheme="minorBidi"/>
          <w:b/>
          <w:lang w:eastAsia="zh-CN"/>
        </w:rPr>
        <w:t>5.</w:t>
      </w:r>
      <w:r w:rsidRPr="00BE24D6">
        <w:rPr>
          <w:rFonts w:asciiTheme="minorBidi" w:eastAsia="SimSun" w:hAnsiTheme="minorBidi" w:cstheme="minorBidi"/>
          <w:b/>
          <w:lang w:eastAsia="zh-CN"/>
        </w:rPr>
        <w:tab/>
        <w:t>Désignation du jury et annonce des résultats</w:t>
      </w:r>
    </w:p>
    <w:p w14:paraId="1F3D8F2A"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2B"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Le Bureau international de l’UPU désigne un jury international chargé d’évaluer les compositions épistolaires retenues. Les membres du jury ne connaissent pas le pays d’origine des auteurs. </w:t>
      </w:r>
    </w:p>
    <w:p w14:paraId="1F3D8F2C"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2D"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La qualité des lettres sera évaluée selon les critères suivants:</w:t>
      </w:r>
    </w:p>
    <w:p w14:paraId="1F3D8F2E" w14:textId="77777777" w:rsidR="00D5264F" w:rsidRPr="00BE24D6" w:rsidRDefault="00C7607E" w:rsidP="00C30C23">
      <w:pPr>
        <w:pStyle w:val="Premierretrait"/>
        <w:rPr>
          <w:rFonts w:asciiTheme="minorBidi" w:eastAsia="SimSun" w:hAnsiTheme="minorBidi" w:cstheme="minorBidi"/>
          <w:lang w:eastAsia="zh-CN"/>
        </w:rPr>
      </w:pPr>
      <w:r w:rsidRPr="00BE24D6">
        <w:rPr>
          <w:rFonts w:asciiTheme="minorBidi" w:eastAsia="SimSun" w:hAnsiTheme="minorBidi" w:cstheme="minorBidi"/>
          <w:lang w:eastAsia="zh-CN"/>
        </w:rPr>
        <w:t>Structure.</w:t>
      </w:r>
      <w:bookmarkStart w:id="0" w:name="_GoBack"/>
      <w:bookmarkEnd w:id="0"/>
    </w:p>
    <w:p w14:paraId="1F3D8F2F" w14:textId="77777777" w:rsidR="00D5264F" w:rsidRPr="00BE24D6" w:rsidRDefault="00C7607E" w:rsidP="00C30C23">
      <w:pPr>
        <w:pStyle w:val="Premierretrait"/>
        <w:rPr>
          <w:rFonts w:asciiTheme="minorBidi" w:eastAsia="SimSun" w:hAnsiTheme="minorBidi" w:cstheme="minorBidi"/>
          <w:lang w:eastAsia="zh-CN"/>
        </w:rPr>
      </w:pPr>
      <w:r w:rsidRPr="00BE24D6">
        <w:rPr>
          <w:rFonts w:asciiTheme="minorBidi" w:eastAsia="SimSun" w:hAnsiTheme="minorBidi" w:cstheme="minorBidi"/>
          <w:lang w:eastAsia="zh-CN"/>
        </w:rPr>
        <w:t>Conformité avec le thème.</w:t>
      </w:r>
    </w:p>
    <w:p w14:paraId="1F3D8F30" w14:textId="77777777" w:rsidR="00D5264F" w:rsidRPr="00BE24D6" w:rsidRDefault="00C7607E" w:rsidP="00C30C23">
      <w:pPr>
        <w:pStyle w:val="Premierretrait"/>
        <w:rPr>
          <w:rFonts w:asciiTheme="minorBidi" w:eastAsia="SimSun" w:hAnsiTheme="minorBidi" w:cstheme="minorBidi"/>
          <w:lang w:eastAsia="zh-CN"/>
        </w:rPr>
      </w:pPr>
      <w:r w:rsidRPr="00BE24D6">
        <w:rPr>
          <w:rFonts w:asciiTheme="minorBidi" w:eastAsia="SimSun" w:hAnsiTheme="minorBidi" w:cstheme="minorBidi"/>
          <w:lang w:eastAsia="zh-CN"/>
        </w:rPr>
        <w:t>Créativité.</w:t>
      </w:r>
    </w:p>
    <w:p w14:paraId="1F3D8F31" w14:textId="77777777" w:rsidR="00D5264F" w:rsidRPr="00BE24D6" w:rsidRDefault="00C7607E" w:rsidP="00C30C23">
      <w:pPr>
        <w:pStyle w:val="Premierretrait"/>
        <w:rPr>
          <w:rFonts w:asciiTheme="minorBidi" w:eastAsia="SimSun" w:hAnsiTheme="minorBidi" w:cstheme="minorBidi"/>
          <w:lang w:eastAsia="zh-CN"/>
        </w:rPr>
      </w:pPr>
      <w:r w:rsidRPr="00BE24D6">
        <w:rPr>
          <w:rFonts w:asciiTheme="minorBidi" w:eastAsia="SimSun" w:hAnsiTheme="minorBidi" w:cstheme="minorBidi"/>
          <w:lang w:eastAsia="zh-CN"/>
        </w:rPr>
        <w:t>M</w:t>
      </w:r>
      <w:r w:rsidR="00D5264F" w:rsidRPr="00BE24D6">
        <w:rPr>
          <w:rFonts w:asciiTheme="minorBidi" w:eastAsia="SimSun" w:hAnsiTheme="minorBidi" w:cstheme="minorBidi"/>
          <w:lang w:eastAsia="zh-CN"/>
        </w:rPr>
        <w:t>aîtrise de la langue.</w:t>
      </w:r>
    </w:p>
    <w:p w14:paraId="1F3D8F32"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33"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Les membres du jury désignent les trois meilleures compositions (première, </w:t>
      </w:r>
      <w:r w:rsidR="00C30C23" w:rsidRPr="00BE24D6">
        <w:rPr>
          <w:rFonts w:asciiTheme="minorBidi" w:eastAsia="SimSun" w:hAnsiTheme="minorBidi" w:cstheme="minorBidi"/>
          <w:lang w:eastAsia="zh-CN"/>
        </w:rPr>
        <w:t>de</w:t>
      </w:r>
      <w:r w:rsidR="00DD1E31" w:rsidRPr="00BE24D6">
        <w:rPr>
          <w:rFonts w:asciiTheme="minorBidi" w:eastAsia="SimSun" w:hAnsiTheme="minorBidi" w:cstheme="minorBidi"/>
          <w:lang w:eastAsia="zh-CN"/>
        </w:rPr>
        <w:t>u</w:t>
      </w:r>
      <w:r w:rsidR="00C30C23" w:rsidRPr="00BE24D6">
        <w:rPr>
          <w:rFonts w:asciiTheme="minorBidi" w:eastAsia="SimSun" w:hAnsiTheme="minorBidi" w:cstheme="minorBidi"/>
          <w:lang w:eastAsia="zh-CN"/>
        </w:rPr>
        <w:t>xième</w:t>
      </w:r>
      <w:r w:rsidRPr="00BE24D6">
        <w:rPr>
          <w:rFonts w:asciiTheme="minorBidi" w:eastAsia="SimSun" w:hAnsiTheme="minorBidi" w:cstheme="minorBidi"/>
          <w:lang w:eastAsia="zh-CN"/>
        </w:rPr>
        <w:t xml:space="preserve"> et troisième places) et peuvent aussi attribuer des mentions spéciales aux auteurs d’autres compositions. Le Bureau international de l’UPU communique le nom des lauréats à tous les Pays-membres dès réception des résultats transmis par le jury, dans un laps de temps raisonnable.</w:t>
      </w:r>
    </w:p>
    <w:p w14:paraId="1F3D8F34" w14:textId="77777777" w:rsidR="00D5264F" w:rsidRPr="00BE24D6" w:rsidRDefault="00D5264F" w:rsidP="00C30C23">
      <w:pPr>
        <w:ind w:left="567" w:hanging="567"/>
        <w:jc w:val="both"/>
        <w:rPr>
          <w:rFonts w:asciiTheme="minorBidi" w:eastAsia="SimSun" w:hAnsiTheme="minorBidi" w:cstheme="minorBidi"/>
          <w:lang w:eastAsia="zh-CN"/>
        </w:rPr>
      </w:pPr>
    </w:p>
    <w:p w14:paraId="1F3D8F35" w14:textId="77777777" w:rsidR="00C30C23" w:rsidRPr="00BE24D6" w:rsidRDefault="00C30C23" w:rsidP="00C30C23">
      <w:pPr>
        <w:ind w:left="567" w:hanging="567"/>
        <w:jc w:val="both"/>
        <w:rPr>
          <w:rFonts w:asciiTheme="minorBidi" w:eastAsia="SimSun" w:hAnsiTheme="minorBidi" w:cstheme="minorBidi"/>
          <w:lang w:eastAsia="zh-CN"/>
        </w:rPr>
      </w:pPr>
    </w:p>
    <w:p w14:paraId="1F3D8F36"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lang w:eastAsia="zh-CN"/>
        </w:rPr>
      </w:pPr>
      <w:r w:rsidRPr="00BE24D6">
        <w:rPr>
          <w:rFonts w:asciiTheme="minorBidi" w:eastAsia="SimSun" w:hAnsiTheme="minorBidi" w:cstheme="minorBidi"/>
          <w:b/>
          <w:lang w:eastAsia="zh-CN"/>
        </w:rPr>
        <w:t>6.</w:t>
      </w:r>
      <w:r w:rsidRPr="00BE24D6">
        <w:rPr>
          <w:rFonts w:asciiTheme="minorBidi" w:eastAsia="SimSun" w:hAnsiTheme="minorBidi" w:cstheme="minorBidi"/>
          <w:b/>
          <w:lang w:eastAsia="zh-CN"/>
        </w:rPr>
        <w:tab/>
        <w:t>Prix</w:t>
      </w:r>
    </w:p>
    <w:p w14:paraId="1F3D8F37"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38"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Les gagnants reçoivent des médailles spéciales (or pour le premier prix, argent pour le deuxième et bronze pour le troisième), un certificat ainsi que d’autres prix pour commémorer leur réussite (ces autres prix seront définis par l’UPU).</w:t>
      </w:r>
    </w:p>
    <w:p w14:paraId="1F3D8F39"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3A" w14:textId="4BCB20B9"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Le premier lauréat peut également recevoir comme prix un voyage à Berne au siège de l’UPU ou un autre prix devant être défini par l’UPU exclusivement. </w:t>
      </w:r>
    </w:p>
    <w:p w14:paraId="1F3D8F3B"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3C"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Les auteurs ayant reçu une mention spéciale reçoivent également un certificat ainsi que d'autres prix (définis par l'UPU). </w:t>
      </w:r>
    </w:p>
    <w:p w14:paraId="1F3D8F3D" w14:textId="77777777" w:rsidR="00D5264F" w:rsidRPr="00BE24D6" w:rsidRDefault="00D5264F" w:rsidP="00C30C23">
      <w:pPr>
        <w:jc w:val="both"/>
        <w:rPr>
          <w:rFonts w:asciiTheme="minorBidi" w:eastAsia="SimSun" w:hAnsiTheme="minorBidi" w:cstheme="minorBidi"/>
          <w:lang w:eastAsia="zh-CN"/>
        </w:rPr>
      </w:pPr>
    </w:p>
    <w:p w14:paraId="1F3D8F3E" w14:textId="77777777" w:rsidR="00C30C23" w:rsidRPr="00BE24D6" w:rsidRDefault="00C30C23" w:rsidP="00C30C23">
      <w:pPr>
        <w:jc w:val="both"/>
        <w:rPr>
          <w:rFonts w:asciiTheme="minorBidi" w:eastAsia="SimSun" w:hAnsiTheme="minorBidi" w:cstheme="minorBidi"/>
          <w:lang w:eastAsia="zh-CN"/>
        </w:rPr>
      </w:pPr>
    </w:p>
    <w:p w14:paraId="1F3D8F3F"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snapToGrid w:val="0"/>
          <w:lang w:eastAsia="zh-CN"/>
        </w:rPr>
      </w:pPr>
      <w:r w:rsidRPr="00BE24D6">
        <w:rPr>
          <w:rFonts w:asciiTheme="minorBidi" w:eastAsia="SimSun" w:hAnsiTheme="minorBidi" w:cstheme="minorBidi"/>
          <w:b/>
          <w:snapToGrid w:val="0"/>
          <w:lang w:eastAsia="zh-CN"/>
        </w:rPr>
        <w:t>7.</w:t>
      </w:r>
      <w:r w:rsidRPr="00BE24D6">
        <w:rPr>
          <w:rFonts w:asciiTheme="minorBidi" w:eastAsia="SimSun" w:hAnsiTheme="minorBidi" w:cstheme="minorBidi"/>
          <w:b/>
          <w:snapToGrid w:val="0"/>
          <w:lang w:eastAsia="zh-CN"/>
        </w:rPr>
        <w:tab/>
      </w:r>
      <w:r w:rsidRPr="00BE24D6">
        <w:rPr>
          <w:rFonts w:asciiTheme="minorBidi" w:eastAsia="SimSun" w:hAnsiTheme="minorBidi" w:cstheme="minorBidi"/>
          <w:b/>
          <w:noProof/>
          <w:snapToGrid w:val="0"/>
          <w:lang w:eastAsia="zh-CN"/>
        </w:rPr>
        <w:t>Communications</w:t>
      </w:r>
    </w:p>
    <w:p w14:paraId="1F3D8F40"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41" w14:textId="3AFB1824"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Le Bureau international de l’UPU entreprend également des activités de communication pour assurer la meil</w:t>
      </w:r>
      <w:r w:rsidR="00846093">
        <w:rPr>
          <w:rFonts w:asciiTheme="minorBidi" w:eastAsia="SimSun" w:hAnsiTheme="minorBidi" w:cstheme="minorBidi"/>
          <w:lang w:eastAsia="zh-CN"/>
        </w:rPr>
        <w:softHyphen/>
      </w:r>
      <w:r w:rsidRPr="00BE24D6">
        <w:rPr>
          <w:rFonts w:asciiTheme="minorBidi" w:eastAsia="SimSun" w:hAnsiTheme="minorBidi" w:cstheme="minorBidi"/>
          <w:lang w:eastAsia="zh-CN"/>
        </w:rPr>
        <w:t>leure visibilité possible pour les lauréats, leurs pays et le concours épistolaire en général.</w:t>
      </w:r>
    </w:p>
    <w:p w14:paraId="1F3D8F42"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43" w14:textId="4AB342C8" w:rsidR="00D5264F" w:rsidRPr="0055457D" w:rsidRDefault="00D5264F" w:rsidP="0085244E">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Les Pays-membres sont</w:t>
      </w:r>
      <w:r w:rsidR="0085244E" w:rsidRPr="00BE24D6">
        <w:rPr>
          <w:rFonts w:asciiTheme="minorBidi" w:eastAsia="SimSun" w:hAnsiTheme="minorBidi" w:cstheme="minorBidi"/>
          <w:lang w:eastAsia="zh-CN"/>
        </w:rPr>
        <w:t xml:space="preserve"> vivement </w:t>
      </w:r>
      <w:r w:rsidRPr="00BE24D6">
        <w:rPr>
          <w:rFonts w:asciiTheme="minorBidi" w:eastAsia="SimSun" w:hAnsiTheme="minorBidi" w:cstheme="minorBidi"/>
          <w:lang w:eastAsia="zh-CN"/>
        </w:rPr>
        <w:t>encouragés à s’efforcer de promouvoir le concours et leurs lauréats sur leur territoire respectif.</w:t>
      </w:r>
    </w:p>
    <w:sectPr w:rsidR="00D5264F" w:rsidRPr="0055457D" w:rsidSect="003118BD">
      <w:headerReference w:type="even" r:id="rId11"/>
      <w:headerReference w:type="default" r:id="rId12"/>
      <w:headerReference w:type="first" r:id="rId13"/>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D8F47" w14:textId="77777777" w:rsidR="00CD4C6D" w:rsidRDefault="00CD4C6D">
      <w:pPr>
        <w:spacing w:after="120"/>
        <w:rPr>
          <w:sz w:val="18"/>
        </w:rPr>
      </w:pPr>
      <w:r>
        <w:rPr>
          <w:sz w:val="18"/>
        </w:rPr>
        <w:t>____________</w:t>
      </w:r>
    </w:p>
  </w:endnote>
  <w:endnote w:type="continuationSeparator" w:id="0">
    <w:p w14:paraId="1F3D8F48" w14:textId="77777777" w:rsidR="00CD4C6D" w:rsidRDefault="00CD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D8F44" w14:textId="77777777" w:rsidR="00CD4C6D" w:rsidRDefault="00CD4C6D" w:rsidP="009E7ADC">
      <w:pPr>
        <w:rPr>
          <w:sz w:val="18"/>
        </w:rPr>
      </w:pPr>
    </w:p>
  </w:footnote>
  <w:footnote w:type="continuationSeparator" w:id="0">
    <w:p w14:paraId="1F3D8F45" w14:textId="77777777" w:rsidR="00CD4C6D" w:rsidRDefault="00CD4C6D" w:rsidP="009E7ADC"/>
  </w:footnote>
  <w:footnote w:type="continuationNotice" w:id="1">
    <w:p w14:paraId="1F3D8F46" w14:textId="77777777" w:rsidR="00CD4C6D" w:rsidRDefault="00CD4C6D" w:rsidP="004E2B3B"/>
  </w:footnote>
  <w:footnote w:id="2">
    <w:p w14:paraId="1F3D8F55" w14:textId="77777777" w:rsidR="00D5264F" w:rsidRPr="007D08B5" w:rsidRDefault="00D5264F" w:rsidP="00B8726C">
      <w:pPr>
        <w:pStyle w:val="FootnoteText"/>
        <w:rPr>
          <w:szCs w:val="24"/>
        </w:rPr>
      </w:pPr>
      <w:r w:rsidRPr="00BE24D6">
        <w:rPr>
          <w:rStyle w:val="FootnoteReference"/>
          <w:szCs w:val="24"/>
        </w:rPr>
        <w:footnoteRef/>
      </w:r>
      <w:r w:rsidRPr="00BE24D6">
        <w:rPr>
          <w:szCs w:val="24"/>
          <w:lang w:val="fr-CH"/>
        </w:rPr>
        <w:t xml:space="preserve"> </w:t>
      </w:r>
      <w:r w:rsidR="00671292" w:rsidRPr="00BE24D6">
        <w:rPr>
          <w:noProof/>
          <w:sz w:val="16"/>
          <w:szCs w:val="24"/>
        </w:rPr>
        <w:t xml:space="preserve">Veuillez envoyer la composition épistolaire par </w:t>
      </w:r>
      <w:r w:rsidR="002F1E9C" w:rsidRPr="00BE24D6">
        <w:rPr>
          <w:noProof/>
          <w:sz w:val="16"/>
          <w:szCs w:val="24"/>
        </w:rPr>
        <w:t xml:space="preserve">courrier postal </w:t>
      </w:r>
      <w:r w:rsidR="00671292" w:rsidRPr="00BE24D6">
        <w:rPr>
          <w:noProof/>
          <w:sz w:val="16"/>
          <w:szCs w:val="24"/>
        </w:rPr>
        <w:t>à</w:t>
      </w:r>
      <w:r w:rsidR="002F1E9C" w:rsidRPr="00BE24D6">
        <w:rPr>
          <w:noProof/>
          <w:sz w:val="16"/>
          <w:szCs w:val="24"/>
        </w:rPr>
        <w:t xml:space="preserve"> </w:t>
      </w:r>
      <w:r w:rsidR="00671292" w:rsidRPr="00BE24D6">
        <w:rPr>
          <w:noProof/>
          <w:sz w:val="16"/>
          <w:szCs w:val="24"/>
        </w:rPr>
        <w:t>l’</w:t>
      </w:r>
      <w:r w:rsidR="002F1E9C" w:rsidRPr="00BE24D6">
        <w:rPr>
          <w:noProof/>
          <w:sz w:val="16"/>
          <w:szCs w:val="24"/>
        </w:rPr>
        <w:t xml:space="preserve">adresse </w:t>
      </w:r>
      <w:r w:rsidR="00B8726C" w:rsidRPr="00BE24D6">
        <w:rPr>
          <w:noProof/>
          <w:sz w:val="16"/>
          <w:szCs w:val="24"/>
        </w:rPr>
        <w:t>figurant</w:t>
      </w:r>
      <w:r w:rsidR="00671292" w:rsidRPr="00BE24D6">
        <w:rPr>
          <w:noProof/>
          <w:sz w:val="16"/>
          <w:szCs w:val="24"/>
        </w:rPr>
        <w:t xml:space="preserve"> </w:t>
      </w:r>
      <w:r w:rsidR="002F1E9C" w:rsidRPr="00BE24D6">
        <w:rPr>
          <w:noProof/>
          <w:sz w:val="16"/>
          <w:szCs w:val="24"/>
        </w:rPr>
        <w:t>en annexe 2 (bulletin de participation)</w:t>
      </w:r>
      <w:r w:rsidR="00671292" w:rsidRPr="00BE24D6">
        <w:rPr>
          <w:noProof/>
          <w:sz w:val="16"/>
          <w:szCs w:val="24"/>
        </w:rPr>
        <w:t xml:space="preserve"> </w:t>
      </w:r>
      <w:r w:rsidR="002F1E9C" w:rsidRPr="00BE24D6">
        <w:rPr>
          <w:noProof/>
          <w:sz w:val="16"/>
          <w:szCs w:val="24"/>
        </w:rPr>
        <w:t>ou par courrier électronique (</w:t>
      </w:r>
      <w:r w:rsidRPr="00BE24D6">
        <w:rPr>
          <w:noProof/>
          <w:sz w:val="16"/>
          <w:szCs w:val="24"/>
        </w:rPr>
        <w:t>communication@upu.int</w:t>
      </w:r>
      <w:r w:rsidR="002F1E9C" w:rsidRPr="00BE24D6">
        <w:rPr>
          <w:noProof/>
          <w:sz w:val="16"/>
          <w:szCs w:val="24"/>
        </w:rPr>
        <w:t>)</w:t>
      </w:r>
      <w:r w:rsidRPr="00BE24D6">
        <w:rPr>
          <w:noProof/>
          <w:sz w:val="1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8F49" w14:textId="77777777" w:rsidR="00527FF5" w:rsidRDefault="00527FF5">
    <w:pPr>
      <w:jc w:val="center"/>
    </w:pPr>
    <w:r>
      <w:pgNum/>
    </w:r>
  </w:p>
  <w:p w14:paraId="1F3D8F4A"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8F4B" w14:textId="77777777" w:rsidR="00527FF5" w:rsidRDefault="00527FF5" w:rsidP="00F639BA">
    <w:pPr>
      <w:jc w:val="center"/>
    </w:pPr>
    <w:r>
      <w:pgNum/>
    </w:r>
  </w:p>
  <w:p w14:paraId="1F3D8F4C"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969" w:type="dxa"/>
      <w:tblLayout w:type="fixed"/>
      <w:tblCellMar>
        <w:left w:w="0" w:type="dxa"/>
        <w:right w:w="0" w:type="dxa"/>
      </w:tblCellMar>
      <w:tblLook w:val="0000" w:firstRow="0" w:lastRow="0" w:firstColumn="0" w:lastColumn="0" w:noHBand="0" w:noVBand="0"/>
    </w:tblPr>
    <w:tblGrid>
      <w:gridCol w:w="3969"/>
    </w:tblGrid>
    <w:tr w:rsidR="00310465" w:rsidRPr="001F1AF0" w14:paraId="1F3D8F51" w14:textId="77777777" w:rsidTr="00310465">
      <w:trPr>
        <w:trHeight w:val="1418"/>
      </w:trPr>
      <w:tc>
        <w:tcPr>
          <w:tcW w:w="3969" w:type="dxa"/>
        </w:tcPr>
        <w:p w14:paraId="1F3D8F4D" w14:textId="77777777" w:rsidR="00310465" w:rsidRPr="00BE24D6" w:rsidRDefault="00310465" w:rsidP="00AE0D85">
          <w:pPr>
            <w:pStyle w:val="Header"/>
            <w:spacing w:before="20" w:after="1180"/>
            <w:rPr>
              <w:rFonts w:ascii="45 Helvetica Light" w:hAnsi="45 Helvetica Light"/>
              <w:sz w:val="18"/>
            </w:rPr>
          </w:pPr>
          <w:r w:rsidRPr="00BE24D6">
            <w:rPr>
              <w:rFonts w:ascii="45 Helvetica Light" w:hAnsi="45 Helvetica Light"/>
              <w:noProof/>
              <w:sz w:val="18"/>
              <w:lang w:val="en-US" w:eastAsia="en-US"/>
            </w:rPr>
            <w:drawing>
              <wp:inline distT="0" distB="0" distL="0" distR="0" wp14:anchorId="1F3D8F53" wp14:editId="1F3D8F54">
                <wp:extent cx="1752600" cy="419100"/>
                <wp:effectExtent l="0" t="0" r="0" b="0"/>
                <wp:docPr id="1" name="Image 1"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r>
  </w:tbl>
  <w:p w14:paraId="1F3D8F52"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342216C"/>
    <w:multiLevelType w:val="hybridMultilevel"/>
    <w:tmpl w:val="AD6EC1A6"/>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69327A08"/>
    <w:multiLevelType w:val="hybridMultilevel"/>
    <w:tmpl w:val="1074A738"/>
    <w:lvl w:ilvl="0" w:tplc="C608DC32">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5"/>
  </w:num>
  <w:num w:numId="7">
    <w:abstractNumId w:val="16"/>
  </w:num>
  <w:num w:numId="8">
    <w:abstractNumId w:val="3"/>
  </w:num>
  <w:num w:numId="9">
    <w:abstractNumId w:val="1"/>
  </w:num>
  <w:num w:numId="10">
    <w:abstractNumId w:val="10"/>
  </w:num>
  <w:num w:numId="11">
    <w:abstractNumId w:val="9"/>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12"/>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6D"/>
    <w:rsid w:val="000021DD"/>
    <w:rsid w:val="00004D2B"/>
    <w:rsid w:val="0002298F"/>
    <w:rsid w:val="00023669"/>
    <w:rsid w:val="00026EC5"/>
    <w:rsid w:val="000465C9"/>
    <w:rsid w:val="000915FF"/>
    <w:rsid w:val="000B24C3"/>
    <w:rsid w:val="000D1BB1"/>
    <w:rsid w:val="000E0AB2"/>
    <w:rsid w:val="000E77C3"/>
    <w:rsid w:val="001006F4"/>
    <w:rsid w:val="00104594"/>
    <w:rsid w:val="00104F21"/>
    <w:rsid w:val="0011269C"/>
    <w:rsid w:val="00121A6F"/>
    <w:rsid w:val="001567C5"/>
    <w:rsid w:val="00161F92"/>
    <w:rsid w:val="0017006D"/>
    <w:rsid w:val="00172757"/>
    <w:rsid w:val="001813EE"/>
    <w:rsid w:val="001A4314"/>
    <w:rsid w:val="001F1AF0"/>
    <w:rsid w:val="00232DCA"/>
    <w:rsid w:val="00261EAE"/>
    <w:rsid w:val="0026706D"/>
    <w:rsid w:val="00272937"/>
    <w:rsid w:val="00282124"/>
    <w:rsid w:val="0029168C"/>
    <w:rsid w:val="002A3142"/>
    <w:rsid w:val="002A663B"/>
    <w:rsid w:val="002B1B7A"/>
    <w:rsid w:val="002B2A67"/>
    <w:rsid w:val="002B66E8"/>
    <w:rsid w:val="002C3576"/>
    <w:rsid w:val="002F1E9C"/>
    <w:rsid w:val="002F7773"/>
    <w:rsid w:val="003002DC"/>
    <w:rsid w:val="00310465"/>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B1F46"/>
    <w:rsid w:val="00422F57"/>
    <w:rsid w:val="0046077D"/>
    <w:rsid w:val="004611D5"/>
    <w:rsid w:val="00471CE5"/>
    <w:rsid w:val="004A31FB"/>
    <w:rsid w:val="004A6F3C"/>
    <w:rsid w:val="004C4EBF"/>
    <w:rsid w:val="004C6BEE"/>
    <w:rsid w:val="004D03CA"/>
    <w:rsid w:val="004D221E"/>
    <w:rsid w:val="004D2DA6"/>
    <w:rsid w:val="004D66A0"/>
    <w:rsid w:val="004E05F3"/>
    <w:rsid w:val="004E1F28"/>
    <w:rsid w:val="004E2B3B"/>
    <w:rsid w:val="004E63E4"/>
    <w:rsid w:val="0051701F"/>
    <w:rsid w:val="00527FF5"/>
    <w:rsid w:val="005345AF"/>
    <w:rsid w:val="0055457D"/>
    <w:rsid w:val="00565476"/>
    <w:rsid w:val="00570EDB"/>
    <w:rsid w:val="005749CB"/>
    <w:rsid w:val="00577828"/>
    <w:rsid w:val="00590BBB"/>
    <w:rsid w:val="00593514"/>
    <w:rsid w:val="005A1FD5"/>
    <w:rsid w:val="005B0652"/>
    <w:rsid w:val="005B20C7"/>
    <w:rsid w:val="005C2838"/>
    <w:rsid w:val="005D36DD"/>
    <w:rsid w:val="005D36F8"/>
    <w:rsid w:val="005D42D7"/>
    <w:rsid w:val="005D7F27"/>
    <w:rsid w:val="005E5DC2"/>
    <w:rsid w:val="005F0892"/>
    <w:rsid w:val="005F4A1C"/>
    <w:rsid w:val="0060040B"/>
    <w:rsid w:val="00637585"/>
    <w:rsid w:val="00643F80"/>
    <w:rsid w:val="00653717"/>
    <w:rsid w:val="00653FFD"/>
    <w:rsid w:val="00654B91"/>
    <w:rsid w:val="00656A8B"/>
    <w:rsid w:val="00671292"/>
    <w:rsid w:val="006724B1"/>
    <w:rsid w:val="006A79AB"/>
    <w:rsid w:val="006B1882"/>
    <w:rsid w:val="006C019C"/>
    <w:rsid w:val="006C47EF"/>
    <w:rsid w:val="006D5D8D"/>
    <w:rsid w:val="006E36B1"/>
    <w:rsid w:val="00717D08"/>
    <w:rsid w:val="00756C4A"/>
    <w:rsid w:val="00757BB9"/>
    <w:rsid w:val="00761DEC"/>
    <w:rsid w:val="0076291C"/>
    <w:rsid w:val="00765B70"/>
    <w:rsid w:val="0077420D"/>
    <w:rsid w:val="00780CBD"/>
    <w:rsid w:val="00783C7C"/>
    <w:rsid w:val="007A2839"/>
    <w:rsid w:val="007B6036"/>
    <w:rsid w:val="007C679A"/>
    <w:rsid w:val="007D07CD"/>
    <w:rsid w:val="007D2933"/>
    <w:rsid w:val="007D320C"/>
    <w:rsid w:val="007D6956"/>
    <w:rsid w:val="007E0A42"/>
    <w:rsid w:val="007F6E68"/>
    <w:rsid w:val="00846093"/>
    <w:rsid w:val="0085244E"/>
    <w:rsid w:val="00856697"/>
    <w:rsid w:val="00857B50"/>
    <w:rsid w:val="0087570D"/>
    <w:rsid w:val="00894CD8"/>
    <w:rsid w:val="00897E26"/>
    <w:rsid w:val="008A32DA"/>
    <w:rsid w:val="008A5A68"/>
    <w:rsid w:val="008B7E25"/>
    <w:rsid w:val="008D3810"/>
    <w:rsid w:val="008E54AA"/>
    <w:rsid w:val="008E7619"/>
    <w:rsid w:val="008F12A9"/>
    <w:rsid w:val="0091074C"/>
    <w:rsid w:val="00932DC4"/>
    <w:rsid w:val="009434D3"/>
    <w:rsid w:val="00953938"/>
    <w:rsid w:val="009569DE"/>
    <w:rsid w:val="00957FCD"/>
    <w:rsid w:val="00974119"/>
    <w:rsid w:val="009B449A"/>
    <w:rsid w:val="009C5BD0"/>
    <w:rsid w:val="009D77AD"/>
    <w:rsid w:val="009E4ABB"/>
    <w:rsid w:val="009E7ADC"/>
    <w:rsid w:val="009F110E"/>
    <w:rsid w:val="009F36E2"/>
    <w:rsid w:val="009F54AE"/>
    <w:rsid w:val="00A06C89"/>
    <w:rsid w:val="00A418A0"/>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62DA"/>
    <w:rsid w:val="00B30CB2"/>
    <w:rsid w:val="00B40E14"/>
    <w:rsid w:val="00B458DD"/>
    <w:rsid w:val="00B7190D"/>
    <w:rsid w:val="00B838AD"/>
    <w:rsid w:val="00B86608"/>
    <w:rsid w:val="00B8726C"/>
    <w:rsid w:val="00BA032E"/>
    <w:rsid w:val="00BA404F"/>
    <w:rsid w:val="00BC0807"/>
    <w:rsid w:val="00BC1442"/>
    <w:rsid w:val="00BC4919"/>
    <w:rsid w:val="00BE24D6"/>
    <w:rsid w:val="00BF2822"/>
    <w:rsid w:val="00BF2F28"/>
    <w:rsid w:val="00BF5B9E"/>
    <w:rsid w:val="00C0653D"/>
    <w:rsid w:val="00C06D24"/>
    <w:rsid w:val="00C17350"/>
    <w:rsid w:val="00C21452"/>
    <w:rsid w:val="00C2769E"/>
    <w:rsid w:val="00C30C23"/>
    <w:rsid w:val="00C35110"/>
    <w:rsid w:val="00C402AE"/>
    <w:rsid w:val="00C74B88"/>
    <w:rsid w:val="00C7607E"/>
    <w:rsid w:val="00C903B8"/>
    <w:rsid w:val="00C91301"/>
    <w:rsid w:val="00C91C2F"/>
    <w:rsid w:val="00CA3D20"/>
    <w:rsid w:val="00CB2FA6"/>
    <w:rsid w:val="00CC0402"/>
    <w:rsid w:val="00CC3161"/>
    <w:rsid w:val="00CC7367"/>
    <w:rsid w:val="00CD03E7"/>
    <w:rsid w:val="00CD4C6D"/>
    <w:rsid w:val="00CE2270"/>
    <w:rsid w:val="00D00BF0"/>
    <w:rsid w:val="00D154F8"/>
    <w:rsid w:val="00D3589B"/>
    <w:rsid w:val="00D50254"/>
    <w:rsid w:val="00D5264F"/>
    <w:rsid w:val="00D608B5"/>
    <w:rsid w:val="00D61B31"/>
    <w:rsid w:val="00D64064"/>
    <w:rsid w:val="00D66509"/>
    <w:rsid w:val="00D73262"/>
    <w:rsid w:val="00D73A0A"/>
    <w:rsid w:val="00DA23C3"/>
    <w:rsid w:val="00DA49AB"/>
    <w:rsid w:val="00DA646A"/>
    <w:rsid w:val="00DB7EC0"/>
    <w:rsid w:val="00DC4D86"/>
    <w:rsid w:val="00DD1E31"/>
    <w:rsid w:val="00DE34D6"/>
    <w:rsid w:val="00DF6CCF"/>
    <w:rsid w:val="00E048A5"/>
    <w:rsid w:val="00E10CD5"/>
    <w:rsid w:val="00E12D2F"/>
    <w:rsid w:val="00E22884"/>
    <w:rsid w:val="00E270C8"/>
    <w:rsid w:val="00E31D00"/>
    <w:rsid w:val="00E3448B"/>
    <w:rsid w:val="00E72B05"/>
    <w:rsid w:val="00E76C5C"/>
    <w:rsid w:val="00ED183A"/>
    <w:rsid w:val="00ED63F7"/>
    <w:rsid w:val="00ED6707"/>
    <w:rsid w:val="00ED7E1E"/>
    <w:rsid w:val="00EE2A54"/>
    <w:rsid w:val="00EF55C4"/>
    <w:rsid w:val="00F11A72"/>
    <w:rsid w:val="00F15EB7"/>
    <w:rsid w:val="00F33A54"/>
    <w:rsid w:val="00F521BF"/>
    <w:rsid w:val="00F6214A"/>
    <w:rsid w:val="00F62978"/>
    <w:rsid w:val="00F639BA"/>
    <w:rsid w:val="00F848AD"/>
    <w:rsid w:val="00F87364"/>
    <w:rsid w:val="00F87A5B"/>
    <w:rsid w:val="00F963C3"/>
    <w:rsid w:val="00FA0EAF"/>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fill="f" fillcolor="white" stroke="f">
      <v:fill color="white" on="f"/>
      <v:stroke on="f"/>
    </o:shapedefaults>
    <o:shapelayout v:ext="edit">
      <o:idmap v:ext="edit" data="1"/>
    </o:shapelayout>
  </w:shapeDefaults>
  <w:decimalSymbol w:val="."/>
  <w:listSeparator w:val=","/>
  <w14:docId w14:val="1F3D8F01"/>
  <w15:docId w15:val="{B2798F80-0D22-4F19-98EB-4D822693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32E"/>
    <w:pPr>
      <w:spacing w:line="240" w:lineRule="atLeast"/>
    </w:pPr>
    <w:rPr>
      <w:rFonts w:ascii="Arial" w:hAnsi="Arial"/>
      <w:lang w:val="fr-FR" w:eastAsia="fr-CH"/>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PEGASE-7-801867</_dlc_DocId>
    <_dlc_DocIdUrl xmlns="b4ec4095-9810-4e60-b964-3161185fe897">
      <Url>https://pegase.upu.int/_layouts/DocIdRedir.aspx?ID=PEGASE-7-801867</Url>
      <Description>PEGASE-7-801867</Description>
    </_dlc_DocIdUrl>
  </documentManagement>
</p:properties>
</file>

<file path=customXml/itemProps1.xml><?xml version="1.0" encoding="utf-8"?>
<ds:datastoreItem xmlns:ds="http://schemas.openxmlformats.org/officeDocument/2006/customXml" ds:itemID="{E39882CD-0B3F-4880-B813-31603644B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B7814-F380-4962-B790-C327F214FA08}">
  <ds:schemaRefs>
    <ds:schemaRef ds:uri="http://schemas.microsoft.com/sharepoint/v3/contenttype/forms"/>
  </ds:schemaRefs>
</ds:datastoreItem>
</file>

<file path=customXml/itemProps3.xml><?xml version="1.0" encoding="utf-8"?>
<ds:datastoreItem xmlns:ds="http://schemas.openxmlformats.org/officeDocument/2006/customXml" ds:itemID="{C589B183-B8FE-43F6-ABDC-3E4DD001B68C}">
  <ds:schemaRefs>
    <ds:schemaRef ds:uri="http://schemas.microsoft.com/sharepoint/events"/>
  </ds:schemaRefs>
</ds:datastoreItem>
</file>

<file path=customXml/itemProps4.xml><?xml version="1.0" encoding="utf-8"?>
<ds:datastoreItem xmlns:ds="http://schemas.openxmlformats.org/officeDocument/2006/customXml" ds:itemID="{F470D9FA-DC11-4E12-B117-3A7252FDCD61}">
  <ds:schemaRefs>
    <ds:schemaRef ds:uri="http://schemas.microsoft.com/office/infopath/2007/PartnerControls"/>
    <ds:schemaRef ds:uri="http://purl.org/dc/elements/1.1/"/>
    <ds:schemaRef ds:uri="http://schemas.microsoft.com/office/2006/metadata/properties"/>
    <ds:schemaRef ds:uri="http://purl.org/dc/terms/"/>
    <ds:schemaRef ds:uri="b4ec4095-9810-4e60-b964-3161185fe89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FR Lettre annexe.dotx</Template>
  <TotalTime>2</TotalTime>
  <Pages>2</Pages>
  <Words>608</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LUTHY, christine</dc:creator>
  <cp:lastModifiedBy>CORON gisele</cp:lastModifiedBy>
  <cp:revision>3</cp:revision>
  <cp:lastPrinted>2015-09-14T11:45:00Z</cp:lastPrinted>
  <dcterms:created xsi:type="dcterms:W3CDTF">2021-01-19T09:14:00Z</dcterms:created>
  <dcterms:modified xsi:type="dcterms:W3CDTF">2021-01-19T09:15:00Z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4d463725-dd6d-4a9f-95b3-ff2a90af964d</vt:lpwstr>
  </property>
</Properties>
</file>