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9" w:type="dxa"/>
        <w:tblLook w:val="00A0" w:firstRow="1" w:lastRow="0" w:firstColumn="1" w:lastColumn="0" w:noHBand="0" w:noVBand="0"/>
      </w:tblPr>
      <w:tblGrid>
        <w:gridCol w:w="5353"/>
        <w:gridCol w:w="272"/>
        <w:gridCol w:w="4114"/>
      </w:tblGrid>
      <w:tr w:rsidR="00B21A64" w:rsidRPr="00CD1D67" w14:paraId="3EB59A63" w14:textId="77777777">
        <w:trPr>
          <w:trHeight w:val="1927"/>
        </w:trPr>
        <w:tc>
          <w:tcPr>
            <w:tcW w:w="5353" w:type="dxa"/>
            <w:vMerge w:val="restart"/>
            <w:tcBorders>
              <w:top w:val="nil"/>
              <w:left w:val="nil"/>
              <w:right w:val="nil"/>
            </w:tcBorders>
          </w:tcPr>
          <w:p w14:paraId="3EB59A4E" w14:textId="77777777" w:rsidR="00B21A64" w:rsidRPr="00335C2C" w:rsidRDefault="000A4543" w:rsidP="00DA1914">
            <w:pPr>
              <w:autoSpaceDE w:val="0"/>
              <w:autoSpaceDN w:val="0"/>
              <w:adjustRightInd w:val="0"/>
              <w:spacing w:line="200" w:lineRule="exact"/>
              <w:rPr>
                <w:rFonts w:cs="Arial"/>
                <w:b/>
                <w:sz w:val="15"/>
                <w:szCs w:val="15"/>
              </w:rPr>
            </w:pPr>
            <w:r w:rsidRPr="0049785D">
              <w:rPr>
                <w:rFonts w:cs="Arial"/>
                <w:b/>
                <w:noProof/>
                <w:sz w:val="15"/>
                <w:szCs w:val="15"/>
                <w:lang w:val="fr-CH"/>
              </w:rPr>
              <mc:AlternateContent>
                <mc:Choice Requires="wps">
                  <w:drawing>
                    <wp:anchor distT="0" distB="0" distL="114300" distR="114300" simplePos="0" relativeHeight="251657728" behindDoc="0" locked="0" layoutInCell="1" allowOverlap="1" wp14:anchorId="3EB59C03" wp14:editId="3EB59C04">
                      <wp:simplePos x="0" y="0"/>
                      <wp:positionH relativeFrom="column">
                        <wp:posOffset>-914400</wp:posOffset>
                      </wp:positionH>
                      <wp:positionV relativeFrom="page">
                        <wp:posOffset>1943100</wp:posOffset>
                      </wp:positionV>
                      <wp:extent cx="312420" cy="0"/>
                      <wp:effectExtent l="0" t="0" r="0" b="0"/>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6977E" id="Line 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in,153pt" to="-47.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" strokeweight=".25pt">
                      <w10:wrap anchory="page"/>
                    </v:line>
                  </w:pict>
                </mc:Fallback>
              </mc:AlternateContent>
            </w:r>
            <w:r w:rsidR="00B21A64" w:rsidRPr="00335C2C">
              <w:rPr>
                <w:rFonts w:cs="Arial"/>
                <w:b/>
                <w:sz w:val="15"/>
                <w:szCs w:val="15"/>
              </w:rPr>
              <w:t>Bureau international</w:t>
            </w:r>
          </w:p>
          <w:p w14:paraId="3EB59A4F" w14:textId="77777777" w:rsidR="00B21A64" w:rsidRPr="00335C2C" w:rsidRDefault="00B21A64" w:rsidP="00DA1914">
            <w:pPr>
              <w:autoSpaceDE w:val="0"/>
              <w:autoSpaceDN w:val="0"/>
              <w:adjustRightInd w:val="0"/>
              <w:spacing w:line="200" w:lineRule="exact"/>
              <w:rPr>
                <w:rFonts w:cs="Arial"/>
                <w:sz w:val="15"/>
                <w:szCs w:val="15"/>
              </w:rPr>
            </w:pPr>
            <w:r w:rsidRPr="00335C2C">
              <w:rPr>
                <w:rFonts w:cs="Arial"/>
                <w:sz w:val="15"/>
                <w:szCs w:val="15"/>
              </w:rPr>
              <w:t>Weltpoststrasse 4</w:t>
            </w:r>
          </w:p>
          <w:p w14:paraId="3EB59A50" w14:textId="77777777" w:rsidR="00B21A64" w:rsidRPr="00335C2C" w:rsidRDefault="00B21A64" w:rsidP="00DA1914">
            <w:pPr>
              <w:tabs>
                <w:tab w:val="left" w:pos="8160"/>
              </w:tabs>
              <w:autoSpaceDE w:val="0"/>
              <w:autoSpaceDN w:val="0"/>
              <w:adjustRightInd w:val="0"/>
              <w:spacing w:line="200" w:lineRule="exact"/>
              <w:rPr>
                <w:rFonts w:cs="Arial"/>
                <w:sz w:val="15"/>
                <w:szCs w:val="15"/>
              </w:rPr>
            </w:pPr>
            <w:r w:rsidRPr="00335C2C">
              <w:rPr>
                <w:rFonts w:cs="Arial"/>
                <w:sz w:val="15"/>
                <w:szCs w:val="15"/>
              </w:rPr>
              <w:t>Case postale</w:t>
            </w:r>
            <w:r w:rsidR="003503DF" w:rsidRPr="00335C2C">
              <w:rPr>
                <w:rFonts w:cs="Arial"/>
                <w:sz w:val="15"/>
                <w:szCs w:val="15"/>
              </w:rPr>
              <w:t xml:space="preserve"> 312</w:t>
            </w:r>
          </w:p>
          <w:p w14:paraId="3EB59A51" w14:textId="77777777" w:rsidR="00B21A64" w:rsidRPr="00335C2C" w:rsidRDefault="00B21A64" w:rsidP="00DA1914">
            <w:pPr>
              <w:autoSpaceDE w:val="0"/>
              <w:autoSpaceDN w:val="0"/>
              <w:adjustRightInd w:val="0"/>
              <w:spacing w:line="200" w:lineRule="exact"/>
              <w:rPr>
                <w:rFonts w:cs="Arial"/>
                <w:sz w:val="15"/>
                <w:szCs w:val="15"/>
              </w:rPr>
            </w:pPr>
            <w:r w:rsidRPr="00335C2C">
              <w:rPr>
                <w:rFonts w:cs="Arial"/>
                <w:sz w:val="15"/>
                <w:szCs w:val="15"/>
              </w:rPr>
              <w:t>3000 BERNE 15</w:t>
            </w:r>
          </w:p>
          <w:p w14:paraId="3EB59A52" w14:textId="77777777" w:rsidR="00B21A64" w:rsidRPr="00335C2C" w:rsidRDefault="00B51ACD" w:rsidP="00DA1914">
            <w:pPr>
              <w:autoSpaceDE w:val="0"/>
              <w:autoSpaceDN w:val="0"/>
              <w:adjustRightInd w:val="0"/>
              <w:spacing w:line="200" w:lineRule="exact"/>
              <w:rPr>
                <w:rFonts w:cs="Arial"/>
                <w:sz w:val="15"/>
                <w:szCs w:val="15"/>
              </w:rPr>
            </w:pPr>
            <w:r w:rsidRPr="00335C2C">
              <w:rPr>
                <w:rFonts w:cs="Arial"/>
                <w:sz w:val="15"/>
                <w:szCs w:val="15"/>
              </w:rPr>
              <w:t>SUIZA</w:t>
            </w:r>
          </w:p>
          <w:p w14:paraId="3EB59A53" w14:textId="77777777" w:rsidR="00B21A64" w:rsidRPr="00335C2C" w:rsidRDefault="00B21A64" w:rsidP="00DA1914">
            <w:pPr>
              <w:autoSpaceDE w:val="0"/>
              <w:autoSpaceDN w:val="0"/>
              <w:adjustRightInd w:val="0"/>
              <w:spacing w:before="120" w:line="200" w:lineRule="exact"/>
              <w:rPr>
                <w:rFonts w:cs="Arial"/>
                <w:sz w:val="15"/>
                <w:szCs w:val="15"/>
              </w:rPr>
            </w:pPr>
            <w:r w:rsidRPr="00335C2C">
              <w:rPr>
                <w:rFonts w:cs="Arial"/>
                <w:sz w:val="15"/>
                <w:szCs w:val="15"/>
              </w:rPr>
              <w:t>T +41 31 350 31 11</w:t>
            </w:r>
          </w:p>
          <w:p w14:paraId="3EB59A54" w14:textId="77777777" w:rsidR="00B21A64" w:rsidRPr="00720707" w:rsidRDefault="00B21A64" w:rsidP="00DA1914">
            <w:pPr>
              <w:autoSpaceDE w:val="0"/>
              <w:autoSpaceDN w:val="0"/>
              <w:adjustRightInd w:val="0"/>
              <w:spacing w:line="200" w:lineRule="exact"/>
              <w:rPr>
                <w:rFonts w:cs="Arial"/>
                <w:sz w:val="15"/>
                <w:szCs w:val="15"/>
                <w:lang w:val="de-DE"/>
              </w:rPr>
            </w:pPr>
            <w:r w:rsidRPr="00720707">
              <w:rPr>
                <w:rFonts w:cs="Arial"/>
                <w:sz w:val="15"/>
                <w:szCs w:val="15"/>
                <w:lang w:val="de-DE"/>
              </w:rPr>
              <w:t>F +41 31 350 31 10</w:t>
            </w:r>
          </w:p>
          <w:p w14:paraId="3EB59A55" w14:textId="77777777" w:rsidR="00B21A64" w:rsidRPr="00720707" w:rsidRDefault="00B21A64" w:rsidP="00DA1914">
            <w:pPr>
              <w:autoSpaceDE w:val="0"/>
              <w:autoSpaceDN w:val="0"/>
              <w:adjustRightInd w:val="0"/>
              <w:spacing w:line="200" w:lineRule="exact"/>
              <w:rPr>
                <w:rFonts w:cs="Arial"/>
                <w:sz w:val="15"/>
                <w:szCs w:val="15"/>
                <w:lang w:val="de-DE"/>
              </w:rPr>
            </w:pPr>
            <w:r w:rsidRPr="00720707">
              <w:rPr>
                <w:rFonts w:cs="Arial"/>
                <w:sz w:val="15"/>
                <w:szCs w:val="15"/>
                <w:lang w:val="de-DE"/>
              </w:rPr>
              <w:t>www.upu.int</w:t>
            </w:r>
          </w:p>
          <w:p w14:paraId="3EB59A56" w14:textId="77777777" w:rsidR="00B21A64" w:rsidRPr="00720707" w:rsidRDefault="00B21A64" w:rsidP="00DA1914">
            <w:pPr>
              <w:autoSpaceDE w:val="0"/>
              <w:autoSpaceDN w:val="0"/>
              <w:adjustRightInd w:val="0"/>
              <w:spacing w:line="200" w:lineRule="exact"/>
              <w:rPr>
                <w:rFonts w:cs="Arial"/>
                <w:sz w:val="15"/>
                <w:szCs w:val="15"/>
                <w:lang w:val="de-DE"/>
              </w:rPr>
            </w:pPr>
          </w:p>
          <w:p w14:paraId="3EB59A57" w14:textId="77777777" w:rsidR="00B21A64" w:rsidRPr="00720707" w:rsidRDefault="00B21A64" w:rsidP="00DA1914">
            <w:pPr>
              <w:autoSpaceDE w:val="0"/>
              <w:autoSpaceDN w:val="0"/>
              <w:adjustRightInd w:val="0"/>
              <w:spacing w:line="200" w:lineRule="exact"/>
              <w:rPr>
                <w:rFonts w:cs="Arial"/>
                <w:sz w:val="15"/>
                <w:szCs w:val="15"/>
                <w:lang w:val="de-DE"/>
              </w:rPr>
            </w:pPr>
          </w:p>
          <w:p w14:paraId="3EB59A58" w14:textId="77777777" w:rsidR="00646E0D" w:rsidRPr="00335C2C" w:rsidRDefault="00B21A64" w:rsidP="00646E0D">
            <w:pPr>
              <w:autoSpaceDE w:val="0"/>
              <w:autoSpaceDN w:val="0"/>
              <w:adjustRightInd w:val="0"/>
              <w:spacing w:line="200" w:lineRule="exact"/>
              <w:rPr>
                <w:rFonts w:cs="Arial"/>
                <w:sz w:val="15"/>
                <w:szCs w:val="15"/>
                <w:lang w:val="en-GB"/>
              </w:rPr>
            </w:pPr>
            <w:r w:rsidRPr="00335C2C">
              <w:rPr>
                <w:rFonts w:cs="Arial"/>
                <w:sz w:val="15"/>
                <w:szCs w:val="15"/>
                <w:lang w:val="en-GB"/>
              </w:rPr>
              <w:t>Contact</w:t>
            </w:r>
            <w:r w:rsidR="00B51ACD" w:rsidRPr="00335C2C">
              <w:rPr>
                <w:rFonts w:cs="Arial"/>
                <w:sz w:val="15"/>
                <w:szCs w:val="15"/>
                <w:lang w:val="en-GB"/>
              </w:rPr>
              <w:t>o</w:t>
            </w:r>
            <w:r w:rsidRPr="00335C2C">
              <w:rPr>
                <w:rFonts w:cs="Arial"/>
                <w:sz w:val="15"/>
                <w:szCs w:val="15"/>
                <w:lang w:val="en-GB"/>
              </w:rPr>
              <w:t xml:space="preserve">: </w:t>
            </w:r>
            <w:r w:rsidR="00646E0D" w:rsidRPr="00335C2C">
              <w:rPr>
                <w:sz w:val="15"/>
                <w:szCs w:val="15"/>
                <w:lang w:val="en-GB"/>
              </w:rPr>
              <w:t>Tetsuo Hasegawa</w:t>
            </w:r>
          </w:p>
          <w:p w14:paraId="3EB59A59" w14:textId="77777777" w:rsidR="00646E0D" w:rsidRPr="00335C2C" w:rsidRDefault="00646E0D" w:rsidP="00646E0D">
            <w:pPr>
              <w:autoSpaceDE w:val="0"/>
              <w:autoSpaceDN w:val="0"/>
              <w:adjustRightInd w:val="0"/>
              <w:spacing w:line="200" w:lineRule="exact"/>
              <w:rPr>
                <w:rFonts w:cs="Arial"/>
                <w:sz w:val="15"/>
                <w:szCs w:val="15"/>
                <w:lang w:val="de-DE"/>
              </w:rPr>
            </w:pPr>
            <w:r w:rsidRPr="00335C2C">
              <w:rPr>
                <w:sz w:val="15"/>
                <w:szCs w:val="15"/>
                <w:lang w:val="de-DE"/>
              </w:rPr>
              <w:t>Tel.: +41 31 350 34 76</w:t>
            </w:r>
          </w:p>
          <w:p w14:paraId="3EB59A5A" w14:textId="77777777" w:rsidR="00B21A64" w:rsidRPr="00335C2C" w:rsidRDefault="00646E0D" w:rsidP="00646E0D">
            <w:pPr>
              <w:autoSpaceDE w:val="0"/>
              <w:autoSpaceDN w:val="0"/>
              <w:adjustRightInd w:val="0"/>
              <w:spacing w:line="200" w:lineRule="exact"/>
              <w:rPr>
                <w:lang w:val="de-DE"/>
              </w:rPr>
            </w:pPr>
            <w:r w:rsidRPr="00335C2C">
              <w:rPr>
                <w:sz w:val="15"/>
                <w:szCs w:val="15"/>
                <w:lang w:val="de-DE"/>
              </w:rPr>
              <w:t>tetsuo.hasegawa@upu.int</w:t>
            </w:r>
          </w:p>
        </w:tc>
        <w:tc>
          <w:tcPr>
            <w:tcW w:w="272" w:type="dxa"/>
            <w:tcBorders>
              <w:top w:val="nil"/>
              <w:left w:val="nil"/>
              <w:right w:val="nil"/>
            </w:tcBorders>
          </w:tcPr>
          <w:p w14:paraId="3EB59A5B" w14:textId="77777777" w:rsidR="00B21A64" w:rsidRPr="00335C2C" w:rsidRDefault="00B21A64" w:rsidP="00AB2C7C">
            <w:pPr>
              <w:autoSpaceDE w:val="0"/>
              <w:autoSpaceDN w:val="0"/>
              <w:adjustRightInd w:val="0"/>
              <w:ind w:left="-117" w:right="-108"/>
              <w:rPr>
                <w:rFonts w:cs="Arial"/>
                <w:lang w:val="de-DE"/>
              </w:rPr>
            </w:pPr>
          </w:p>
        </w:tc>
        <w:tc>
          <w:tcPr>
            <w:tcW w:w="4114" w:type="dxa"/>
            <w:tcBorders>
              <w:top w:val="nil"/>
              <w:left w:val="nil"/>
              <w:bottom w:val="nil"/>
              <w:right w:val="nil"/>
            </w:tcBorders>
          </w:tcPr>
          <w:p w14:paraId="3EB59A5C" w14:textId="77777777" w:rsidR="00000560" w:rsidRPr="0049785D" w:rsidRDefault="00E4669B" w:rsidP="006233CB">
            <w:pPr>
              <w:autoSpaceDE w:val="0"/>
              <w:autoSpaceDN w:val="0"/>
              <w:adjustRightInd w:val="0"/>
              <w:ind w:left="165" w:right="-108" w:hanging="284"/>
              <w:rPr>
                <w:rFonts w:cs="Arial"/>
                <w:lang w:val="es-ES_tradnl"/>
              </w:rPr>
            </w:pPr>
            <w:r w:rsidRPr="0049785D">
              <w:rPr>
                <w:rFonts w:cs="Arial"/>
                <w:lang w:val="es-ES_tradnl"/>
              </w:rPr>
              <w:t>–</w:t>
            </w:r>
            <w:r w:rsidRPr="0049785D">
              <w:rPr>
                <w:rFonts w:cs="Arial"/>
                <w:lang w:val="es-ES_tradnl"/>
              </w:rPr>
              <w:tab/>
              <w:t xml:space="preserve">A los Países miembros de la </w:t>
            </w:r>
            <w:r w:rsidR="007F27E5" w:rsidRPr="0049785D">
              <w:rPr>
                <w:rFonts w:cs="Arial"/>
                <w:lang w:val="es-ES_tradnl"/>
              </w:rPr>
              <w:t>Unión</w:t>
            </w:r>
            <w:r w:rsidRPr="0049785D">
              <w:rPr>
                <w:rFonts w:cs="Arial"/>
                <w:lang w:val="es-ES_tradnl"/>
              </w:rPr>
              <w:t xml:space="preserve"> </w:t>
            </w:r>
          </w:p>
          <w:p w14:paraId="3EB59A5D" w14:textId="77777777" w:rsidR="00000560" w:rsidRPr="0049785D" w:rsidRDefault="00E4669B" w:rsidP="006233CB">
            <w:pPr>
              <w:autoSpaceDE w:val="0"/>
              <w:autoSpaceDN w:val="0"/>
              <w:adjustRightInd w:val="0"/>
              <w:spacing w:before="120"/>
              <w:ind w:left="165" w:right="-108" w:hanging="284"/>
              <w:rPr>
                <w:rFonts w:cs="Arial"/>
                <w:lang w:val="es-ES_tradnl"/>
              </w:rPr>
            </w:pPr>
            <w:r w:rsidRPr="0049785D">
              <w:rPr>
                <w:rFonts w:cs="Arial"/>
                <w:lang w:val="es-ES_tradnl"/>
              </w:rPr>
              <w:t>–</w:t>
            </w:r>
            <w:r w:rsidRPr="0049785D">
              <w:rPr>
                <w:rFonts w:cs="Arial"/>
                <w:lang w:val="es-ES_tradnl"/>
              </w:rPr>
              <w:tab/>
            </w:r>
            <w:r w:rsidR="002E7DF0" w:rsidRPr="0049785D">
              <w:rPr>
                <w:rFonts w:cs="Arial"/>
                <w:lang w:val="es-ES_tradnl"/>
              </w:rPr>
              <w:t>A los r</w:t>
            </w:r>
            <w:r w:rsidR="00000560" w:rsidRPr="0049785D">
              <w:rPr>
                <w:rFonts w:cs="Arial"/>
                <w:lang w:val="es-ES_tradnl"/>
              </w:rPr>
              <w:t>eguladores</w:t>
            </w:r>
          </w:p>
          <w:p w14:paraId="3EB59A5E" w14:textId="77777777" w:rsidR="00E4669B" w:rsidRPr="0049785D" w:rsidRDefault="00000560" w:rsidP="006233CB">
            <w:pPr>
              <w:autoSpaceDE w:val="0"/>
              <w:autoSpaceDN w:val="0"/>
              <w:adjustRightInd w:val="0"/>
              <w:spacing w:before="120"/>
              <w:ind w:left="165" w:right="-108" w:hanging="284"/>
              <w:rPr>
                <w:rFonts w:cs="Arial"/>
                <w:lang w:val="es-ES_tradnl"/>
              </w:rPr>
            </w:pPr>
            <w:r w:rsidRPr="0049785D">
              <w:rPr>
                <w:rFonts w:cs="Arial"/>
                <w:lang w:val="es-ES_tradnl"/>
              </w:rPr>
              <w:t>–</w:t>
            </w:r>
            <w:r w:rsidRPr="0049785D">
              <w:rPr>
                <w:rFonts w:cs="Arial"/>
                <w:lang w:val="es-ES_tradnl"/>
              </w:rPr>
              <w:tab/>
            </w:r>
            <w:r w:rsidR="00E4669B" w:rsidRPr="0049785D">
              <w:rPr>
                <w:rFonts w:cs="Arial"/>
                <w:lang w:val="es-ES_tradnl"/>
              </w:rPr>
              <w:t xml:space="preserve">A los operadores designados </w:t>
            </w:r>
          </w:p>
          <w:p w14:paraId="3EB59A5F" w14:textId="77777777" w:rsidR="00000560" w:rsidRPr="0049785D" w:rsidRDefault="00000560" w:rsidP="006233CB">
            <w:pPr>
              <w:autoSpaceDE w:val="0"/>
              <w:autoSpaceDN w:val="0"/>
              <w:adjustRightInd w:val="0"/>
              <w:spacing w:before="120"/>
              <w:ind w:left="165" w:right="-108" w:hanging="284"/>
              <w:rPr>
                <w:rFonts w:cs="Arial"/>
                <w:lang w:val="es-ES_tradnl"/>
              </w:rPr>
            </w:pPr>
            <w:r w:rsidRPr="0049785D">
              <w:rPr>
                <w:rFonts w:cs="Arial"/>
                <w:lang w:val="es-ES_tradnl"/>
              </w:rPr>
              <w:t>–</w:t>
            </w:r>
            <w:r w:rsidRPr="0049785D">
              <w:rPr>
                <w:rFonts w:cs="Arial"/>
                <w:lang w:val="es-ES_tradnl"/>
              </w:rPr>
              <w:tab/>
              <w:t xml:space="preserve">A los </w:t>
            </w:r>
            <w:r w:rsidRPr="0049785D">
              <w:rPr>
                <w:lang w:val="es-ES_tradnl"/>
              </w:rPr>
              <w:t>miembros del Comité Consultivo</w:t>
            </w:r>
            <w:r w:rsidRPr="0049785D">
              <w:rPr>
                <w:rFonts w:cs="Arial"/>
                <w:lang w:val="es-ES_tradnl"/>
              </w:rPr>
              <w:br/>
              <w:t>(para información)</w:t>
            </w:r>
          </w:p>
          <w:p w14:paraId="3EB59A60" w14:textId="77777777" w:rsidR="00E4669B" w:rsidRPr="0049785D" w:rsidRDefault="00E4669B" w:rsidP="006233CB">
            <w:pPr>
              <w:autoSpaceDE w:val="0"/>
              <w:autoSpaceDN w:val="0"/>
              <w:adjustRightInd w:val="0"/>
              <w:spacing w:before="120"/>
              <w:ind w:left="165" w:right="-108" w:hanging="284"/>
              <w:rPr>
                <w:rFonts w:cs="Arial"/>
                <w:lang w:val="es-ES_tradnl"/>
              </w:rPr>
            </w:pPr>
            <w:r w:rsidRPr="0049785D">
              <w:rPr>
                <w:rFonts w:cs="Arial"/>
                <w:lang w:val="es-ES_tradnl"/>
              </w:rPr>
              <w:t>–</w:t>
            </w:r>
            <w:r w:rsidRPr="0049785D">
              <w:rPr>
                <w:rFonts w:cs="Arial"/>
                <w:lang w:val="es-ES_tradnl"/>
              </w:rPr>
              <w:tab/>
              <w:t xml:space="preserve">A las Uniones restringidas </w:t>
            </w:r>
            <w:r w:rsidR="00E027F8" w:rsidRPr="0049785D">
              <w:rPr>
                <w:rFonts w:cs="Arial"/>
                <w:lang w:val="es-ES_tradnl"/>
              </w:rPr>
              <w:br/>
              <w:t>(para información)</w:t>
            </w:r>
          </w:p>
          <w:p w14:paraId="3EB59A61" w14:textId="77777777" w:rsidR="0038783F" w:rsidRPr="0049785D" w:rsidRDefault="0038783F" w:rsidP="006233CB">
            <w:pPr>
              <w:autoSpaceDE w:val="0"/>
              <w:autoSpaceDN w:val="0"/>
              <w:adjustRightInd w:val="0"/>
              <w:spacing w:before="120"/>
              <w:ind w:left="165" w:right="-108" w:hanging="284"/>
              <w:rPr>
                <w:rFonts w:cs="Arial"/>
                <w:lang w:val="es-ES_tradnl"/>
              </w:rPr>
            </w:pPr>
            <w:r w:rsidRPr="0049785D">
              <w:rPr>
                <w:rFonts w:cs="Arial"/>
                <w:lang w:val="es-ES_tradnl"/>
              </w:rPr>
              <w:t>–</w:t>
            </w:r>
            <w:r w:rsidRPr="0049785D">
              <w:rPr>
                <w:rFonts w:cs="Arial"/>
                <w:lang w:val="es-ES_tradnl"/>
              </w:rPr>
              <w:tab/>
              <w:t xml:space="preserve">A los </w:t>
            </w:r>
            <w:r w:rsidR="008F777A">
              <w:rPr>
                <w:rFonts w:cs="Arial"/>
                <w:lang w:val="es-ES_tradnl"/>
              </w:rPr>
              <w:t>C</w:t>
            </w:r>
            <w:r w:rsidRPr="0049785D">
              <w:rPr>
                <w:rFonts w:cs="Arial"/>
                <w:lang w:val="es-ES_tradnl"/>
              </w:rPr>
              <w:t xml:space="preserve">oordinadores </w:t>
            </w:r>
            <w:r w:rsidR="008F777A">
              <w:rPr>
                <w:rFonts w:cs="Arial"/>
                <w:lang w:val="es-ES_tradnl"/>
              </w:rPr>
              <w:t>R</w:t>
            </w:r>
            <w:r w:rsidRPr="0049785D">
              <w:rPr>
                <w:rFonts w:cs="Arial"/>
                <w:lang w:val="es-ES_tradnl"/>
              </w:rPr>
              <w:t>egionales de proyecto (para información)</w:t>
            </w:r>
          </w:p>
          <w:p w14:paraId="3EB59A62" w14:textId="77777777" w:rsidR="000E14BC" w:rsidRPr="0049785D" w:rsidRDefault="000E14BC" w:rsidP="000B739F">
            <w:pPr>
              <w:autoSpaceDE w:val="0"/>
              <w:autoSpaceDN w:val="0"/>
              <w:adjustRightInd w:val="0"/>
              <w:ind w:left="-117" w:right="-108"/>
              <w:rPr>
                <w:lang w:val="es-ES_tradnl"/>
              </w:rPr>
            </w:pPr>
          </w:p>
        </w:tc>
      </w:tr>
      <w:tr w:rsidR="00B21A64" w:rsidRPr="0049785D" w14:paraId="3EB59A67" w14:textId="77777777">
        <w:trPr>
          <w:trHeight w:val="1158"/>
        </w:trPr>
        <w:tc>
          <w:tcPr>
            <w:tcW w:w="5353" w:type="dxa"/>
            <w:vMerge/>
            <w:tcBorders>
              <w:left w:val="nil"/>
              <w:bottom w:val="nil"/>
              <w:right w:val="nil"/>
            </w:tcBorders>
          </w:tcPr>
          <w:p w14:paraId="3EB59A64" w14:textId="77777777" w:rsidR="00B21A64" w:rsidRPr="0049785D" w:rsidRDefault="00B21A64" w:rsidP="00590BBB">
            <w:pPr>
              <w:autoSpaceDE w:val="0"/>
              <w:autoSpaceDN w:val="0"/>
              <w:adjustRightInd w:val="0"/>
              <w:spacing w:line="200" w:lineRule="exact"/>
              <w:rPr>
                <w:rFonts w:cs="Arial"/>
                <w:b/>
                <w:sz w:val="15"/>
                <w:szCs w:val="15"/>
                <w:lang w:val="es-ES_tradnl" w:eastAsia="fr-FR"/>
              </w:rPr>
            </w:pPr>
          </w:p>
        </w:tc>
        <w:tc>
          <w:tcPr>
            <w:tcW w:w="272" w:type="dxa"/>
            <w:tcBorders>
              <w:left w:val="nil"/>
              <w:bottom w:val="nil"/>
              <w:right w:val="nil"/>
            </w:tcBorders>
          </w:tcPr>
          <w:p w14:paraId="3EB59A65" w14:textId="77777777" w:rsidR="00B21A64" w:rsidRPr="0049785D" w:rsidRDefault="00B21A64" w:rsidP="00AB2C7C">
            <w:pPr>
              <w:autoSpaceDE w:val="0"/>
              <w:autoSpaceDN w:val="0"/>
              <w:adjustRightInd w:val="0"/>
              <w:spacing w:before="240"/>
              <w:ind w:left="-117" w:right="-108"/>
              <w:rPr>
                <w:rFonts w:cs="Arial"/>
                <w:lang w:val="es-ES_tradnl"/>
              </w:rPr>
            </w:pPr>
          </w:p>
        </w:tc>
        <w:tc>
          <w:tcPr>
            <w:tcW w:w="4114" w:type="dxa"/>
            <w:tcBorders>
              <w:top w:val="nil"/>
              <w:left w:val="nil"/>
              <w:bottom w:val="nil"/>
              <w:right w:val="nil"/>
            </w:tcBorders>
          </w:tcPr>
          <w:p w14:paraId="3EB59A66" w14:textId="77777777" w:rsidR="00B21A64" w:rsidRPr="0049785D" w:rsidRDefault="00B51ACD" w:rsidP="007F27E5">
            <w:pPr>
              <w:autoSpaceDE w:val="0"/>
              <w:autoSpaceDN w:val="0"/>
              <w:adjustRightInd w:val="0"/>
              <w:spacing w:before="240"/>
              <w:ind w:left="-119" w:right="-108"/>
              <w:rPr>
                <w:rFonts w:cs="Arial"/>
                <w:lang w:val="es-ES_tradnl"/>
              </w:rPr>
            </w:pPr>
            <w:r w:rsidRPr="0049785D">
              <w:rPr>
                <w:rFonts w:cs="Arial"/>
                <w:lang w:val="es-ES_tradnl"/>
              </w:rPr>
              <w:t xml:space="preserve">Berna, </w:t>
            </w:r>
            <w:r w:rsidR="003C758D">
              <w:rPr>
                <w:rFonts w:cs="Arial"/>
                <w:lang w:val="es-ES_tradnl"/>
              </w:rPr>
              <w:t>17</w:t>
            </w:r>
            <w:r w:rsidR="0008197F" w:rsidRPr="0049785D">
              <w:rPr>
                <w:rFonts w:cs="Arial"/>
                <w:lang w:val="es-ES_tradnl"/>
              </w:rPr>
              <w:t xml:space="preserve"> de </w:t>
            </w:r>
            <w:r w:rsidR="002B557C" w:rsidRPr="0049785D">
              <w:rPr>
                <w:rFonts w:cs="Arial"/>
                <w:lang w:val="es-ES_tradnl"/>
              </w:rPr>
              <w:t>febrero</w:t>
            </w:r>
            <w:r w:rsidR="00E4669B" w:rsidRPr="0049785D">
              <w:rPr>
                <w:rFonts w:cs="Arial"/>
                <w:lang w:val="es-ES_tradnl"/>
              </w:rPr>
              <w:t xml:space="preserve"> de</w:t>
            </w:r>
            <w:r w:rsidRPr="0049785D">
              <w:rPr>
                <w:rFonts w:cs="Arial"/>
                <w:lang w:val="es-ES_tradnl"/>
              </w:rPr>
              <w:t xml:space="preserve"> </w:t>
            </w:r>
            <w:r w:rsidR="002B557C" w:rsidRPr="0049785D">
              <w:rPr>
                <w:lang w:val="es-ES_tradnl"/>
              </w:rPr>
              <w:t>2020</w:t>
            </w:r>
          </w:p>
        </w:tc>
      </w:tr>
    </w:tbl>
    <w:p w14:paraId="3EB59A68" w14:textId="77777777" w:rsidR="005A1FD5" w:rsidRPr="0049785D" w:rsidRDefault="005A1FD5" w:rsidP="00717D08">
      <w:pPr>
        <w:jc w:val="both"/>
        <w:rPr>
          <w:rFonts w:cs="Arial"/>
          <w:lang w:val="es-ES_tradnl"/>
        </w:rPr>
      </w:pPr>
    </w:p>
    <w:p w14:paraId="3EB59A69" w14:textId="77777777" w:rsidR="005A1FD5" w:rsidRPr="0049785D" w:rsidRDefault="005A1FD5" w:rsidP="00717D08">
      <w:pPr>
        <w:jc w:val="both"/>
        <w:rPr>
          <w:rFonts w:cs="Arial"/>
          <w:lang w:val="es-ES_tradnl"/>
        </w:rPr>
      </w:pPr>
    </w:p>
    <w:p w14:paraId="3EB59A6A" w14:textId="77777777" w:rsidR="00B51ACD" w:rsidRPr="0049785D" w:rsidRDefault="00B51ACD" w:rsidP="00B51ACD">
      <w:pPr>
        <w:jc w:val="both"/>
        <w:rPr>
          <w:rFonts w:cs="Arial"/>
          <w:lang w:val="es-ES_tradnl"/>
        </w:rPr>
      </w:pPr>
      <w:r w:rsidRPr="0049785D">
        <w:rPr>
          <w:rFonts w:cs="Arial"/>
          <w:b/>
          <w:lang w:val="es-ES_tradnl"/>
        </w:rPr>
        <w:t xml:space="preserve">Referencia: </w:t>
      </w:r>
      <w:r w:rsidR="00646E0D" w:rsidRPr="0049785D">
        <w:rPr>
          <w:lang w:val="es-ES_tradnl"/>
        </w:rPr>
        <w:t>7231(DCDEV.</w:t>
      </w:r>
      <w:r w:rsidR="00646E0D" w:rsidRPr="00FE5E92">
        <w:rPr>
          <w:lang w:val="es-ES_tradnl"/>
        </w:rPr>
        <w:t>PA</w:t>
      </w:r>
      <w:r w:rsidR="00883661" w:rsidRPr="00FE5E92">
        <w:rPr>
          <w:lang w:val="es-ES_tradnl"/>
        </w:rPr>
        <w:t>R</w:t>
      </w:r>
      <w:r w:rsidR="00646E0D" w:rsidRPr="0049785D">
        <w:rPr>
          <w:lang w:val="es-ES_tradnl"/>
        </w:rPr>
        <w:t>)</w:t>
      </w:r>
      <w:r w:rsidR="003C758D">
        <w:rPr>
          <w:lang w:val="es-ES_tradnl"/>
        </w:rPr>
        <w:t>10</w:t>
      </w:r>
      <w:r w:rsidR="008D4EF6">
        <w:rPr>
          <w:lang w:val="es-ES_tradnl"/>
        </w:rPr>
        <w:t>11</w:t>
      </w:r>
    </w:p>
    <w:p w14:paraId="3EB59A6B" w14:textId="77777777" w:rsidR="00B51ACD" w:rsidRPr="0049785D" w:rsidRDefault="00B51ACD" w:rsidP="00B51ACD">
      <w:pPr>
        <w:autoSpaceDE w:val="0"/>
        <w:autoSpaceDN w:val="0"/>
        <w:adjustRightInd w:val="0"/>
        <w:ind w:left="851" w:hanging="851"/>
        <w:jc w:val="both"/>
        <w:rPr>
          <w:rFonts w:cs="Arial"/>
          <w:lang w:val="es-ES_tradnl"/>
        </w:rPr>
      </w:pPr>
      <w:r w:rsidRPr="0049785D">
        <w:rPr>
          <w:rFonts w:cs="Arial"/>
          <w:b/>
          <w:lang w:val="es-ES_tradnl"/>
        </w:rPr>
        <w:t>Asunto:</w:t>
      </w:r>
      <w:r w:rsidR="00372215" w:rsidRPr="0049785D">
        <w:rPr>
          <w:rFonts w:cs="Arial"/>
          <w:lang w:val="es-ES_tradnl"/>
        </w:rPr>
        <w:tab/>
      </w:r>
      <w:r w:rsidR="003C758D">
        <w:rPr>
          <w:lang w:val="es-ES_tradnl"/>
        </w:rPr>
        <w:t>Cuarta</w:t>
      </w:r>
      <w:r w:rsidR="0038783F" w:rsidRPr="0049785D">
        <w:rPr>
          <w:lang w:val="es-ES_tradnl"/>
        </w:rPr>
        <w:t xml:space="preserve"> i</w:t>
      </w:r>
      <w:r w:rsidR="00646E0D" w:rsidRPr="0049785D">
        <w:rPr>
          <w:lang w:val="es-ES_tradnl"/>
        </w:rPr>
        <w:t xml:space="preserve">nvitación a </w:t>
      </w:r>
      <w:r w:rsidR="00883661" w:rsidRPr="0049785D">
        <w:rPr>
          <w:lang w:val="es-ES_tradnl"/>
        </w:rPr>
        <w:t>presentar</w:t>
      </w:r>
      <w:r w:rsidR="00646E0D" w:rsidRPr="0049785D">
        <w:rPr>
          <w:lang w:val="es-ES_tradnl"/>
        </w:rPr>
        <w:t xml:space="preserve"> solicitudes para proyectos de asistencia técnica </w:t>
      </w:r>
      <w:r w:rsidR="0038783F" w:rsidRPr="0049785D">
        <w:rPr>
          <w:lang w:val="es-ES_tradnl"/>
        </w:rPr>
        <w:t xml:space="preserve">de la UPU </w:t>
      </w:r>
      <w:r w:rsidR="00646E0D" w:rsidRPr="0049785D">
        <w:rPr>
          <w:lang w:val="es-ES_tradnl"/>
        </w:rPr>
        <w:t xml:space="preserve">en gestión de los riesgos de </w:t>
      </w:r>
      <w:r w:rsidR="009D0E9C" w:rsidRPr="0049785D">
        <w:rPr>
          <w:lang w:val="es-ES_tradnl"/>
        </w:rPr>
        <w:t xml:space="preserve">catástrofes </w:t>
      </w:r>
      <w:r w:rsidR="002C0087" w:rsidRPr="0049785D">
        <w:rPr>
          <w:lang w:val="es-ES_tradnl"/>
        </w:rPr>
        <w:t>(</w:t>
      </w:r>
      <w:r w:rsidR="003C4B0D" w:rsidRPr="0049785D">
        <w:rPr>
          <w:lang w:val="es-ES_tradnl"/>
        </w:rPr>
        <w:t>F</w:t>
      </w:r>
      <w:r w:rsidR="002C0087" w:rsidRPr="0049785D">
        <w:rPr>
          <w:lang w:val="es-ES_tradnl"/>
        </w:rPr>
        <w:t>ondo destinado a la resiliencia ante catástrofes naturales)</w:t>
      </w:r>
    </w:p>
    <w:p w14:paraId="3EB59A6C" w14:textId="77777777" w:rsidR="00B51ACD" w:rsidRPr="0049785D" w:rsidRDefault="00B51ACD" w:rsidP="00B51ACD">
      <w:pPr>
        <w:autoSpaceDE w:val="0"/>
        <w:autoSpaceDN w:val="0"/>
        <w:adjustRightInd w:val="0"/>
        <w:jc w:val="both"/>
        <w:rPr>
          <w:rFonts w:cs="Arial"/>
          <w:lang w:val="es-ES_tradnl"/>
        </w:rPr>
      </w:pPr>
    </w:p>
    <w:p w14:paraId="3EB59A6D" w14:textId="77777777" w:rsidR="00B51ACD" w:rsidRPr="0049785D" w:rsidRDefault="00B51ACD" w:rsidP="00B51ACD">
      <w:pPr>
        <w:autoSpaceDE w:val="0"/>
        <w:autoSpaceDN w:val="0"/>
        <w:adjustRightInd w:val="0"/>
        <w:jc w:val="both"/>
        <w:rPr>
          <w:rFonts w:cs="Arial"/>
          <w:lang w:val="es-ES_tradnl"/>
        </w:rPr>
      </w:pPr>
    </w:p>
    <w:p w14:paraId="3EB59A6E" w14:textId="77777777" w:rsidR="00B51ACD" w:rsidRPr="0049785D" w:rsidRDefault="00B51ACD" w:rsidP="00B51ACD">
      <w:pPr>
        <w:autoSpaceDE w:val="0"/>
        <w:autoSpaceDN w:val="0"/>
        <w:adjustRightInd w:val="0"/>
        <w:jc w:val="both"/>
        <w:rPr>
          <w:rFonts w:cs="Arial"/>
          <w:lang w:val="es-ES_tradnl"/>
        </w:rPr>
      </w:pPr>
      <w:r w:rsidRPr="0049785D">
        <w:rPr>
          <w:rFonts w:cs="Arial"/>
          <w:lang w:val="es-ES_tradnl"/>
        </w:rPr>
        <w:t>Señora, Señor:</w:t>
      </w:r>
    </w:p>
    <w:p w14:paraId="3EB59A6F" w14:textId="77777777" w:rsidR="00B51ACD" w:rsidRPr="0049785D" w:rsidRDefault="00B51ACD" w:rsidP="00B51ACD">
      <w:pPr>
        <w:autoSpaceDE w:val="0"/>
        <w:autoSpaceDN w:val="0"/>
        <w:adjustRightInd w:val="0"/>
        <w:jc w:val="both"/>
        <w:rPr>
          <w:rFonts w:cs="Arial"/>
          <w:lang w:val="es-ES_tradnl"/>
        </w:rPr>
      </w:pPr>
    </w:p>
    <w:p w14:paraId="3EB59A70" w14:textId="77777777" w:rsidR="009D0E9C" w:rsidRPr="0049785D" w:rsidRDefault="009D0E9C" w:rsidP="008A6D47">
      <w:pPr>
        <w:pStyle w:val="0Textedebase"/>
        <w:spacing w:line="240" w:lineRule="exact"/>
        <w:rPr>
          <w:lang w:val="es-ES_tradnl"/>
        </w:rPr>
      </w:pPr>
      <w:r w:rsidRPr="0049785D">
        <w:rPr>
          <w:lang w:val="es-ES_tradnl"/>
        </w:rPr>
        <w:t>Habida cuenta de la frecuencia y magnitud cada vez mayor de terremotos, tifones, inundaciones y otras catástrofes naturales, ahora es más importante que nunca desarrollar servicios postales resilientes a las catástrofes para garantizar el suministro estable de e</w:t>
      </w:r>
      <w:r w:rsidR="00B27BBD" w:rsidRPr="0049785D">
        <w:rPr>
          <w:lang w:val="es-ES_tradnl"/>
        </w:rPr>
        <w:t>sos servicios en todo el mundo.</w:t>
      </w:r>
    </w:p>
    <w:p w14:paraId="3EB59A71" w14:textId="77777777" w:rsidR="009D0E9C" w:rsidRPr="0049785D" w:rsidRDefault="009D0E9C" w:rsidP="008A6D47">
      <w:pPr>
        <w:pStyle w:val="0Textedebase"/>
        <w:spacing w:line="240" w:lineRule="exact"/>
        <w:rPr>
          <w:lang w:val="es-ES_tradnl"/>
        </w:rPr>
      </w:pPr>
    </w:p>
    <w:p w14:paraId="3EB59A72" w14:textId="77777777" w:rsidR="009D0E9C" w:rsidRPr="0049785D" w:rsidRDefault="00125D20" w:rsidP="008A6D47">
      <w:pPr>
        <w:pStyle w:val="0Textedebase"/>
        <w:spacing w:line="240" w:lineRule="exact"/>
        <w:rPr>
          <w:lang w:val="es-ES_tradnl"/>
        </w:rPr>
      </w:pPr>
      <w:r w:rsidRPr="0049785D">
        <w:rPr>
          <w:lang w:val="es-ES_tradnl"/>
        </w:rPr>
        <w:t>Por consiguiente</w:t>
      </w:r>
      <w:r w:rsidR="009D0E9C" w:rsidRPr="0049785D">
        <w:rPr>
          <w:lang w:val="es-ES_tradnl"/>
        </w:rPr>
        <w:t>,</w:t>
      </w:r>
      <w:r w:rsidR="00D57F54" w:rsidRPr="0049785D">
        <w:rPr>
          <w:lang w:val="es-ES_tradnl"/>
        </w:rPr>
        <w:t xml:space="preserve"> </w:t>
      </w:r>
      <w:r w:rsidR="007D7731">
        <w:rPr>
          <w:lang w:val="es-ES_tradnl"/>
        </w:rPr>
        <w:t xml:space="preserve">la Oficina Internacional desea </w:t>
      </w:r>
      <w:r w:rsidR="00D57F54" w:rsidRPr="0049785D">
        <w:rPr>
          <w:lang w:val="es-ES_tradnl"/>
        </w:rPr>
        <w:t>invit</w:t>
      </w:r>
      <w:r w:rsidR="007D7731">
        <w:rPr>
          <w:lang w:val="es-ES_tradnl"/>
        </w:rPr>
        <w:t>ar</w:t>
      </w:r>
      <w:r w:rsidR="00D57F54" w:rsidRPr="0049785D">
        <w:rPr>
          <w:lang w:val="es-ES_tradnl"/>
        </w:rPr>
        <w:t xml:space="preserve"> a los Países miembros de </w:t>
      </w:r>
      <w:r w:rsidR="009D0E9C" w:rsidRPr="0049785D">
        <w:rPr>
          <w:lang w:val="es-ES_tradnl"/>
        </w:rPr>
        <w:t xml:space="preserve">la Unión a </w:t>
      </w:r>
      <w:r w:rsidR="00D57F54" w:rsidRPr="0049785D">
        <w:rPr>
          <w:lang w:val="es-ES_tradnl"/>
        </w:rPr>
        <w:t>presentar</w:t>
      </w:r>
      <w:r w:rsidR="009D0E9C" w:rsidRPr="0049785D">
        <w:rPr>
          <w:lang w:val="es-ES_tradnl"/>
        </w:rPr>
        <w:t xml:space="preserve"> solicitudes para proyectos de asistencia técnica en gestión de riesgos de catástrofes</w:t>
      </w:r>
      <w:r w:rsidRPr="0049785D">
        <w:rPr>
          <w:lang w:val="es-ES_tradnl"/>
        </w:rPr>
        <w:t>,</w:t>
      </w:r>
      <w:r w:rsidR="009D0E9C" w:rsidRPr="0049785D">
        <w:rPr>
          <w:lang w:val="es-ES_tradnl"/>
        </w:rPr>
        <w:t xml:space="preserve"> </w:t>
      </w:r>
      <w:r w:rsidR="00D57F54" w:rsidRPr="0049785D">
        <w:rPr>
          <w:lang w:val="es-ES_tradnl"/>
        </w:rPr>
        <w:t>a fin de facilitar su preparación ante catástrofes naturales</w:t>
      </w:r>
      <w:r w:rsidR="009D0E9C" w:rsidRPr="0049785D">
        <w:rPr>
          <w:lang w:val="es-ES_tradnl"/>
        </w:rPr>
        <w:t>.</w:t>
      </w:r>
    </w:p>
    <w:p w14:paraId="3EB59A73" w14:textId="77777777" w:rsidR="009D0E9C" w:rsidRPr="0049785D" w:rsidRDefault="009D0E9C" w:rsidP="008A6D47">
      <w:pPr>
        <w:pStyle w:val="0Textedebase"/>
        <w:spacing w:line="240" w:lineRule="exact"/>
        <w:rPr>
          <w:lang w:val="es-ES_tradnl"/>
        </w:rPr>
      </w:pPr>
    </w:p>
    <w:p w14:paraId="3EB59A74" w14:textId="77777777" w:rsidR="009D0E9C" w:rsidRPr="0049785D" w:rsidRDefault="00125D20" w:rsidP="008A6D47">
      <w:pPr>
        <w:pStyle w:val="0Textedebase"/>
        <w:spacing w:line="240" w:lineRule="exact"/>
        <w:rPr>
          <w:lang w:val="es-ES_tradnl"/>
        </w:rPr>
      </w:pPr>
      <w:r w:rsidRPr="0049785D">
        <w:rPr>
          <w:lang w:val="es-ES_tradnl"/>
        </w:rPr>
        <w:t>A continuación s</w:t>
      </w:r>
      <w:r w:rsidR="009D0E9C" w:rsidRPr="0049785D">
        <w:rPr>
          <w:lang w:val="es-ES_tradnl"/>
        </w:rPr>
        <w:t xml:space="preserve">e mencionan </w:t>
      </w:r>
      <w:r w:rsidRPr="0049785D">
        <w:rPr>
          <w:lang w:val="es-ES_tradnl"/>
        </w:rPr>
        <w:t>los</w:t>
      </w:r>
      <w:r w:rsidR="009D0E9C" w:rsidRPr="0049785D">
        <w:rPr>
          <w:lang w:val="es-ES_tradnl"/>
        </w:rPr>
        <w:t xml:space="preserve"> tipo</w:t>
      </w:r>
      <w:r w:rsidRPr="0049785D">
        <w:rPr>
          <w:lang w:val="es-ES_tradnl"/>
        </w:rPr>
        <w:t>s</w:t>
      </w:r>
      <w:r w:rsidR="009D0E9C" w:rsidRPr="0049785D">
        <w:rPr>
          <w:lang w:val="es-ES_tradnl"/>
        </w:rPr>
        <w:t xml:space="preserve"> de proyectos amparados:</w:t>
      </w:r>
    </w:p>
    <w:p w14:paraId="3EB59A75" w14:textId="77777777" w:rsidR="009D0E9C" w:rsidRPr="0049785D" w:rsidRDefault="009D0E9C" w:rsidP="008A6D47">
      <w:pPr>
        <w:pStyle w:val="1Premierretrait"/>
        <w:numPr>
          <w:ilvl w:val="0"/>
          <w:numId w:val="13"/>
        </w:numPr>
        <w:spacing w:before="0" w:line="240" w:lineRule="exact"/>
        <w:rPr>
          <w:lang w:val="es-ES_tradnl"/>
        </w:rPr>
      </w:pPr>
      <w:r w:rsidRPr="0049785D">
        <w:rPr>
          <w:lang w:val="es-ES_tradnl"/>
        </w:rPr>
        <w:t>Desarrollo de nuevos planes de gestión de los riesgos de catástrofes o mejora de los planes existentes, tomando como base la Guía de 2016 de la UPU para la gestión de los riesgos de catástrofes, que establece antecedentes generales, conceptos, definiciones y la importancia de la gestión de los riesgos de catástrofes en el sector postal.</w:t>
      </w:r>
    </w:p>
    <w:p w14:paraId="3EB59A76" w14:textId="77777777" w:rsidR="009D0E9C" w:rsidRPr="0049785D" w:rsidRDefault="009D0E9C" w:rsidP="008A6D47">
      <w:pPr>
        <w:pStyle w:val="1Premierretrait"/>
        <w:numPr>
          <w:ilvl w:val="0"/>
          <w:numId w:val="13"/>
        </w:numPr>
        <w:spacing w:before="0" w:line="240" w:lineRule="exact"/>
        <w:rPr>
          <w:lang w:val="es-ES_tradnl"/>
        </w:rPr>
      </w:pPr>
      <w:r w:rsidRPr="0049785D">
        <w:rPr>
          <w:lang w:val="es-ES_tradnl"/>
        </w:rPr>
        <w:t>Desarrollo de conocimientos en materia de gestión de los riesgos de catástrofes (cursos de capacitación, seminarios, consultorías a cargo de expertos).</w:t>
      </w:r>
    </w:p>
    <w:p w14:paraId="3EB59A77" w14:textId="77777777" w:rsidR="009D0E9C" w:rsidRPr="0049785D" w:rsidRDefault="009D0E9C" w:rsidP="008A6D47">
      <w:pPr>
        <w:pStyle w:val="1Premierretrait"/>
        <w:numPr>
          <w:ilvl w:val="0"/>
          <w:numId w:val="13"/>
        </w:numPr>
        <w:spacing w:before="0" w:line="240" w:lineRule="exact"/>
        <w:rPr>
          <w:lang w:val="es-ES_tradnl"/>
        </w:rPr>
      </w:pPr>
      <w:r w:rsidRPr="0049785D">
        <w:rPr>
          <w:lang w:val="es-ES_tradnl"/>
        </w:rPr>
        <w:t>Compra de los equipos y materiales para las actividades de gestión de los riesgos de catástrofes, incluidos teléfonos satelitales, generadores y otros artículos que puedan emplearse en la preparación y para responder ante un desastre natural.</w:t>
      </w:r>
    </w:p>
    <w:p w14:paraId="3EB59A78" w14:textId="77777777" w:rsidR="009D0E9C" w:rsidRPr="0049785D" w:rsidRDefault="009D0E9C" w:rsidP="008A6D47">
      <w:pPr>
        <w:jc w:val="both"/>
        <w:rPr>
          <w:lang w:val="es-ES_tradnl"/>
        </w:rPr>
      </w:pPr>
    </w:p>
    <w:p w14:paraId="3EB59A79" w14:textId="77777777" w:rsidR="00125D20" w:rsidRPr="0049785D" w:rsidRDefault="009D0E9C" w:rsidP="008A6D47">
      <w:pPr>
        <w:pStyle w:val="0Textedebase"/>
        <w:spacing w:line="240" w:lineRule="exact"/>
        <w:rPr>
          <w:lang w:val="es-ES_tradnl"/>
        </w:rPr>
      </w:pPr>
      <w:r w:rsidRPr="0049785D">
        <w:rPr>
          <w:lang w:val="es-ES_tradnl"/>
        </w:rPr>
        <w:t>Los beneficiarios de los proyectos deberán ser países en desarrollo, en especial países menos adelantados. Los Países miembros actualmente sancionados no pueden recibir esta asistencia técnica.</w:t>
      </w:r>
      <w:r w:rsidR="00680058" w:rsidRPr="0049785D">
        <w:rPr>
          <w:lang w:val="es-ES_tradnl"/>
        </w:rPr>
        <w:t xml:space="preserve"> La asignación presupuestaria </w:t>
      </w:r>
      <w:r w:rsidR="00B5575D" w:rsidRPr="0049785D">
        <w:rPr>
          <w:lang w:val="es-ES_tradnl"/>
        </w:rPr>
        <w:t>definitiva</w:t>
      </w:r>
      <w:r w:rsidR="00680058" w:rsidRPr="0049785D">
        <w:rPr>
          <w:lang w:val="es-ES_tradnl"/>
        </w:rPr>
        <w:t xml:space="preserve"> se basará en un </w:t>
      </w:r>
      <w:r w:rsidR="00C92A37" w:rsidRPr="0049785D">
        <w:rPr>
          <w:lang w:val="es-ES_tradnl"/>
        </w:rPr>
        <w:t xml:space="preserve">examen </w:t>
      </w:r>
      <w:r w:rsidR="00B5575D" w:rsidRPr="0049785D">
        <w:rPr>
          <w:lang w:val="es-ES_tradnl"/>
        </w:rPr>
        <w:t>minucioso de la solicitud.</w:t>
      </w:r>
    </w:p>
    <w:p w14:paraId="3EB59A7A" w14:textId="77777777" w:rsidR="00125D20" w:rsidRPr="0049785D" w:rsidRDefault="00125D20">
      <w:pPr>
        <w:spacing w:line="240" w:lineRule="auto"/>
        <w:rPr>
          <w:rFonts w:eastAsia="MS Mincho"/>
          <w:lang w:val="es-ES_tradnl"/>
        </w:rPr>
      </w:pPr>
      <w:r w:rsidRPr="0049785D">
        <w:rPr>
          <w:lang w:val="es-ES_tradnl"/>
        </w:rPr>
        <w:br w:type="page"/>
      </w:r>
    </w:p>
    <w:p w14:paraId="3EB59A7B" w14:textId="77777777" w:rsidR="009D0E9C" w:rsidRPr="0049785D" w:rsidRDefault="009D0E9C" w:rsidP="008A6D47">
      <w:pPr>
        <w:pStyle w:val="0Textedebase"/>
        <w:spacing w:line="240" w:lineRule="exact"/>
        <w:rPr>
          <w:lang w:val="es-ES_tradnl"/>
        </w:rPr>
      </w:pPr>
      <w:r w:rsidRPr="0049785D">
        <w:rPr>
          <w:lang w:val="es-ES_tradnl"/>
        </w:rPr>
        <w:lastRenderedPageBreak/>
        <w:t>La duración del proyecto se determinará en función de la naturaleza de la actividad. En principio, el proyecto debería culminarse en un plazo de 12 meses a partir de la fecha en que la Oficina Internacional de la UPU anuncie el o los proyectos seleccionado</w:t>
      </w:r>
      <w:r w:rsidR="00F852CF" w:rsidRPr="0049785D">
        <w:rPr>
          <w:lang w:val="es-ES_tradnl"/>
        </w:rPr>
        <w:t>s.</w:t>
      </w:r>
    </w:p>
    <w:p w14:paraId="3EB59A7C" w14:textId="77777777" w:rsidR="00F852CF" w:rsidRPr="0049785D" w:rsidRDefault="00F852CF" w:rsidP="008A6D47">
      <w:pPr>
        <w:pStyle w:val="0Textedebase"/>
        <w:spacing w:line="240" w:lineRule="exact"/>
        <w:rPr>
          <w:lang w:val="es-ES_tradnl"/>
        </w:rPr>
      </w:pP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326BA6" w:rsidRPr="00CD1D67" w14:paraId="3EB59A7F" w14:textId="77777777" w:rsidTr="00042420">
        <w:tc>
          <w:tcPr>
            <w:tcW w:w="426" w:type="dxa"/>
          </w:tcPr>
          <w:p w14:paraId="3EB59A7D" w14:textId="77777777" w:rsidR="00326BA6" w:rsidRPr="0049785D" w:rsidRDefault="00326BA6" w:rsidP="008A6D47">
            <w:pPr>
              <w:pStyle w:val="Barredanslamarge"/>
              <w:rPr>
                <w:spacing w:val="0"/>
                <w:lang w:val="es-ES_tradnl"/>
              </w:rPr>
            </w:pPr>
            <w:r w:rsidRPr="0049785D">
              <w:rPr>
                <w:spacing w:val="0"/>
                <w:lang w:val="es-ES_tradnl"/>
              </w:rPr>
              <w:br/>
              <w:t>/</w:t>
            </w:r>
          </w:p>
        </w:tc>
        <w:tc>
          <w:tcPr>
            <w:tcW w:w="9639" w:type="dxa"/>
          </w:tcPr>
          <w:p w14:paraId="3EB59A7E" w14:textId="77777777" w:rsidR="00326BA6" w:rsidRPr="0049785D" w:rsidRDefault="00326BA6" w:rsidP="008A6D47">
            <w:pPr>
              <w:pStyle w:val="Barredanslamarge"/>
              <w:rPr>
                <w:spacing w:val="0"/>
                <w:lang w:val="es-ES_tradnl"/>
              </w:rPr>
            </w:pPr>
            <w:r w:rsidRPr="0049785D">
              <w:rPr>
                <w:lang w:val="es-ES_tradnl"/>
              </w:rPr>
              <w:t xml:space="preserve">Se </w:t>
            </w:r>
            <w:r w:rsidR="00C5312F" w:rsidRPr="0049785D">
              <w:rPr>
                <w:lang w:val="es-ES_tradnl"/>
              </w:rPr>
              <w:t>solicita</w:t>
            </w:r>
            <w:r w:rsidRPr="0049785D">
              <w:rPr>
                <w:lang w:val="es-ES_tradnl"/>
              </w:rPr>
              <w:t xml:space="preserve"> a los Países miembros interesados que </w:t>
            </w:r>
            <w:r w:rsidR="003859D9" w:rsidRPr="0049785D">
              <w:rPr>
                <w:lang w:val="es-ES_tradnl"/>
              </w:rPr>
              <w:t>presenten</w:t>
            </w:r>
            <w:r w:rsidRPr="0049785D">
              <w:rPr>
                <w:lang w:val="es-ES_tradnl"/>
              </w:rPr>
              <w:t xml:space="preserve"> las solicitudes para el proyecto</w:t>
            </w:r>
            <w:r w:rsidR="00C626D1" w:rsidRPr="0049785D">
              <w:rPr>
                <w:lang w:val="es-ES_tradnl"/>
              </w:rPr>
              <w:t xml:space="preserve"> a través de</w:t>
            </w:r>
            <w:r w:rsidR="00BE52D8" w:rsidRPr="0049785D">
              <w:rPr>
                <w:lang w:val="es-ES_tradnl"/>
              </w:rPr>
              <w:t xml:space="preserve"> nuestro</w:t>
            </w:r>
            <w:r w:rsidR="00C626D1" w:rsidRPr="0049785D">
              <w:rPr>
                <w:lang w:val="es-ES_tradnl"/>
              </w:rPr>
              <w:t xml:space="preserve"> sitio web</w:t>
            </w:r>
            <w:r w:rsidR="00C5312F" w:rsidRPr="0049785D">
              <w:rPr>
                <w:lang w:val="es-ES_tradnl"/>
              </w:rPr>
              <w:t xml:space="preserve"> </w:t>
            </w:r>
            <w:r w:rsidR="00C5312F" w:rsidRPr="007D7731">
              <w:rPr>
                <w:lang w:val="es-ES_tradnl"/>
              </w:rPr>
              <w:t>(</w:t>
            </w:r>
            <w:r w:rsidR="007D7731" w:rsidRPr="007D7731">
              <w:rPr>
                <w:lang w:val="es-ES_tradnl"/>
              </w:rPr>
              <w:t>www.upu.int/en/activities/disaster-risk-management-in-the-postal-sector/drm-ta.html</w:t>
            </w:r>
            <w:r w:rsidR="00C5312F" w:rsidRPr="007D7731">
              <w:rPr>
                <w:lang w:val="es-ES_tradnl"/>
              </w:rPr>
              <w:t>)</w:t>
            </w:r>
            <w:r w:rsidR="00C5312F" w:rsidRPr="0049785D">
              <w:rPr>
                <w:lang w:val="es-ES_tradnl"/>
              </w:rPr>
              <w:t xml:space="preserve"> o</w:t>
            </w:r>
            <w:r w:rsidRPr="0049785D">
              <w:rPr>
                <w:lang w:val="es-ES_tradnl"/>
              </w:rPr>
              <w:t xml:space="preserve"> completando el formulario </w:t>
            </w:r>
            <w:r w:rsidR="00C5312F" w:rsidRPr="0049785D">
              <w:rPr>
                <w:lang w:val="es-ES_tradnl"/>
              </w:rPr>
              <w:t>de solicitud adjunto</w:t>
            </w:r>
            <w:r w:rsidRPr="0049785D">
              <w:rPr>
                <w:lang w:val="es-ES_tradnl"/>
              </w:rPr>
              <w:t xml:space="preserve"> y enviándolo </w:t>
            </w:r>
            <w:r w:rsidR="003859D9" w:rsidRPr="0049785D">
              <w:rPr>
                <w:lang w:val="es-ES_tradnl"/>
              </w:rPr>
              <w:t>por correo electrónico</w:t>
            </w:r>
            <w:r w:rsidR="00C5312F" w:rsidRPr="0049785D">
              <w:rPr>
                <w:lang w:val="es-ES_tradnl"/>
              </w:rPr>
              <w:t xml:space="preserve"> </w:t>
            </w:r>
            <w:r w:rsidR="0049785D">
              <w:rPr>
                <w:lang w:val="es-ES_tradnl"/>
              </w:rPr>
              <w:t xml:space="preserve">a la dirección </w:t>
            </w:r>
            <w:r w:rsidR="00876FB3" w:rsidRPr="0049785D">
              <w:rPr>
                <w:lang w:val="es-ES_tradnl"/>
              </w:rPr>
              <w:t>DRM@</w:t>
            </w:r>
            <w:r w:rsidR="00C5312F" w:rsidRPr="0049785D">
              <w:rPr>
                <w:lang w:val="es-ES_tradnl"/>
              </w:rPr>
              <w:t>upu.int. El plazo límite para presentar las solicitudes es</w:t>
            </w:r>
            <w:r w:rsidR="00C5312F" w:rsidRPr="0049785D">
              <w:rPr>
                <w:b/>
                <w:bCs/>
                <w:lang w:val="es-ES_tradnl"/>
              </w:rPr>
              <w:t xml:space="preserve"> </w:t>
            </w:r>
            <w:r w:rsidR="00C5312F" w:rsidRPr="00B541C6">
              <w:rPr>
                <w:bCs/>
                <w:lang w:val="es-ES_tradnl"/>
              </w:rPr>
              <w:t>e</w:t>
            </w:r>
            <w:r w:rsidRPr="00B541C6">
              <w:rPr>
                <w:bCs/>
                <w:lang w:val="es-ES_tradnl"/>
              </w:rPr>
              <w:t>l</w:t>
            </w:r>
            <w:r w:rsidRPr="0049785D">
              <w:rPr>
                <w:b/>
                <w:bCs/>
                <w:lang w:val="es-ES_tradnl"/>
              </w:rPr>
              <w:t xml:space="preserve"> 3</w:t>
            </w:r>
            <w:r w:rsidR="00C5312F" w:rsidRPr="0049785D">
              <w:rPr>
                <w:b/>
                <w:bCs/>
                <w:lang w:val="es-ES_tradnl"/>
              </w:rPr>
              <w:t>1</w:t>
            </w:r>
            <w:r w:rsidRPr="0049785D">
              <w:rPr>
                <w:b/>
                <w:bCs/>
                <w:lang w:val="es-ES_tradnl"/>
              </w:rPr>
              <w:t xml:space="preserve"> de </w:t>
            </w:r>
            <w:r w:rsidR="00C5312F" w:rsidRPr="0049785D">
              <w:rPr>
                <w:b/>
                <w:bCs/>
                <w:lang w:val="es-ES_tradnl"/>
              </w:rPr>
              <w:t>marzo</w:t>
            </w:r>
            <w:r w:rsidRPr="0049785D">
              <w:rPr>
                <w:b/>
                <w:bCs/>
                <w:lang w:val="es-ES_tradnl"/>
              </w:rPr>
              <w:t xml:space="preserve"> de 20</w:t>
            </w:r>
            <w:r w:rsidR="00C5312F" w:rsidRPr="0049785D">
              <w:rPr>
                <w:b/>
                <w:bCs/>
                <w:lang w:val="es-ES_tradnl"/>
              </w:rPr>
              <w:t>20</w:t>
            </w:r>
            <w:r w:rsidRPr="0049785D">
              <w:rPr>
                <w:lang w:val="es-ES_tradnl"/>
              </w:rPr>
              <w:t>.</w:t>
            </w:r>
          </w:p>
        </w:tc>
      </w:tr>
    </w:tbl>
    <w:p w14:paraId="3EB59A80" w14:textId="77777777" w:rsidR="009D0E9C" w:rsidRPr="0049785D" w:rsidRDefault="009D0E9C" w:rsidP="008A6D47">
      <w:pPr>
        <w:pStyle w:val="0Textedebase"/>
        <w:spacing w:line="240" w:lineRule="exact"/>
        <w:rPr>
          <w:lang w:val="es-ES_tradnl"/>
        </w:rPr>
      </w:pP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0745A8" w:rsidRPr="00CD1D67" w14:paraId="3EB59A83" w14:textId="77777777" w:rsidTr="00042420">
        <w:tc>
          <w:tcPr>
            <w:tcW w:w="426" w:type="dxa"/>
          </w:tcPr>
          <w:p w14:paraId="3EB59A81" w14:textId="77777777" w:rsidR="000745A8" w:rsidRPr="0049785D" w:rsidRDefault="000745A8" w:rsidP="008A6D47">
            <w:pPr>
              <w:pStyle w:val="Barredanslamarge"/>
              <w:rPr>
                <w:spacing w:val="0"/>
                <w:lang w:val="es-ES_tradnl"/>
              </w:rPr>
            </w:pPr>
            <w:r w:rsidRPr="0049785D">
              <w:rPr>
                <w:spacing w:val="0"/>
                <w:lang w:val="es-ES_tradnl"/>
              </w:rPr>
              <w:t>/</w:t>
            </w:r>
          </w:p>
        </w:tc>
        <w:tc>
          <w:tcPr>
            <w:tcW w:w="9639" w:type="dxa"/>
          </w:tcPr>
          <w:p w14:paraId="3EB59A82" w14:textId="77777777" w:rsidR="000745A8" w:rsidRPr="0049785D" w:rsidRDefault="000745A8" w:rsidP="008A6D47">
            <w:pPr>
              <w:pStyle w:val="Barredanslamarge"/>
              <w:rPr>
                <w:spacing w:val="0"/>
                <w:lang w:val="es-ES_tradnl"/>
              </w:rPr>
            </w:pPr>
            <w:r w:rsidRPr="0049785D">
              <w:rPr>
                <w:lang w:val="es-ES_tradnl"/>
              </w:rPr>
              <w:t xml:space="preserve">Para obtener </w:t>
            </w:r>
            <w:r w:rsidR="007B7BEC" w:rsidRPr="0049785D">
              <w:rPr>
                <w:lang w:val="es-ES_tradnl"/>
              </w:rPr>
              <w:t xml:space="preserve">más </w:t>
            </w:r>
            <w:r w:rsidRPr="0049785D">
              <w:rPr>
                <w:lang w:val="es-ES_tradnl"/>
              </w:rPr>
              <w:t xml:space="preserve">información, </w:t>
            </w:r>
            <w:r w:rsidR="004B3E31" w:rsidRPr="0049785D">
              <w:rPr>
                <w:lang w:val="es-ES_tradnl"/>
              </w:rPr>
              <w:t xml:space="preserve">sírvase </w:t>
            </w:r>
            <w:r w:rsidRPr="0049785D">
              <w:rPr>
                <w:lang w:val="es-ES_tradnl"/>
              </w:rPr>
              <w:t>consult</w:t>
            </w:r>
            <w:r w:rsidR="004B3E31" w:rsidRPr="0049785D">
              <w:rPr>
                <w:lang w:val="es-ES_tradnl"/>
              </w:rPr>
              <w:t>ar</w:t>
            </w:r>
            <w:r w:rsidRPr="0049785D">
              <w:rPr>
                <w:lang w:val="es-ES_tradnl"/>
              </w:rPr>
              <w:t xml:space="preserve"> los documentos </w:t>
            </w:r>
            <w:r w:rsidR="00C5312F" w:rsidRPr="0049785D">
              <w:rPr>
                <w:lang w:val="es-ES_tradnl"/>
              </w:rPr>
              <w:t>adjuntos o comunica</w:t>
            </w:r>
            <w:r w:rsidR="00876FB3" w:rsidRPr="0049785D">
              <w:rPr>
                <w:lang w:val="es-ES_tradnl"/>
              </w:rPr>
              <w:t>rse por correo electrónico (DRM@</w:t>
            </w:r>
            <w:r w:rsidR="00C5312F" w:rsidRPr="0049785D">
              <w:rPr>
                <w:lang w:val="es-ES_tradnl"/>
              </w:rPr>
              <w:t>UPU.int</w:t>
            </w:r>
            <w:r w:rsidR="004B3E31" w:rsidRPr="0049785D">
              <w:rPr>
                <w:lang w:val="es-ES_tradnl"/>
              </w:rPr>
              <w:t>)</w:t>
            </w:r>
            <w:r w:rsidRPr="0049785D">
              <w:rPr>
                <w:lang w:val="es-ES_tradnl"/>
              </w:rPr>
              <w:t>.</w:t>
            </w:r>
          </w:p>
        </w:tc>
      </w:tr>
    </w:tbl>
    <w:p w14:paraId="3EB59A84" w14:textId="77777777" w:rsidR="00900E1F" w:rsidRPr="0049785D" w:rsidRDefault="00900E1F" w:rsidP="008A6D47">
      <w:pPr>
        <w:autoSpaceDE w:val="0"/>
        <w:autoSpaceDN w:val="0"/>
        <w:adjustRightInd w:val="0"/>
        <w:jc w:val="both"/>
        <w:rPr>
          <w:rFonts w:cs="Arial"/>
          <w:lang w:val="es-ES_tradnl"/>
        </w:rPr>
      </w:pPr>
    </w:p>
    <w:p w14:paraId="3EB59A85" w14:textId="77777777" w:rsidR="00B51ACD" w:rsidRPr="0049785D" w:rsidRDefault="00B51ACD" w:rsidP="008A6D47">
      <w:pPr>
        <w:pStyle w:val="Textedebase"/>
        <w:rPr>
          <w:lang w:val="es-ES_tradnl"/>
        </w:rPr>
      </w:pPr>
      <w:r w:rsidRPr="0049785D">
        <w:rPr>
          <w:lang w:val="es-ES_tradnl"/>
        </w:rPr>
        <w:t>Sírvase aceptar, Señora, Señor, la seguridad de mi mayor consideración.</w:t>
      </w:r>
    </w:p>
    <w:p w14:paraId="3EB59A86" w14:textId="77777777" w:rsidR="00B51ACD" w:rsidRPr="0049785D" w:rsidRDefault="00B51ACD" w:rsidP="008A6D47">
      <w:pPr>
        <w:jc w:val="both"/>
        <w:rPr>
          <w:lang w:val="es-ES_tradnl"/>
        </w:rPr>
      </w:pPr>
    </w:p>
    <w:p w14:paraId="3EB59A87" w14:textId="77777777" w:rsidR="00B51ACD" w:rsidRPr="0049785D" w:rsidRDefault="00B51ACD" w:rsidP="008A6D47">
      <w:pPr>
        <w:jc w:val="both"/>
        <w:rPr>
          <w:lang w:val="es-ES_tradnl"/>
        </w:rPr>
      </w:pPr>
    </w:p>
    <w:tbl>
      <w:tblPr>
        <w:tblW w:w="0" w:type="auto"/>
        <w:tblLook w:val="01E0" w:firstRow="1" w:lastRow="1" w:firstColumn="1" w:lastColumn="1" w:noHBand="0" w:noVBand="0"/>
      </w:tblPr>
      <w:tblGrid>
        <w:gridCol w:w="5446"/>
        <w:gridCol w:w="4192"/>
      </w:tblGrid>
      <w:tr w:rsidR="00B51ACD" w:rsidRPr="0049785D" w14:paraId="3EB59A8D" w14:textId="77777777" w:rsidTr="001C253D">
        <w:trPr>
          <w:hidden/>
        </w:trPr>
        <w:tc>
          <w:tcPr>
            <w:tcW w:w="5512" w:type="dxa"/>
            <w:shd w:val="clear" w:color="auto" w:fill="auto"/>
          </w:tcPr>
          <w:p w14:paraId="3EB59A88" w14:textId="77777777" w:rsidR="00B51ACD" w:rsidRPr="0049785D" w:rsidRDefault="00B51ACD" w:rsidP="008A6D47">
            <w:pPr>
              <w:ind w:left="1588" w:hanging="1588"/>
              <w:jc w:val="both"/>
              <w:rPr>
                <w:vanish/>
                <w:lang w:val="es-ES_tradnl"/>
              </w:rPr>
            </w:pPr>
          </w:p>
        </w:tc>
        <w:tc>
          <w:tcPr>
            <w:tcW w:w="4227" w:type="dxa"/>
            <w:shd w:val="clear" w:color="auto" w:fill="auto"/>
          </w:tcPr>
          <w:p w14:paraId="3EB59A89" w14:textId="77777777" w:rsidR="00B51ACD" w:rsidRPr="0049785D" w:rsidRDefault="005C57DD" w:rsidP="008A6D47">
            <w:pPr>
              <w:pStyle w:val="Signature"/>
              <w:ind w:left="0"/>
              <w:jc w:val="both"/>
              <w:rPr>
                <w:lang w:val="es-ES_tradnl"/>
              </w:rPr>
            </w:pPr>
            <w:r w:rsidRPr="0049785D">
              <w:rPr>
                <w:lang w:val="es-ES_tradnl"/>
              </w:rPr>
              <w:t xml:space="preserve">El </w:t>
            </w:r>
            <w:r w:rsidR="00C22439" w:rsidRPr="0049785D">
              <w:rPr>
                <w:lang w:val="es-ES_tradnl"/>
              </w:rPr>
              <w:t>Director</w:t>
            </w:r>
            <w:r w:rsidRPr="0049785D">
              <w:rPr>
                <w:lang w:val="es-ES_tradnl"/>
              </w:rPr>
              <w:t xml:space="preserve"> </w:t>
            </w:r>
            <w:r w:rsidR="008C233C" w:rsidRPr="0049785D">
              <w:rPr>
                <w:lang w:val="es-ES_tradnl"/>
              </w:rPr>
              <w:t>de</w:t>
            </w:r>
            <w:r w:rsidR="003859D9" w:rsidRPr="0049785D">
              <w:rPr>
                <w:lang w:val="es-ES_tradnl"/>
              </w:rPr>
              <w:t xml:space="preserve"> Desarrollo</w:t>
            </w:r>
            <w:r w:rsidR="007B7BEC" w:rsidRPr="0049785D">
              <w:rPr>
                <w:lang w:val="es-ES_tradnl"/>
              </w:rPr>
              <w:t xml:space="preserve"> </w:t>
            </w:r>
            <w:r w:rsidR="003859D9" w:rsidRPr="0049785D">
              <w:rPr>
                <w:lang w:val="es-ES_tradnl"/>
              </w:rPr>
              <w:t>y</w:t>
            </w:r>
            <w:r w:rsidR="008C233C" w:rsidRPr="0049785D">
              <w:rPr>
                <w:lang w:val="es-ES_tradnl"/>
              </w:rPr>
              <w:t xml:space="preserve"> Cooperación</w:t>
            </w:r>
            <w:r w:rsidR="00B51ACD" w:rsidRPr="0049785D">
              <w:rPr>
                <w:lang w:val="es-ES_tradnl"/>
              </w:rPr>
              <w:t>,</w:t>
            </w:r>
          </w:p>
          <w:p w14:paraId="3EB59A8A" w14:textId="77777777" w:rsidR="00B51ACD" w:rsidRPr="0049785D" w:rsidRDefault="00B51ACD" w:rsidP="008A6D47">
            <w:pPr>
              <w:pStyle w:val="Signature"/>
              <w:ind w:left="0"/>
              <w:jc w:val="both"/>
              <w:rPr>
                <w:lang w:val="es-ES_tradnl"/>
              </w:rPr>
            </w:pPr>
          </w:p>
          <w:p w14:paraId="3EB59A8B" w14:textId="77777777" w:rsidR="00B51ACD" w:rsidRPr="0049785D" w:rsidRDefault="00B51ACD" w:rsidP="008A6D47">
            <w:pPr>
              <w:pStyle w:val="Signature"/>
              <w:ind w:left="0"/>
              <w:jc w:val="both"/>
              <w:rPr>
                <w:lang w:val="es-ES_tradnl"/>
              </w:rPr>
            </w:pPr>
          </w:p>
          <w:p w14:paraId="3EB59A8C" w14:textId="77777777" w:rsidR="00B51ACD" w:rsidRPr="0049785D" w:rsidRDefault="00B51ACD" w:rsidP="008A6D47">
            <w:pPr>
              <w:pStyle w:val="Signature"/>
              <w:ind w:left="0"/>
              <w:jc w:val="both"/>
              <w:rPr>
                <w:lang w:val="es-ES_tradnl"/>
              </w:rPr>
            </w:pPr>
            <w:r w:rsidRPr="0049785D">
              <w:rPr>
                <w:lang w:val="es-ES_tradnl"/>
              </w:rPr>
              <w:t xml:space="preserve">(fdo.) </w:t>
            </w:r>
            <w:r w:rsidR="008C233C" w:rsidRPr="0049785D">
              <w:rPr>
                <w:rFonts w:cs="Arial"/>
                <w:lang w:val="es-ES_tradnl"/>
              </w:rPr>
              <w:t>Rudy Cuadra</w:t>
            </w:r>
          </w:p>
        </w:tc>
      </w:tr>
    </w:tbl>
    <w:p w14:paraId="3EB59A8E" w14:textId="77777777" w:rsidR="00D80050" w:rsidRDefault="00D80050" w:rsidP="008A6D47">
      <w:pPr>
        <w:jc w:val="both"/>
        <w:rPr>
          <w:lang w:val="es-ES_tradnl"/>
        </w:rPr>
      </w:pPr>
    </w:p>
    <w:p w14:paraId="3EB59A8F" w14:textId="77777777" w:rsidR="005A45B8" w:rsidRDefault="005A45B8">
      <w:pPr>
        <w:spacing w:line="240" w:lineRule="auto"/>
        <w:rPr>
          <w:lang w:val="es-ES_tradnl"/>
        </w:rPr>
      </w:pPr>
      <w:r>
        <w:rPr>
          <w:lang w:val="es-ES_tradnl"/>
        </w:rPr>
        <w:br w:type="page"/>
      </w:r>
    </w:p>
    <w:p w14:paraId="3EB59A90" w14:textId="77777777" w:rsidR="005A45B8" w:rsidRPr="004360E9" w:rsidRDefault="005A45B8" w:rsidP="005A45B8">
      <w:pPr>
        <w:pStyle w:val="0Textedebase"/>
        <w:widowControl w:val="0"/>
        <w:rPr>
          <w:b/>
          <w:bCs/>
          <w:lang w:val="es-ES_tradnl"/>
        </w:rPr>
      </w:pPr>
      <w:r w:rsidRPr="004360E9">
        <w:rPr>
          <w:b/>
          <w:bCs/>
          <w:lang w:val="es-ES_tradnl"/>
        </w:rPr>
        <w:lastRenderedPageBreak/>
        <w:t xml:space="preserve">Descripción de los proyectos de asistencia técnica en el marco del Programa de </w:t>
      </w:r>
      <w:r>
        <w:rPr>
          <w:b/>
          <w:bCs/>
          <w:lang w:val="es-ES_tradnl"/>
        </w:rPr>
        <w:t>G</w:t>
      </w:r>
      <w:r w:rsidRPr="004360E9">
        <w:rPr>
          <w:b/>
          <w:bCs/>
          <w:lang w:val="es-ES_tradnl"/>
        </w:rPr>
        <w:t xml:space="preserve">estión de los </w:t>
      </w:r>
      <w:r>
        <w:rPr>
          <w:b/>
          <w:bCs/>
          <w:lang w:val="es-ES_tradnl"/>
        </w:rPr>
        <w:t>Riesgos de C</w:t>
      </w:r>
      <w:r w:rsidRPr="004360E9">
        <w:rPr>
          <w:b/>
          <w:bCs/>
          <w:lang w:val="es-ES_tradnl"/>
        </w:rPr>
        <w:t>atástrofes</w:t>
      </w:r>
    </w:p>
    <w:p w14:paraId="3EB59A91" w14:textId="77777777" w:rsidR="005A45B8" w:rsidRPr="004360E9" w:rsidRDefault="005A45B8" w:rsidP="005A45B8">
      <w:pPr>
        <w:pStyle w:val="0Textedebase"/>
        <w:widowControl w:val="0"/>
        <w:rPr>
          <w:lang w:val="es-ES_tradnl"/>
        </w:rPr>
      </w:pPr>
    </w:p>
    <w:p w14:paraId="3EB59A92" w14:textId="77777777" w:rsidR="005A45B8" w:rsidRPr="004360E9" w:rsidRDefault="005A45B8" w:rsidP="005A45B8">
      <w:pPr>
        <w:pStyle w:val="0Textedebase"/>
        <w:widowControl w:val="0"/>
        <w:rPr>
          <w:b/>
          <w:bCs/>
          <w:lang w:val="es-ES_tradnl"/>
        </w:rPr>
      </w:pPr>
      <w:r w:rsidRPr="004360E9">
        <w:rPr>
          <w:b/>
          <w:bCs/>
          <w:lang w:val="es-ES_tradnl"/>
        </w:rPr>
        <w:t>1.</w:t>
      </w:r>
      <w:r w:rsidRPr="004360E9">
        <w:rPr>
          <w:b/>
          <w:bCs/>
          <w:lang w:val="es-ES_tradnl"/>
        </w:rPr>
        <w:tab/>
        <w:t>Objetivo</w:t>
      </w:r>
    </w:p>
    <w:p w14:paraId="3EB59A93" w14:textId="77777777" w:rsidR="005A45B8" w:rsidRPr="004360E9" w:rsidRDefault="005A45B8" w:rsidP="005A45B8">
      <w:pPr>
        <w:pStyle w:val="0Textedebase"/>
        <w:widowControl w:val="0"/>
        <w:rPr>
          <w:lang w:val="es-ES_tradnl"/>
        </w:rPr>
      </w:pPr>
    </w:p>
    <w:p w14:paraId="3EB59A94" w14:textId="77777777" w:rsidR="005A45B8" w:rsidRPr="004360E9" w:rsidRDefault="005A45B8" w:rsidP="005A45B8">
      <w:pPr>
        <w:pStyle w:val="0Textedebase"/>
        <w:widowControl w:val="0"/>
        <w:rPr>
          <w:lang w:val="es-ES_tradnl"/>
        </w:rPr>
      </w:pPr>
      <w:r w:rsidRPr="004360E9">
        <w:rPr>
          <w:lang w:val="es-ES_tradnl"/>
        </w:rPr>
        <w:t>Habida cuenta de la frecuencia y magnitud cada vez mayor de terremotos, tifones, inundaciones y otras catástrofes naturales que han ocurrido en los últimos años, ahora es aún más importante que nunca desarrollar servicios postales resilientes a las catástrofes a fin de garantizar el suministro estable de esos servicios en todo el mundo.</w:t>
      </w:r>
    </w:p>
    <w:p w14:paraId="3EB59A95" w14:textId="77777777" w:rsidR="005A45B8" w:rsidRPr="004360E9" w:rsidRDefault="005A45B8" w:rsidP="005A45B8">
      <w:pPr>
        <w:pStyle w:val="0Textedebase"/>
        <w:widowControl w:val="0"/>
        <w:rPr>
          <w:lang w:val="es-ES_tradnl"/>
        </w:rPr>
      </w:pPr>
    </w:p>
    <w:p w14:paraId="3EB59A96" w14:textId="77777777" w:rsidR="005A45B8" w:rsidRPr="004360E9" w:rsidRDefault="005A45B8" w:rsidP="005A45B8">
      <w:pPr>
        <w:pStyle w:val="0Textedebase"/>
        <w:widowControl w:val="0"/>
        <w:rPr>
          <w:lang w:val="es-ES_tradnl"/>
        </w:rPr>
      </w:pPr>
      <w:r w:rsidRPr="004360E9">
        <w:rPr>
          <w:lang w:val="es-ES_tradnl"/>
        </w:rPr>
        <w:t>Crear servicios postales resilientes frente a las catástrofes a escala mundial es coherente con la misión de la UPU de desarrollar las comunicaciones entre los pueblos y contribuir así a la cooperación internacional en el ámbito cultural, social y económico.</w:t>
      </w:r>
    </w:p>
    <w:p w14:paraId="3EB59A97" w14:textId="77777777" w:rsidR="005A45B8" w:rsidRPr="004360E9" w:rsidRDefault="005A45B8" w:rsidP="005A45B8">
      <w:pPr>
        <w:pStyle w:val="0Textedebase"/>
        <w:widowControl w:val="0"/>
        <w:rPr>
          <w:lang w:val="es-ES_tradnl"/>
        </w:rPr>
      </w:pPr>
    </w:p>
    <w:p w14:paraId="3EB59A98" w14:textId="77777777" w:rsidR="005A45B8" w:rsidRPr="004360E9" w:rsidRDefault="005A45B8" w:rsidP="005A45B8">
      <w:pPr>
        <w:pStyle w:val="0Textedebase"/>
        <w:widowControl w:val="0"/>
        <w:rPr>
          <w:lang w:val="es-ES_tradnl"/>
        </w:rPr>
      </w:pPr>
      <w:r w:rsidRPr="004360E9">
        <w:rPr>
          <w:lang w:val="es-ES_tradnl"/>
        </w:rPr>
        <w:t>Proporcionar asistencia técnica para crear servicios postales resilientes a las catástrofes es también una parte integral de los programas de cooperación para el desarrollo de la UPU y debería basa</w:t>
      </w:r>
      <w:r>
        <w:rPr>
          <w:lang w:val="es-ES_tradnl"/>
        </w:rPr>
        <w:t>rse</w:t>
      </w:r>
      <w:r w:rsidRPr="004360E9">
        <w:rPr>
          <w:lang w:val="es-ES_tradnl"/>
        </w:rPr>
        <w:t xml:space="preserve"> en el espíritu de cooperación que se expresa en el artículo 1 de la Constitución</w:t>
      </w:r>
      <w:r>
        <w:rPr>
          <w:lang w:val="es-ES_tradnl"/>
        </w:rPr>
        <w:t xml:space="preserve"> (</w:t>
      </w:r>
      <w:r w:rsidRPr="00F445A1">
        <w:t>§</w:t>
      </w:r>
      <w:r>
        <w:t xml:space="preserve"> </w:t>
      </w:r>
      <w:r w:rsidRPr="004360E9">
        <w:rPr>
          <w:lang w:val="es-ES_tradnl"/>
        </w:rPr>
        <w:t>2</w:t>
      </w:r>
      <w:r>
        <w:rPr>
          <w:lang w:val="es-ES_tradnl"/>
        </w:rPr>
        <w:t>)</w:t>
      </w:r>
      <w:r w:rsidRPr="004360E9">
        <w:rPr>
          <w:lang w:val="es-ES_tradnl"/>
        </w:rPr>
        <w:t xml:space="preserve"> y en </w:t>
      </w:r>
      <w:r>
        <w:rPr>
          <w:lang w:val="es-ES_tradnl"/>
        </w:rPr>
        <w:t>el mandato asignado a la UPU conforme a</w:t>
      </w:r>
      <w:r w:rsidRPr="004360E9">
        <w:rPr>
          <w:lang w:val="es-ES_tradnl"/>
        </w:rPr>
        <w:t xml:space="preserve">l </w:t>
      </w:r>
      <w:r w:rsidRPr="00F445A1">
        <w:t>§</w:t>
      </w:r>
      <w:r>
        <w:t xml:space="preserve"> </w:t>
      </w:r>
      <w:r w:rsidRPr="004360E9">
        <w:rPr>
          <w:lang w:val="es-ES_tradnl"/>
        </w:rPr>
        <w:t>3 del mismo artículo.</w:t>
      </w:r>
    </w:p>
    <w:p w14:paraId="3EB59A99" w14:textId="77777777" w:rsidR="005A45B8" w:rsidRPr="004360E9" w:rsidRDefault="005A45B8" w:rsidP="005A45B8">
      <w:pPr>
        <w:pStyle w:val="0Textedebase"/>
        <w:widowControl w:val="0"/>
        <w:rPr>
          <w:lang w:val="es-ES_tradnl"/>
        </w:rPr>
      </w:pPr>
    </w:p>
    <w:p w14:paraId="3EB59A9A" w14:textId="77777777" w:rsidR="005A45B8" w:rsidRPr="004360E9" w:rsidRDefault="005A45B8" w:rsidP="005A45B8">
      <w:pPr>
        <w:pStyle w:val="0Textedebase"/>
        <w:widowControl w:val="0"/>
        <w:rPr>
          <w:lang w:val="es-ES_tradnl"/>
        </w:rPr>
      </w:pPr>
      <w:r>
        <w:rPr>
          <w:lang w:val="es-ES_tradnl"/>
        </w:rPr>
        <w:t>En el marco del F</w:t>
      </w:r>
      <w:r w:rsidRPr="002C0087">
        <w:rPr>
          <w:lang w:val="es-ES_tradnl"/>
        </w:rPr>
        <w:t>ondo destinado a la resiliencia ante catástrofes naturales</w:t>
      </w:r>
      <w:r>
        <w:rPr>
          <w:lang w:val="es-ES_tradnl"/>
        </w:rPr>
        <w:t xml:space="preserve"> (FRCN), creado en 2016 para aplicar las disposiciones de los artículos mencionados anteriormente, se han lanzado 15 proyectos y se han asignado más de 720 000 CHF a Países miembros.</w:t>
      </w:r>
    </w:p>
    <w:p w14:paraId="3EB59A9B" w14:textId="77777777" w:rsidR="005A45B8" w:rsidRPr="004360E9" w:rsidRDefault="005A45B8" w:rsidP="005A45B8">
      <w:pPr>
        <w:pStyle w:val="0Textedebase"/>
        <w:widowControl w:val="0"/>
        <w:rPr>
          <w:lang w:val="es-ES_tradnl"/>
        </w:rPr>
      </w:pPr>
    </w:p>
    <w:p w14:paraId="3EB59A9C" w14:textId="77777777" w:rsidR="005A45B8" w:rsidRPr="004360E9" w:rsidRDefault="005A45B8" w:rsidP="005A45B8">
      <w:pPr>
        <w:pStyle w:val="0Textedebase"/>
        <w:widowControl w:val="0"/>
        <w:rPr>
          <w:lang w:val="es-ES_tradnl"/>
        </w:rPr>
      </w:pPr>
      <w:r w:rsidRPr="004360E9">
        <w:rPr>
          <w:lang w:val="es-ES_tradnl"/>
        </w:rPr>
        <w:t>E</w:t>
      </w:r>
      <w:r>
        <w:rPr>
          <w:lang w:val="es-ES_tradnl"/>
        </w:rPr>
        <w:t xml:space="preserve">l presente documento </w:t>
      </w:r>
      <w:r w:rsidRPr="004360E9">
        <w:rPr>
          <w:lang w:val="es-ES_tradnl"/>
        </w:rPr>
        <w:t>brinda información deta</w:t>
      </w:r>
      <w:r>
        <w:rPr>
          <w:lang w:val="es-ES_tradnl"/>
        </w:rPr>
        <w:t>llada sobre el FRCN</w:t>
      </w:r>
      <w:r w:rsidRPr="004360E9">
        <w:rPr>
          <w:lang w:val="es-ES_tradnl"/>
        </w:rPr>
        <w:t>.</w:t>
      </w:r>
    </w:p>
    <w:p w14:paraId="3EB59A9D" w14:textId="77777777" w:rsidR="005A45B8" w:rsidRPr="004360E9" w:rsidRDefault="005A45B8" w:rsidP="005A45B8">
      <w:pPr>
        <w:pStyle w:val="0Textedebase"/>
        <w:widowControl w:val="0"/>
        <w:rPr>
          <w:lang w:val="es-ES_tradnl"/>
        </w:rPr>
      </w:pPr>
    </w:p>
    <w:p w14:paraId="3EB59A9E" w14:textId="77777777" w:rsidR="005A45B8" w:rsidRPr="004360E9" w:rsidRDefault="005A45B8" w:rsidP="005A45B8">
      <w:pPr>
        <w:pStyle w:val="0Textedebase"/>
        <w:widowControl w:val="0"/>
        <w:rPr>
          <w:lang w:val="es-ES_tradnl"/>
        </w:rPr>
      </w:pPr>
    </w:p>
    <w:p w14:paraId="3EB59A9F" w14:textId="77777777" w:rsidR="005A45B8" w:rsidRPr="004360E9" w:rsidRDefault="005A45B8" w:rsidP="005A45B8">
      <w:pPr>
        <w:pStyle w:val="0Textedebase"/>
        <w:widowControl w:val="0"/>
        <w:rPr>
          <w:b/>
          <w:bCs/>
          <w:lang w:val="es-ES_tradnl"/>
        </w:rPr>
      </w:pPr>
      <w:r w:rsidRPr="004360E9">
        <w:rPr>
          <w:b/>
          <w:bCs/>
          <w:lang w:val="es-ES_tradnl"/>
        </w:rPr>
        <w:t>2.</w:t>
      </w:r>
      <w:r w:rsidRPr="004360E9">
        <w:rPr>
          <w:b/>
          <w:bCs/>
          <w:lang w:val="es-ES_tradnl"/>
        </w:rPr>
        <w:tab/>
        <w:t xml:space="preserve">Descripción general </w:t>
      </w:r>
    </w:p>
    <w:p w14:paraId="3EB59AA0" w14:textId="77777777" w:rsidR="005A45B8" w:rsidRPr="004360E9" w:rsidRDefault="005A45B8" w:rsidP="005A45B8">
      <w:pPr>
        <w:pStyle w:val="0Textedebase"/>
        <w:widowControl w:val="0"/>
        <w:rPr>
          <w:lang w:val="es-ES_tradnl"/>
        </w:rPr>
      </w:pPr>
    </w:p>
    <w:p w14:paraId="3EB59AA1" w14:textId="77777777" w:rsidR="005A45B8" w:rsidRPr="004360E9" w:rsidRDefault="005A45B8" w:rsidP="005A45B8">
      <w:pPr>
        <w:pStyle w:val="0Textedebase"/>
        <w:widowControl w:val="0"/>
        <w:rPr>
          <w:lang w:val="es-ES_tradnl"/>
        </w:rPr>
      </w:pPr>
      <w:r>
        <w:rPr>
          <w:lang w:val="es-ES_tradnl"/>
        </w:rPr>
        <w:t>El FRCN</w:t>
      </w:r>
      <w:r w:rsidRPr="004360E9">
        <w:rPr>
          <w:lang w:val="es-ES_tradnl"/>
        </w:rPr>
        <w:t xml:space="preserve"> proporcionará apoyo financiero que oscilará entre un mínimo de 10</w:t>
      </w:r>
      <w:r>
        <w:rPr>
          <w:lang w:val="es-ES_tradnl"/>
        </w:rPr>
        <w:t> </w:t>
      </w:r>
      <w:r w:rsidRPr="004360E9">
        <w:rPr>
          <w:lang w:val="es-ES_tradnl"/>
        </w:rPr>
        <w:t>000</w:t>
      </w:r>
      <w:r>
        <w:rPr>
          <w:lang w:val="es-ES_tradnl"/>
        </w:rPr>
        <w:t> </w:t>
      </w:r>
      <w:r w:rsidRPr="004360E9">
        <w:rPr>
          <w:lang w:val="es-ES_tradnl"/>
        </w:rPr>
        <w:t>CHF y</w:t>
      </w:r>
      <w:r>
        <w:rPr>
          <w:lang w:val="es-ES_tradnl"/>
        </w:rPr>
        <w:t xml:space="preserve"> un máximo de 10</w:t>
      </w:r>
      <w:r w:rsidRPr="004360E9">
        <w:rPr>
          <w:lang w:val="es-ES_tradnl"/>
        </w:rPr>
        <w:t>0</w:t>
      </w:r>
      <w:r>
        <w:rPr>
          <w:lang w:val="es-ES_tradnl"/>
        </w:rPr>
        <w:t> </w:t>
      </w:r>
      <w:r w:rsidRPr="004360E9">
        <w:rPr>
          <w:lang w:val="es-ES_tradnl"/>
        </w:rPr>
        <w:t>000</w:t>
      </w:r>
      <w:r>
        <w:rPr>
          <w:lang w:val="es-ES_tradnl"/>
        </w:rPr>
        <w:t> </w:t>
      </w:r>
      <w:r w:rsidRPr="004360E9">
        <w:rPr>
          <w:lang w:val="es-ES_tradnl"/>
        </w:rPr>
        <w:t xml:space="preserve">CHF para cada proyecto. La asignación presupuestaria definitiva para cada proyecto estará sujeta a un examen minucioso de la propuesta. Los resultados de los proyectos se informarán al Consejo de Administración y se publicarán en los sitios </w:t>
      </w:r>
      <w:r>
        <w:rPr>
          <w:lang w:val="es-ES_tradnl"/>
        </w:rPr>
        <w:t>web</w:t>
      </w:r>
      <w:r w:rsidRPr="004360E9">
        <w:rPr>
          <w:lang w:val="es-ES_tradnl"/>
        </w:rPr>
        <w:t xml:space="preserve"> de la UPU que correspondan. </w:t>
      </w:r>
    </w:p>
    <w:p w14:paraId="3EB59AA2" w14:textId="77777777" w:rsidR="005A45B8" w:rsidRPr="004360E9" w:rsidRDefault="005A45B8" w:rsidP="005A45B8">
      <w:pPr>
        <w:pStyle w:val="0Textedebase"/>
        <w:widowControl w:val="0"/>
        <w:rPr>
          <w:lang w:val="es-ES_tradnl"/>
        </w:rPr>
      </w:pPr>
    </w:p>
    <w:p w14:paraId="3EB59AA3" w14:textId="77777777" w:rsidR="005A45B8" w:rsidRPr="004360E9" w:rsidRDefault="005A45B8" w:rsidP="005A45B8">
      <w:pPr>
        <w:pStyle w:val="0Textedebase"/>
        <w:widowControl w:val="0"/>
        <w:rPr>
          <w:lang w:val="es-ES_tradnl"/>
        </w:rPr>
      </w:pPr>
    </w:p>
    <w:p w14:paraId="3EB59AA4" w14:textId="77777777" w:rsidR="005A45B8" w:rsidRPr="004360E9" w:rsidRDefault="005A45B8" w:rsidP="005A45B8">
      <w:pPr>
        <w:pStyle w:val="0Textedebase"/>
        <w:widowControl w:val="0"/>
        <w:rPr>
          <w:b/>
          <w:bCs/>
          <w:lang w:val="es-ES_tradnl"/>
        </w:rPr>
      </w:pPr>
      <w:r w:rsidRPr="004360E9">
        <w:rPr>
          <w:b/>
          <w:bCs/>
          <w:lang w:val="es-ES_tradnl"/>
        </w:rPr>
        <w:t>3.</w:t>
      </w:r>
      <w:r w:rsidRPr="004360E9">
        <w:rPr>
          <w:b/>
          <w:bCs/>
          <w:lang w:val="es-ES_tradnl"/>
        </w:rPr>
        <w:tab/>
        <w:t>Beneficiarios del programa</w:t>
      </w:r>
    </w:p>
    <w:p w14:paraId="3EB59AA5" w14:textId="77777777" w:rsidR="005A45B8" w:rsidRPr="004360E9" w:rsidRDefault="005A45B8" w:rsidP="005A45B8">
      <w:pPr>
        <w:pStyle w:val="0Textedebase"/>
        <w:widowControl w:val="0"/>
        <w:rPr>
          <w:lang w:val="es-ES_tradnl"/>
        </w:rPr>
      </w:pPr>
    </w:p>
    <w:p w14:paraId="3EB59AA6" w14:textId="77777777" w:rsidR="005A45B8" w:rsidRPr="004360E9" w:rsidRDefault="005A45B8" w:rsidP="005A45B8">
      <w:pPr>
        <w:pStyle w:val="0Textedebase"/>
        <w:widowControl w:val="0"/>
        <w:rPr>
          <w:lang w:val="es-ES_tradnl"/>
        </w:rPr>
      </w:pPr>
      <w:r w:rsidRPr="004360E9">
        <w:rPr>
          <w:lang w:val="es-ES_tradnl"/>
        </w:rPr>
        <w:t>Los beneficiarios del programa deberían ser países en desarrollo, en especial países menos adelantados. Los Países miembros contra los que se hayan impuesto sanciones no podrán participar en este programa.</w:t>
      </w:r>
    </w:p>
    <w:p w14:paraId="3EB59AA7" w14:textId="77777777" w:rsidR="005A45B8" w:rsidRPr="004360E9" w:rsidRDefault="005A45B8" w:rsidP="005A45B8">
      <w:pPr>
        <w:pStyle w:val="0Textedebase"/>
        <w:widowControl w:val="0"/>
        <w:rPr>
          <w:lang w:val="es-ES_tradnl"/>
        </w:rPr>
      </w:pPr>
    </w:p>
    <w:p w14:paraId="3EB59AA8" w14:textId="77777777" w:rsidR="005A45B8" w:rsidRPr="004360E9" w:rsidRDefault="005A45B8" w:rsidP="005A45B8">
      <w:pPr>
        <w:pStyle w:val="0Textedebase"/>
        <w:widowControl w:val="0"/>
        <w:rPr>
          <w:lang w:val="es-ES_tradnl"/>
        </w:rPr>
      </w:pPr>
    </w:p>
    <w:p w14:paraId="3EB59AA9" w14:textId="77777777" w:rsidR="005A45B8" w:rsidRPr="004360E9" w:rsidRDefault="005A45B8" w:rsidP="005A45B8">
      <w:pPr>
        <w:pStyle w:val="0Textedebase"/>
        <w:widowControl w:val="0"/>
        <w:rPr>
          <w:b/>
          <w:bCs/>
          <w:lang w:val="es-ES_tradnl"/>
        </w:rPr>
      </w:pPr>
      <w:r w:rsidRPr="004360E9">
        <w:rPr>
          <w:b/>
          <w:bCs/>
          <w:lang w:val="es-ES_tradnl"/>
        </w:rPr>
        <w:t>4.</w:t>
      </w:r>
      <w:r w:rsidRPr="004360E9">
        <w:rPr>
          <w:b/>
          <w:bCs/>
          <w:lang w:val="es-ES_tradnl"/>
        </w:rPr>
        <w:tab/>
      </w:r>
      <w:r w:rsidRPr="00283EAB">
        <w:rPr>
          <w:b/>
          <w:bCs/>
          <w:lang w:val="es-ES_tradnl"/>
        </w:rPr>
        <w:t>Tipo</w:t>
      </w:r>
      <w:r w:rsidRPr="004360E9">
        <w:rPr>
          <w:b/>
          <w:bCs/>
          <w:lang w:val="es-ES_tradnl"/>
        </w:rPr>
        <w:t xml:space="preserve"> de proyecto</w:t>
      </w:r>
      <w:r>
        <w:rPr>
          <w:b/>
          <w:bCs/>
          <w:lang w:val="es-ES_tradnl"/>
        </w:rPr>
        <w:t>s</w:t>
      </w:r>
      <w:r w:rsidRPr="004360E9">
        <w:rPr>
          <w:b/>
          <w:bCs/>
          <w:lang w:val="es-ES_tradnl"/>
        </w:rPr>
        <w:t>/asistencia</w:t>
      </w:r>
    </w:p>
    <w:p w14:paraId="3EB59AAA" w14:textId="77777777" w:rsidR="005A45B8" w:rsidRPr="004360E9" w:rsidRDefault="005A45B8" w:rsidP="005A45B8">
      <w:pPr>
        <w:pStyle w:val="0Textedebase"/>
        <w:widowControl w:val="0"/>
        <w:rPr>
          <w:lang w:val="es-ES_tradnl"/>
        </w:rPr>
      </w:pPr>
    </w:p>
    <w:p w14:paraId="3EB59AAB" w14:textId="77777777" w:rsidR="005A45B8" w:rsidRPr="004360E9" w:rsidRDefault="005A45B8" w:rsidP="005A45B8">
      <w:pPr>
        <w:pStyle w:val="0Textedebase"/>
        <w:widowControl w:val="0"/>
        <w:rPr>
          <w:lang w:val="es-ES_tradnl"/>
        </w:rPr>
      </w:pPr>
      <w:r w:rsidRPr="004360E9">
        <w:rPr>
          <w:lang w:val="es-ES_tradnl"/>
        </w:rPr>
        <w:t>Los proyectos financiados por este programa deberían incluir lo siguiente:</w:t>
      </w:r>
    </w:p>
    <w:p w14:paraId="3EB59AAC" w14:textId="77777777" w:rsidR="005A45B8" w:rsidRPr="004360E9" w:rsidRDefault="005A45B8" w:rsidP="00EC7C84">
      <w:pPr>
        <w:pStyle w:val="0Textedebase"/>
        <w:widowControl w:val="0"/>
        <w:spacing w:before="120"/>
        <w:ind w:left="567" w:hanging="567"/>
        <w:rPr>
          <w:lang w:val="es-ES_tradnl"/>
        </w:rPr>
      </w:pPr>
      <w:r>
        <w:rPr>
          <w:lang w:val="es-ES_tradnl"/>
        </w:rPr>
        <w:t>1.</w:t>
      </w:r>
      <w:r>
        <w:rPr>
          <w:lang w:val="es-ES_tradnl"/>
        </w:rPr>
        <w:tab/>
      </w:r>
      <w:r w:rsidRPr="004360E9">
        <w:rPr>
          <w:lang w:val="es-ES_tradnl"/>
        </w:rPr>
        <w:t>El desarrollo de nuevos planes de gestión de los riesgos de catástrofes o la mejora de los planes existentes, tomando como base la Guía de 2016 de la UPU para la gestión de los riesgos de catástrofes, que establece antecedentes generales, conceptos, definiciones y la importancia de la gestión de los riesgos de catástrofes en el sector postal.</w:t>
      </w:r>
    </w:p>
    <w:p w14:paraId="3EB59AAD" w14:textId="77777777" w:rsidR="005A45B8" w:rsidRPr="004360E9" w:rsidRDefault="005A45B8" w:rsidP="00EC7C84">
      <w:pPr>
        <w:pStyle w:val="0Textedebase"/>
        <w:widowControl w:val="0"/>
        <w:spacing w:before="120"/>
        <w:ind w:left="567" w:hanging="567"/>
        <w:rPr>
          <w:lang w:val="es-ES_tradnl"/>
        </w:rPr>
      </w:pPr>
      <w:r>
        <w:rPr>
          <w:lang w:val="es-ES_tradnl"/>
        </w:rPr>
        <w:t>2.</w:t>
      </w:r>
      <w:r>
        <w:rPr>
          <w:lang w:val="es-ES_tradnl"/>
        </w:rPr>
        <w:tab/>
        <w:t>El d</w:t>
      </w:r>
      <w:r w:rsidRPr="004360E9">
        <w:rPr>
          <w:lang w:val="es-ES_tradnl"/>
        </w:rPr>
        <w:t>esarrollo de conocimientos en materia de gestión de los riesgos de catástrofes (cursos de capacitación, seminarios, consultorías a cargo de expertos).</w:t>
      </w:r>
    </w:p>
    <w:p w14:paraId="3EB59AAE" w14:textId="77777777" w:rsidR="005A45B8" w:rsidRDefault="005A45B8" w:rsidP="005A45B8">
      <w:pPr>
        <w:pStyle w:val="0Textedebase"/>
        <w:widowControl w:val="0"/>
        <w:spacing w:before="120"/>
        <w:ind w:left="567" w:hanging="567"/>
        <w:rPr>
          <w:lang w:val="es-ES_tradnl"/>
        </w:rPr>
      </w:pPr>
      <w:r>
        <w:rPr>
          <w:lang w:val="es-ES_tradnl"/>
        </w:rPr>
        <w:t>3.</w:t>
      </w:r>
      <w:r>
        <w:rPr>
          <w:lang w:val="es-ES_tradnl"/>
        </w:rPr>
        <w:tab/>
        <w:t>La c</w:t>
      </w:r>
      <w:r w:rsidRPr="004360E9">
        <w:rPr>
          <w:lang w:val="es-ES_tradnl"/>
        </w:rPr>
        <w:t>ompra de los equipos y materiales necesarios para las actividades de gestión de los riesgos de catástrofes, incluidos teléfonos satelitales, generadores y otros artículos que puedan emplearse en la preparación y para responder ante un desastre natural.</w:t>
      </w:r>
    </w:p>
    <w:p w14:paraId="3EB59AAF" w14:textId="77777777" w:rsidR="005A45B8" w:rsidRPr="004360E9" w:rsidRDefault="005A45B8" w:rsidP="005A45B8">
      <w:pPr>
        <w:pStyle w:val="0Textedebase"/>
        <w:widowControl w:val="0"/>
        <w:spacing w:before="120"/>
        <w:ind w:left="567" w:hanging="567"/>
        <w:rPr>
          <w:lang w:val="es-ES_tradnl"/>
        </w:rPr>
      </w:pPr>
      <w:r>
        <w:rPr>
          <w:lang w:val="es-ES_tradnl"/>
        </w:rPr>
        <w:t>4.</w:t>
      </w:r>
      <w:r>
        <w:rPr>
          <w:lang w:val="es-ES_tradnl"/>
        </w:rPr>
        <w:tab/>
        <w:t>Cualquier otra actividad que se ajuste a los objetivos del FRCN y a las decisiones pertinentes de los órganos rectores de la UPU, al Reglamento General de la UPU y al Reglamento Financiero de la UPU.</w:t>
      </w:r>
    </w:p>
    <w:p w14:paraId="3EB59AB0" w14:textId="77777777" w:rsidR="005A45B8" w:rsidRPr="004360E9" w:rsidRDefault="005A45B8" w:rsidP="005A45B8">
      <w:pPr>
        <w:pStyle w:val="0Textedebase"/>
        <w:widowControl w:val="0"/>
        <w:rPr>
          <w:lang w:val="es-ES_tradnl"/>
        </w:rPr>
      </w:pPr>
    </w:p>
    <w:p w14:paraId="3EB59AB1" w14:textId="77777777" w:rsidR="005A45B8" w:rsidRPr="004360E9" w:rsidRDefault="005A45B8" w:rsidP="005A45B8">
      <w:pPr>
        <w:pStyle w:val="0Textedebase"/>
        <w:widowControl w:val="0"/>
        <w:rPr>
          <w:lang w:val="es-ES_tradnl"/>
        </w:rPr>
      </w:pPr>
    </w:p>
    <w:p w14:paraId="3EB59AB2" w14:textId="77777777" w:rsidR="00EC7C84" w:rsidRDefault="00EC7C84">
      <w:pPr>
        <w:spacing w:line="240" w:lineRule="auto"/>
        <w:rPr>
          <w:rFonts w:eastAsia="MS Mincho"/>
          <w:b/>
          <w:bCs/>
          <w:lang w:val="es-ES_tradnl"/>
        </w:rPr>
      </w:pPr>
      <w:r>
        <w:rPr>
          <w:b/>
          <w:bCs/>
          <w:lang w:val="es-ES_tradnl"/>
        </w:rPr>
        <w:br w:type="page"/>
      </w:r>
    </w:p>
    <w:p w14:paraId="3EB59AB3" w14:textId="77777777" w:rsidR="005A45B8" w:rsidRPr="004360E9" w:rsidRDefault="005A45B8" w:rsidP="005A45B8">
      <w:pPr>
        <w:pStyle w:val="0Textedebase"/>
        <w:widowControl w:val="0"/>
        <w:rPr>
          <w:b/>
          <w:bCs/>
          <w:lang w:val="es-ES_tradnl"/>
        </w:rPr>
      </w:pPr>
      <w:r w:rsidRPr="004360E9">
        <w:rPr>
          <w:b/>
          <w:bCs/>
          <w:lang w:val="es-ES_tradnl"/>
        </w:rPr>
        <w:lastRenderedPageBreak/>
        <w:t>5.</w:t>
      </w:r>
      <w:r w:rsidRPr="004360E9">
        <w:rPr>
          <w:b/>
          <w:bCs/>
          <w:lang w:val="es-ES_tradnl"/>
        </w:rPr>
        <w:tab/>
        <w:t>Fuentes de financiamiento</w:t>
      </w:r>
    </w:p>
    <w:p w14:paraId="3EB59AB4" w14:textId="77777777" w:rsidR="005A45B8" w:rsidRPr="004360E9" w:rsidRDefault="005A45B8" w:rsidP="005A45B8">
      <w:pPr>
        <w:pStyle w:val="0Textedebase"/>
        <w:widowControl w:val="0"/>
        <w:rPr>
          <w:lang w:val="es-ES_tradnl"/>
        </w:rPr>
      </w:pPr>
    </w:p>
    <w:p w14:paraId="3EB59AB5" w14:textId="77777777" w:rsidR="005A45B8" w:rsidRPr="004360E9" w:rsidRDefault="005A45B8" w:rsidP="005A45B8">
      <w:pPr>
        <w:pStyle w:val="0Textedebase"/>
        <w:widowControl w:val="0"/>
        <w:rPr>
          <w:lang w:val="es-ES_tradnl"/>
        </w:rPr>
      </w:pPr>
      <w:r w:rsidRPr="004360E9">
        <w:rPr>
          <w:lang w:val="es-ES_tradnl"/>
        </w:rPr>
        <w:t>Contribución voluntaria de Japón.</w:t>
      </w:r>
    </w:p>
    <w:p w14:paraId="3EB59AB6" w14:textId="77777777" w:rsidR="005A45B8" w:rsidRPr="004360E9" w:rsidRDefault="005A45B8" w:rsidP="005A45B8">
      <w:pPr>
        <w:pStyle w:val="0Textedebase"/>
        <w:widowControl w:val="0"/>
        <w:rPr>
          <w:lang w:val="es-ES_tradnl"/>
        </w:rPr>
      </w:pPr>
    </w:p>
    <w:p w14:paraId="3EB59AB7" w14:textId="77777777" w:rsidR="005A45B8" w:rsidRPr="004360E9" w:rsidRDefault="005A45B8" w:rsidP="005A45B8">
      <w:pPr>
        <w:pStyle w:val="0Textedebase"/>
        <w:widowControl w:val="0"/>
        <w:rPr>
          <w:lang w:val="es-ES_tradnl"/>
        </w:rPr>
      </w:pPr>
    </w:p>
    <w:p w14:paraId="3EB59AB8" w14:textId="77777777" w:rsidR="005A45B8" w:rsidRPr="004360E9" w:rsidRDefault="005A45B8" w:rsidP="005A45B8">
      <w:pPr>
        <w:pStyle w:val="0Textedebase"/>
        <w:widowControl w:val="0"/>
        <w:rPr>
          <w:b/>
          <w:bCs/>
          <w:lang w:val="es-ES_tradnl"/>
        </w:rPr>
      </w:pPr>
      <w:r w:rsidRPr="004360E9">
        <w:rPr>
          <w:b/>
          <w:bCs/>
          <w:lang w:val="es-ES_tradnl"/>
        </w:rPr>
        <w:t>6.</w:t>
      </w:r>
      <w:r w:rsidRPr="004360E9">
        <w:rPr>
          <w:b/>
          <w:bCs/>
          <w:lang w:val="es-ES_tradnl"/>
        </w:rPr>
        <w:tab/>
        <w:t>Requisitos</w:t>
      </w:r>
    </w:p>
    <w:p w14:paraId="3EB59AB9" w14:textId="77777777" w:rsidR="005A45B8" w:rsidRPr="004360E9" w:rsidRDefault="005A45B8" w:rsidP="005A45B8">
      <w:pPr>
        <w:pStyle w:val="0Textedebase"/>
        <w:widowControl w:val="0"/>
        <w:rPr>
          <w:lang w:val="es-ES_tradnl"/>
        </w:rPr>
      </w:pPr>
    </w:p>
    <w:p w14:paraId="3EB59ABA" w14:textId="77777777" w:rsidR="005A45B8" w:rsidRPr="004360E9" w:rsidRDefault="005A45B8" w:rsidP="005A45B8">
      <w:pPr>
        <w:pStyle w:val="0Textedebase"/>
        <w:widowControl w:val="0"/>
        <w:rPr>
          <w:lang w:val="es-ES_tradnl"/>
        </w:rPr>
      </w:pPr>
      <w:r w:rsidRPr="004360E9">
        <w:rPr>
          <w:lang w:val="es-ES_tradnl"/>
        </w:rPr>
        <w:t>El país/operador designado beneficiario será responsable de lo siguiente:</w:t>
      </w:r>
    </w:p>
    <w:p w14:paraId="3EB59ABB" w14:textId="77777777" w:rsidR="005A45B8" w:rsidRPr="004360E9" w:rsidRDefault="005A45B8" w:rsidP="005A45B8">
      <w:pPr>
        <w:pStyle w:val="0Textedebase"/>
        <w:widowControl w:val="0"/>
        <w:spacing w:before="120"/>
        <w:ind w:left="567" w:hanging="567"/>
        <w:rPr>
          <w:lang w:val="es-ES_tradnl"/>
        </w:rPr>
      </w:pPr>
      <w:r>
        <w:rPr>
          <w:lang w:val="es-ES_tradnl"/>
        </w:rPr>
        <w:t>1.</w:t>
      </w:r>
      <w:r>
        <w:rPr>
          <w:lang w:val="es-ES_tradnl"/>
        </w:rPr>
        <w:tab/>
      </w:r>
      <w:r w:rsidRPr="004360E9">
        <w:rPr>
          <w:lang w:val="es-ES_tradnl"/>
        </w:rPr>
        <w:t>Asegurar</w:t>
      </w:r>
      <w:r>
        <w:rPr>
          <w:lang w:val="es-ES_tradnl"/>
        </w:rPr>
        <w:t xml:space="preserve"> un examen exhaustivo, la familiarización y el cumplimiento </w:t>
      </w:r>
      <w:r w:rsidRPr="004360E9">
        <w:rPr>
          <w:lang w:val="es-ES_tradnl"/>
        </w:rPr>
        <w:t>con el proceso de asistencia técnica.</w:t>
      </w:r>
    </w:p>
    <w:p w14:paraId="3EB59ABC" w14:textId="77777777" w:rsidR="005A45B8" w:rsidRPr="004360E9" w:rsidRDefault="005A45B8" w:rsidP="005A45B8">
      <w:pPr>
        <w:pStyle w:val="0Textedebase"/>
        <w:widowControl w:val="0"/>
        <w:spacing w:before="120"/>
        <w:ind w:left="567" w:hanging="567"/>
        <w:rPr>
          <w:lang w:val="es-ES_tradnl"/>
        </w:rPr>
      </w:pPr>
      <w:r>
        <w:rPr>
          <w:lang w:val="es-ES_tradnl"/>
        </w:rPr>
        <w:t>2.</w:t>
      </w:r>
      <w:r w:rsidRPr="004360E9">
        <w:rPr>
          <w:lang w:val="es-ES_tradnl"/>
        </w:rPr>
        <w:tab/>
        <w:t xml:space="preserve">Diseñar proyectos viables de conformidad con el formulario de solicitud </w:t>
      </w:r>
      <w:r>
        <w:rPr>
          <w:lang w:val="es-ES_tradnl"/>
        </w:rPr>
        <w:t>adjunto</w:t>
      </w:r>
      <w:r w:rsidRPr="004360E9">
        <w:rPr>
          <w:lang w:val="es-ES_tradnl"/>
        </w:rPr>
        <w:t xml:space="preserve"> y responder a las solicitudes de la Oficina Internacional para aclaración.</w:t>
      </w:r>
    </w:p>
    <w:p w14:paraId="3EB59ABD" w14:textId="77777777" w:rsidR="005A45B8" w:rsidRPr="004360E9" w:rsidRDefault="005A45B8" w:rsidP="005A45B8">
      <w:pPr>
        <w:pStyle w:val="0Textedebase"/>
        <w:widowControl w:val="0"/>
        <w:spacing w:before="120"/>
        <w:ind w:left="567" w:hanging="567"/>
        <w:rPr>
          <w:lang w:val="es-ES_tradnl"/>
        </w:rPr>
      </w:pPr>
      <w:r>
        <w:rPr>
          <w:lang w:val="es-ES_tradnl"/>
        </w:rPr>
        <w:t>3.</w:t>
      </w:r>
      <w:r w:rsidRPr="004360E9">
        <w:rPr>
          <w:lang w:val="es-ES_tradnl"/>
        </w:rPr>
        <w:tab/>
        <w:t>Asegurar una implementación, seguimiento y consecución eficaz del proyecto. Ello incluye la adecuada colaboración con la Oficina Internacional.</w:t>
      </w:r>
    </w:p>
    <w:p w14:paraId="3EB59ABE" w14:textId="77777777" w:rsidR="005A45B8" w:rsidRPr="004360E9" w:rsidRDefault="005A45B8" w:rsidP="005A45B8">
      <w:pPr>
        <w:pStyle w:val="0Textedebase"/>
        <w:widowControl w:val="0"/>
        <w:spacing w:before="120"/>
        <w:ind w:left="567" w:hanging="567"/>
        <w:rPr>
          <w:lang w:val="es-ES_tradnl"/>
        </w:rPr>
      </w:pPr>
      <w:r>
        <w:rPr>
          <w:lang w:val="es-ES_tradnl"/>
        </w:rPr>
        <w:t>4.</w:t>
      </w:r>
      <w:r w:rsidRPr="004360E9">
        <w:rPr>
          <w:lang w:val="es-ES_tradnl"/>
        </w:rPr>
        <w:tab/>
      </w:r>
      <w:r>
        <w:rPr>
          <w:lang w:val="es-ES_tradnl"/>
        </w:rPr>
        <w:t>Presentar</w:t>
      </w:r>
      <w:r w:rsidRPr="004360E9">
        <w:rPr>
          <w:lang w:val="es-ES_tradnl"/>
        </w:rPr>
        <w:t xml:space="preserve"> a la Oficina Internacional un informe provisional del proyecto y un informe contable provisional en la mitad del plazo del proyecto.</w:t>
      </w:r>
    </w:p>
    <w:p w14:paraId="3EB59ABF" w14:textId="77777777" w:rsidR="005A45B8" w:rsidRPr="004360E9" w:rsidRDefault="005A45B8" w:rsidP="005A45B8">
      <w:pPr>
        <w:pStyle w:val="0Textedebase"/>
        <w:widowControl w:val="0"/>
        <w:spacing w:before="120"/>
        <w:ind w:left="567" w:hanging="567"/>
        <w:rPr>
          <w:lang w:val="es-ES_tradnl"/>
        </w:rPr>
      </w:pPr>
      <w:r>
        <w:rPr>
          <w:lang w:val="es-ES_tradnl"/>
        </w:rPr>
        <w:t>5.</w:t>
      </w:r>
      <w:r w:rsidRPr="004360E9">
        <w:rPr>
          <w:lang w:val="es-ES_tradnl"/>
        </w:rPr>
        <w:tab/>
      </w:r>
      <w:r>
        <w:rPr>
          <w:lang w:val="es-ES_tradnl"/>
        </w:rPr>
        <w:t>Presentar</w:t>
      </w:r>
      <w:r w:rsidRPr="004360E9">
        <w:rPr>
          <w:lang w:val="es-ES_tradnl"/>
        </w:rPr>
        <w:t xml:space="preserve"> a la Oficina Internacional un informe final del proyecto y un informe contable final </w:t>
      </w:r>
      <w:r>
        <w:rPr>
          <w:lang w:val="es-ES_tradnl"/>
        </w:rPr>
        <w:t>en el plazo de</w:t>
      </w:r>
      <w:r w:rsidRPr="004360E9">
        <w:rPr>
          <w:lang w:val="es-ES_tradnl"/>
        </w:rPr>
        <w:t xml:space="preserve"> un mes </w:t>
      </w:r>
      <w:r>
        <w:rPr>
          <w:lang w:val="es-ES_tradnl"/>
        </w:rPr>
        <w:t>desde la finalización</w:t>
      </w:r>
      <w:r w:rsidRPr="004360E9">
        <w:rPr>
          <w:lang w:val="es-ES_tradnl"/>
        </w:rPr>
        <w:t xml:space="preserve"> </w:t>
      </w:r>
      <w:r>
        <w:rPr>
          <w:lang w:val="es-ES_tradnl"/>
        </w:rPr>
        <w:t>d</w:t>
      </w:r>
      <w:r w:rsidRPr="004360E9">
        <w:rPr>
          <w:lang w:val="es-ES_tradnl"/>
        </w:rPr>
        <w:t>el proyecto. En el informe final del proyecto deben detallarse y hacerse un análisis de los resultados del proyecto.</w:t>
      </w:r>
    </w:p>
    <w:p w14:paraId="3EB59AC0" w14:textId="77777777" w:rsidR="005A45B8" w:rsidRPr="004360E9" w:rsidRDefault="005A45B8" w:rsidP="005A45B8">
      <w:pPr>
        <w:pStyle w:val="0Textedebase"/>
        <w:widowControl w:val="0"/>
        <w:spacing w:before="120"/>
        <w:ind w:left="567" w:hanging="567"/>
        <w:rPr>
          <w:lang w:val="es-ES_tradnl"/>
        </w:rPr>
      </w:pPr>
      <w:r>
        <w:rPr>
          <w:lang w:val="es-ES_tradnl"/>
        </w:rPr>
        <w:t>6.</w:t>
      </w:r>
      <w:r w:rsidRPr="004360E9">
        <w:rPr>
          <w:lang w:val="es-ES_tradnl"/>
        </w:rPr>
        <w:tab/>
      </w:r>
      <w:r>
        <w:rPr>
          <w:lang w:val="es-ES_tradnl"/>
        </w:rPr>
        <w:t>Asegurar</w:t>
      </w:r>
      <w:r w:rsidRPr="004360E9">
        <w:rPr>
          <w:lang w:val="es-ES_tradnl"/>
        </w:rPr>
        <w:t xml:space="preserve"> que el informe contable final incluya la certificación original o los recibos originales.</w:t>
      </w:r>
    </w:p>
    <w:p w14:paraId="3EB59AC1" w14:textId="77777777" w:rsidR="005A45B8" w:rsidRPr="004360E9" w:rsidRDefault="005A45B8" w:rsidP="005A45B8">
      <w:pPr>
        <w:pStyle w:val="0Textedebase"/>
        <w:widowControl w:val="0"/>
        <w:spacing w:before="120" w:after="120"/>
        <w:ind w:left="567" w:hanging="567"/>
        <w:rPr>
          <w:lang w:val="es-ES_tradnl"/>
        </w:rPr>
      </w:pPr>
      <w:r>
        <w:rPr>
          <w:lang w:val="es-ES_tradnl"/>
        </w:rPr>
        <w:t>7.</w:t>
      </w:r>
      <w:r w:rsidRPr="004360E9">
        <w:rPr>
          <w:lang w:val="es-ES_tradnl"/>
        </w:rPr>
        <w:tab/>
        <w:t xml:space="preserve">Buscar la aprobación de la Oficina Internacional de cualquier cambio al </w:t>
      </w:r>
      <w:r>
        <w:rPr>
          <w:lang w:val="es-ES_tradnl"/>
        </w:rPr>
        <w:t xml:space="preserve">plan </w:t>
      </w:r>
      <w:r w:rsidRPr="004360E9">
        <w:rPr>
          <w:lang w:val="es-ES_tradnl"/>
        </w:rPr>
        <w:t>o</w:t>
      </w:r>
      <w:r>
        <w:rPr>
          <w:lang w:val="es-ES_tradnl"/>
        </w:rPr>
        <w:t xml:space="preserve"> al</w:t>
      </w:r>
      <w:r w:rsidRPr="004360E9">
        <w:rPr>
          <w:lang w:val="es-ES_tradnl"/>
        </w:rPr>
        <w:t xml:space="preserve"> presupuesto </w:t>
      </w:r>
      <w:r>
        <w:rPr>
          <w:lang w:val="es-ES_tradnl"/>
        </w:rPr>
        <w:t xml:space="preserve">inicial del </w:t>
      </w:r>
      <w:r w:rsidRPr="004360E9">
        <w:rPr>
          <w:lang w:val="es-ES_tradnl"/>
        </w:rPr>
        <w:t>proyecto.</w:t>
      </w:r>
    </w:p>
    <w:p w14:paraId="3EB59AC2" w14:textId="77777777" w:rsidR="005A45B8" w:rsidRPr="004360E9" w:rsidRDefault="005A45B8" w:rsidP="005A45B8">
      <w:pPr>
        <w:pStyle w:val="0Textedebase"/>
        <w:widowControl w:val="0"/>
        <w:spacing w:before="120"/>
        <w:ind w:left="567" w:hanging="567"/>
        <w:rPr>
          <w:lang w:val="es-ES_tradnl"/>
        </w:rPr>
      </w:pPr>
      <w:r>
        <w:rPr>
          <w:lang w:val="es-ES_tradnl"/>
        </w:rPr>
        <w:t>8.</w:t>
      </w:r>
      <w:r w:rsidRPr="004360E9">
        <w:rPr>
          <w:lang w:val="es-ES_tradnl"/>
        </w:rPr>
        <w:tab/>
        <w:t xml:space="preserve">Proporcionar a la Oficina Internacional información adicional, si así lo solicitara. </w:t>
      </w:r>
    </w:p>
    <w:p w14:paraId="3EB59AC3" w14:textId="77777777" w:rsidR="005A45B8" w:rsidRPr="004360E9" w:rsidRDefault="005A45B8" w:rsidP="005A45B8">
      <w:pPr>
        <w:pStyle w:val="0Textedebase"/>
        <w:widowControl w:val="0"/>
        <w:rPr>
          <w:lang w:val="es-ES_tradnl"/>
        </w:rPr>
      </w:pPr>
    </w:p>
    <w:p w14:paraId="3EB59AC4" w14:textId="77777777" w:rsidR="005A45B8" w:rsidRPr="004360E9" w:rsidRDefault="005A45B8" w:rsidP="005A45B8">
      <w:pPr>
        <w:pStyle w:val="0Textedebase"/>
        <w:widowControl w:val="0"/>
        <w:rPr>
          <w:lang w:val="es-ES_tradnl"/>
        </w:rPr>
      </w:pPr>
    </w:p>
    <w:p w14:paraId="3EB59AC5" w14:textId="77777777" w:rsidR="005A45B8" w:rsidRPr="004360E9" w:rsidRDefault="005A45B8" w:rsidP="005A45B8">
      <w:pPr>
        <w:pStyle w:val="0Textedebase"/>
        <w:widowControl w:val="0"/>
        <w:rPr>
          <w:b/>
          <w:bCs/>
          <w:lang w:val="es-ES_tradnl"/>
        </w:rPr>
      </w:pPr>
      <w:r w:rsidRPr="004360E9">
        <w:rPr>
          <w:b/>
          <w:bCs/>
          <w:lang w:val="es-ES_tradnl"/>
        </w:rPr>
        <w:t>7.</w:t>
      </w:r>
      <w:r w:rsidRPr="004360E9">
        <w:rPr>
          <w:b/>
          <w:bCs/>
          <w:lang w:val="es-ES_tradnl"/>
        </w:rPr>
        <w:tab/>
        <w:t>Selección</w:t>
      </w:r>
    </w:p>
    <w:p w14:paraId="3EB59AC6" w14:textId="77777777" w:rsidR="005A45B8" w:rsidRPr="004360E9" w:rsidRDefault="005A45B8" w:rsidP="00647D00">
      <w:pPr>
        <w:pStyle w:val="0Textedebase"/>
        <w:widowControl w:val="0"/>
        <w:spacing w:before="120"/>
        <w:ind w:left="567" w:hanging="567"/>
        <w:rPr>
          <w:lang w:val="es-ES_tradnl"/>
        </w:rPr>
      </w:pPr>
      <w:r>
        <w:rPr>
          <w:lang w:val="es-ES_tradnl"/>
        </w:rPr>
        <w:t>1.</w:t>
      </w:r>
      <w:r w:rsidRPr="004360E9">
        <w:rPr>
          <w:lang w:val="es-ES_tradnl"/>
        </w:rPr>
        <w:tab/>
        <w:t>Los Países miembros interesados deberán</w:t>
      </w:r>
      <w:r w:rsidRPr="002127EF">
        <w:rPr>
          <w:lang w:val="es-ES_tradnl"/>
        </w:rPr>
        <w:t xml:space="preserve"> </w:t>
      </w:r>
      <w:r>
        <w:rPr>
          <w:lang w:val="es-ES_tradnl"/>
        </w:rPr>
        <w:t>presentar</w:t>
      </w:r>
      <w:r w:rsidRPr="004360E9">
        <w:rPr>
          <w:lang w:val="es-ES_tradnl"/>
        </w:rPr>
        <w:t xml:space="preserve"> sus propuestas para el proyecto </w:t>
      </w:r>
      <w:r>
        <w:rPr>
          <w:lang w:val="es-ES_tradnl"/>
        </w:rPr>
        <w:t xml:space="preserve">a través de nuestro sitio </w:t>
      </w:r>
      <w:r w:rsidRPr="00720707">
        <w:rPr>
          <w:lang w:val="es-ES_tradnl"/>
        </w:rPr>
        <w:t>web (www.upu.int/en/activities/disaster-risk-management-in-the-postal-sector/drm-ta.html)</w:t>
      </w:r>
      <w:r>
        <w:rPr>
          <w:lang w:val="es-ES_tradnl"/>
        </w:rPr>
        <w:t xml:space="preserve"> o</w:t>
      </w:r>
      <w:r w:rsidRPr="002B557C">
        <w:rPr>
          <w:lang w:val="es-ES_tradnl"/>
        </w:rPr>
        <w:t xml:space="preserve"> completando el formulario </w:t>
      </w:r>
      <w:r>
        <w:rPr>
          <w:lang w:val="es-ES_tradnl"/>
        </w:rPr>
        <w:t xml:space="preserve">de solicitud </w:t>
      </w:r>
      <w:r w:rsidRPr="002B557C">
        <w:rPr>
          <w:lang w:val="es-ES_tradnl"/>
        </w:rPr>
        <w:t>y enviándolo por correo electrónico</w:t>
      </w:r>
      <w:r>
        <w:rPr>
          <w:lang w:val="es-ES_tradnl"/>
        </w:rPr>
        <w:t xml:space="preserve"> </w:t>
      </w:r>
      <w:r>
        <w:t xml:space="preserve">a la dirección </w:t>
      </w:r>
      <w:r w:rsidRPr="00283EAB">
        <w:t>DRM</w:t>
      </w:r>
      <w:r w:rsidRPr="00283EAB">
        <w:rPr>
          <w:rFonts w:cs="Arial"/>
        </w:rPr>
        <w:t>@</w:t>
      </w:r>
      <w:r w:rsidRPr="00283EAB">
        <w:t>upu.int</w:t>
      </w:r>
      <w:r w:rsidRPr="00283EAB">
        <w:rPr>
          <w:lang w:val="es-ES_tradnl"/>
        </w:rPr>
        <w:t>.</w:t>
      </w:r>
      <w:r>
        <w:rPr>
          <w:lang w:val="es-ES_tradnl"/>
        </w:rPr>
        <w:t xml:space="preserve"> El plazo límite para presentar las solicitudes es</w:t>
      </w:r>
      <w:r>
        <w:rPr>
          <w:b/>
          <w:bCs/>
          <w:lang w:val="es-ES_tradnl"/>
        </w:rPr>
        <w:t xml:space="preserve"> </w:t>
      </w:r>
      <w:r w:rsidRPr="00223523">
        <w:rPr>
          <w:bCs/>
          <w:lang w:val="es-ES_tradnl"/>
        </w:rPr>
        <w:t>el</w:t>
      </w:r>
      <w:r w:rsidRPr="002B557C">
        <w:rPr>
          <w:b/>
          <w:bCs/>
          <w:lang w:val="es-ES_tradnl"/>
        </w:rPr>
        <w:t xml:space="preserve"> 3</w:t>
      </w:r>
      <w:r>
        <w:rPr>
          <w:b/>
          <w:bCs/>
          <w:lang w:val="es-ES_tradnl"/>
        </w:rPr>
        <w:t>1</w:t>
      </w:r>
      <w:r w:rsidRPr="002B557C">
        <w:rPr>
          <w:b/>
          <w:bCs/>
          <w:lang w:val="es-ES_tradnl"/>
        </w:rPr>
        <w:t xml:space="preserve"> de </w:t>
      </w:r>
      <w:r>
        <w:rPr>
          <w:b/>
          <w:bCs/>
          <w:lang w:val="es-ES_tradnl"/>
        </w:rPr>
        <w:t>marzo</w:t>
      </w:r>
      <w:r w:rsidRPr="002B557C">
        <w:rPr>
          <w:b/>
          <w:bCs/>
          <w:lang w:val="es-ES_tradnl"/>
        </w:rPr>
        <w:t xml:space="preserve"> de 20</w:t>
      </w:r>
      <w:r>
        <w:rPr>
          <w:b/>
          <w:bCs/>
          <w:lang w:val="es-ES_tradnl"/>
        </w:rPr>
        <w:t>20</w:t>
      </w:r>
      <w:r w:rsidRPr="004360E9">
        <w:rPr>
          <w:lang w:val="es-ES_tradnl"/>
        </w:rPr>
        <w:t>.</w:t>
      </w:r>
    </w:p>
    <w:p w14:paraId="3EB59AC7" w14:textId="77777777" w:rsidR="005A45B8" w:rsidRPr="004360E9" w:rsidRDefault="005A45B8" w:rsidP="005A45B8">
      <w:pPr>
        <w:pStyle w:val="0Textedebase"/>
        <w:widowControl w:val="0"/>
        <w:spacing w:before="120"/>
        <w:ind w:left="567" w:hanging="567"/>
        <w:rPr>
          <w:lang w:val="es-ES_tradnl"/>
        </w:rPr>
      </w:pPr>
      <w:r>
        <w:rPr>
          <w:lang w:val="es-ES_tradnl"/>
        </w:rPr>
        <w:t>2.</w:t>
      </w:r>
      <w:r w:rsidRPr="004360E9">
        <w:rPr>
          <w:lang w:val="es-ES_tradnl"/>
        </w:rPr>
        <w:tab/>
        <w:t>El formulario de solicitud debe completarse en inglés o francés y</w:t>
      </w:r>
      <w:r>
        <w:rPr>
          <w:lang w:val="es-ES_tradnl"/>
        </w:rPr>
        <w:t xml:space="preserve"> enviarse como archivo MS Word.</w:t>
      </w:r>
    </w:p>
    <w:p w14:paraId="3EB59AC8" w14:textId="77777777" w:rsidR="005A45B8" w:rsidRPr="004360E9" w:rsidRDefault="005A45B8" w:rsidP="005A45B8">
      <w:pPr>
        <w:pStyle w:val="0Textedebase"/>
        <w:widowControl w:val="0"/>
        <w:spacing w:before="120"/>
        <w:ind w:left="567" w:hanging="567"/>
        <w:rPr>
          <w:lang w:val="es-ES_tradnl"/>
        </w:rPr>
      </w:pPr>
      <w:r>
        <w:rPr>
          <w:lang w:val="es-ES_tradnl"/>
        </w:rPr>
        <w:t>3.</w:t>
      </w:r>
      <w:r w:rsidRPr="004360E9">
        <w:rPr>
          <w:lang w:val="es-ES_tradnl"/>
        </w:rPr>
        <w:tab/>
        <w:t>La Oficina Internacional, en consulta con los donantes (Países miembros, operadores designados, Uniones restringidas y otros socios que hacen contribuciones voluntarias a este programa)</w:t>
      </w:r>
      <w:r>
        <w:rPr>
          <w:lang w:val="es-ES_tradnl"/>
        </w:rPr>
        <w:t>,</w:t>
      </w:r>
      <w:r w:rsidRPr="004360E9">
        <w:rPr>
          <w:lang w:val="es-ES_tradnl"/>
        </w:rPr>
        <w:t xml:space="preserve"> seleccionarán los proyectos propuestos, teniendo en cuenta los requisitos antes mencionados y los criterios que se establecen en el punto siguiente.</w:t>
      </w:r>
    </w:p>
    <w:p w14:paraId="3EB59AC9" w14:textId="77777777" w:rsidR="005A45B8" w:rsidRPr="004360E9" w:rsidRDefault="005A45B8" w:rsidP="005A45B8">
      <w:pPr>
        <w:pStyle w:val="0Textedebase"/>
        <w:widowControl w:val="0"/>
        <w:spacing w:before="120"/>
        <w:ind w:left="567" w:hanging="567"/>
        <w:rPr>
          <w:lang w:val="es-ES_tradnl"/>
        </w:rPr>
      </w:pPr>
      <w:r>
        <w:rPr>
          <w:lang w:val="es-ES_tradnl"/>
        </w:rPr>
        <w:t>4.</w:t>
      </w:r>
      <w:r w:rsidRPr="004360E9">
        <w:rPr>
          <w:lang w:val="es-ES_tradnl"/>
        </w:rPr>
        <w:tab/>
        <w:t>Si fuera necesario, la Oficina Internacional podrá buscar asesoramiento de expertos externos para determinar la pertinencia de las solicitudes de asistencia de los operadores designados.</w:t>
      </w:r>
    </w:p>
    <w:p w14:paraId="3EB59ACA" w14:textId="77777777" w:rsidR="005A45B8" w:rsidRPr="004360E9" w:rsidRDefault="005A45B8" w:rsidP="005A45B8">
      <w:pPr>
        <w:pStyle w:val="0Textedebase"/>
        <w:widowControl w:val="0"/>
        <w:spacing w:before="120"/>
        <w:ind w:left="567" w:hanging="567"/>
        <w:rPr>
          <w:lang w:val="es-ES_tradnl"/>
        </w:rPr>
      </w:pPr>
      <w:r>
        <w:rPr>
          <w:lang w:val="es-ES_tradnl"/>
        </w:rPr>
        <w:t>5.</w:t>
      </w:r>
      <w:r w:rsidRPr="004360E9">
        <w:rPr>
          <w:lang w:val="es-ES_tradnl"/>
        </w:rPr>
        <w:tab/>
        <w:t>Durante el proceso de selección del proyecto, la Oficina Internacional podrá entrevistar a personas involucradas en los proyectos a fin de verificar el cumplimiento de los requisitos antes mencionados, así como los criterios establecidos a continuación.</w:t>
      </w:r>
    </w:p>
    <w:p w14:paraId="3EB59ACB" w14:textId="77777777" w:rsidR="005A45B8" w:rsidRPr="004360E9" w:rsidRDefault="005A45B8" w:rsidP="005A45B8">
      <w:pPr>
        <w:pStyle w:val="0Textedebase"/>
        <w:widowControl w:val="0"/>
        <w:spacing w:before="120"/>
        <w:ind w:left="567" w:hanging="567"/>
        <w:rPr>
          <w:lang w:val="es-ES_tradnl"/>
        </w:rPr>
      </w:pPr>
      <w:r>
        <w:rPr>
          <w:lang w:val="es-ES_tradnl"/>
        </w:rPr>
        <w:t>6.</w:t>
      </w:r>
      <w:r w:rsidRPr="004360E9">
        <w:rPr>
          <w:lang w:val="es-ES_tradnl"/>
        </w:rPr>
        <w:tab/>
        <w:t xml:space="preserve">Durante o después de la fase de implementación del proyecto, la Oficina Internacional podrá hacer un seguimiento del avance </w:t>
      </w:r>
      <w:r>
        <w:rPr>
          <w:lang w:val="es-ES_tradnl"/>
        </w:rPr>
        <w:t xml:space="preserve">o </w:t>
      </w:r>
      <w:r w:rsidRPr="004360E9">
        <w:rPr>
          <w:lang w:val="es-ES_tradnl"/>
        </w:rPr>
        <w:t>de la culminación exitosa del proyecto.</w:t>
      </w:r>
    </w:p>
    <w:p w14:paraId="3EB59ACC" w14:textId="77777777" w:rsidR="005A45B8" w:rsidRPr="004360E9" w:rsidRDefault="005A45B8" w:rsidP="005A45B8">
      <w:pPr>
        <w:pStyle w:val="0Textedebase"/>
        <w:widowControl w:val="0"/>
        <w:spacing w:before="120"/>
        <w:ind w:left="567" w:hanging="567"/>
        <w:rPr>
          <w:lang w:val="es-ES_tradnl"/>
        </w:rPr>
      </w:pPr>
      <w:r>
        <w:rPr>
          <w:lang w:val="es-ES_tradnl"/>
        </w:rPr>
        <w:t>7.</w:t>
      </w:r>
      <w:r w:rsidRPr="004360E9">
        <w:rPr>
          <w:lang w:val="es-ES_tradnl"/>
        </w:rPr>
        <w:tab/>
        <w:t>La Oficina Internacional notificará a los solicitantes los resultados de la selección</w:t>
      </w:r>
      <w:r>
        <w:rPr>
          <w:lang w:val="es-ES_tradnl"/>
        </w:rPr>
        <w:t xml:space="preserve"> </w:t>
      </w:r>
      <w:r w:rsidRPr="00D22E14">
        <w:rPr>
          <w:b/>
          <w:lang w:val="es-ES_tradnl"/>
        </w:rPr>
        <w:t>el 30 de mayo de 2020 a más tardar</w:t>
      </w:r>
      <w:r w:rsidRPr="004360E9">
        <w:rPr>
          <w:lang w:val="es-ES_tradnl"/>
        </w:rPr>
        <w:t xml:space="preserve">. Los proyectos seleccionados se publicarán además en el sitio </w:t>
      </w:r>
      <w:r>
        <w:rPr>
          <w:lang w:val="es-ES_tradnl"/>
        </w:rPr>
        <w:t>web</w:t>
      </w:r>
      <w:r w:rsidRPr="004360E9">
        <w:rPr>
          <w:lang w:val="es-ES_tradnl"/>
        </w:rPr>
        <w:t xml:space="preserve"> de la UPU.</w:t>
      </w:r>
    </w:p>
    <w:p w14:paraId="3EB59ACD" w14:textId="77777777" w:rsidR="005A45B8" w:rsidRPr="004360E9" w:rsidRDefault="005A45B8" w:rsidP="005A45B8">
      <w:pPr>
        <w:pStyle w:val="0Textedebase"/>
        <w:widowControl w:val="0"/>
        <w:spacing w:before="120"/>
        <w:ind w:left="567" w:hanging="567"/>
        <w:rPr>
          <w:lang w:val="es-ES_tradnl"/>
        </w:rPr>
      </w:pPr>
      <w:r>
        <w:rPr>
          <w:lang w:val="es-ES_tradnl"/>
        </w:rPr>
        <w:t>8.</w:t>
      </w:r>
      <w:r w:rsidRPr="004360E9">
        <w:rPr>
          <w:lang w:val="es-ES_tradnl"/>
        </w:rPr>
        <w:tab/>
        <w:t xml:space="preserve">La duración del proyecto se determinará en función de la naturaleza de la actividad. En principio, el proyecto debería culminarse en un plazo de 12 meses a partir de la fecha en que la Oficina Internacional anuncie los proyectos seleccionados. </w:t>
      </w:r>
    </w:p>
    <w:p w14:paraId="3EB59ACE" w14:textId="77777777" w:rsidR="005A45B8" w:rsidRDefault="005A45B8" w:rsidP="005A45B8">
      <w:pPr>
        <w:pStyle w:val="0Textedebase"/>
        <w:widowControl w:val="0"/>
        <w:rPr>
          <w:b/>
          <w:bCs/>
          <w:lang w:val="es-ES_tradnl"/>
        </w:rPr>
      </w:pPr>
    </w:p>
    <w:p w14:paraId="3EB59ACF" w14:textId="77777777" w:rsidR="005A45B8" w:rsidRDefault="005A45B8" w:rsidP="005A45B8">
      <w:pPr>
        <w:pStyle w:val="0Textedebase"/>
        <w:widowControl w:val="0"/>
        <w:rPr>
          <w:b/>
          <w:bCs/>
          <w:lang w:val="es-ES_tradnl"/>
        </w:rPr>
      </w:pPr>
    </w:p>
    <w:p w14:paraId="3EB59AD0" w14:textId="77777777" w:rsidR="008A6D47" w:rsidRDefault="008A6D47">
      <w:pPr>
        <w:spacing w:line="240" w:lineRule="auto"/>
        <w:rPr>
          <w:rFonts w:eastAsia="MS Mincho"/>
          <w:b/>
          <w:bCs/>
          <w:lang w:val="es-ES_tradnl"/>
        </w:rPr>
      </w:pPr>
      <w:r>
        <w:rPr>
          <w:b/>
          <w:bCs/>
          <w:lang w:val="es-ES_tradnl"/>
        </w:rPr>
        <w:br w:type="page"/>
      </w:r>
    </w:p>
    <w:p w14:paraId="3EB59AD1" w14:textId="77777777" w:rsidR="005A45B8" w:rsidRPr="004360E9" w:rsidRDefault="005A45B8" w:rsidP="005A45B8">
      <w:pPr>
        <w:pStyle w:val="0Textedebase"/>
        <w:widowControl w:val="0"/>
        <w:rPr>
          <w:b/>
          <w:bCs/>
          <w:lang w:val="es-ES_tradnl"/>
        </w:rPr>
      </w:pPr>
      <w:r w:rsidRPr="004360E9">
        <w:rPr>
          <w:b/>
          <w:bCs/>
          <w:lang w:val="es-ES_tradnl"/>
        </w:rPr>
        <w:lastRenderedPageBreak/>
        <w:t>8.</w:t>
      </w:r>
      <w:r w:rsidRPr="004360E9">
        <w:rPr>
          <w:b/>
          <w:bCs/>
          <w:lang w:val="es-ES_tradnl"/>
        </w:rPr>
        <w:tab/>
      </w:r>
      <w:r w:rsidRPr="00BE139E">
        <w:rPr>
          <w:b/>
          <w:bCs/>
          <w:lang w:val="es-ES_tradnl"/>
        </w:rPr>
        <w:t>Criterios de selección</w:t>
      </w:r>
    </w:p>
    <w:p w14:paraId="3EB59AD2" w14:textId="77777777" w:rsidR="005A45B8" w:rsidRPr="004360E9" w:rsidRDefault="005A45B8" w:rsidP="005A45B8">
      <w:pPr>
        <w:pStyle w:val="0Textedebase"/>
        <w:widowControl w:val="0"/>
        <w:rPr>
          <w:lang w:val="es-ES_tradnl"/>
        </w:rPr>
      </w:pPr>
    </w:p>
    <w:p w14:paraId="3EB59AD3" w14:textId="77777777" w:rsidR="005A45B8" w:rsidRPr="004360E9" w:rsidRDefault="005A45B8" w:rsidP="005A45B8">
      <w:pPr>
        <w:pStyle w:val="0Textedebase"/>
        <w:widowControl w:val="0"/>
        <w:rPr>
          <w:lang w:val="es-ES_tradnl"/>
        </w:rPr>
      </w:pPr>
      <w:r w:rsidRPr="004360E9">
        <w:rPr>
          <w:lang w:val="es-ES_tradnl"/>
        </w:rPr>
        <w:t>Al seleccionar los proyectos, se tendrán en cuenta los siguientes puntos:</w:t>
      </w:r>
    </w:p>
    <w:p w14:paraId="3EB59AD4" w14:textId="77777777" w:rsidR="005A45B8" w:rsidRPr="004360E9" w:rsidRDefault="005A45B8" w:rsidP="005A45B8">
      <w:pPr>
        <w:pStyle w:val="0Textedebase"/>
        <w:widowControl w:val="0"/>
        <w:spacing w:before="120"/>
        <w:ind w:left="567" w:hanging="567"/>
        <w:rPr>
          <w:lang w:val="es-ES_tradnl"/>
        </w:rPr>
      </w:pPr>
      <w:r w:rsidRPr="004360E9">
        <w:rPr>
          <w:lang w:val="es-ES_tradnl"/>
        </w:rPr>
        <w:t>a)</w:t>
      </w:r>
      <w:r w:rsidRPr="004360E9">
        <w:rPr>
          <w:lang w:val="es-ES_tradnl"/>
        </w:rPr>
        <w:tab/>
        <w:t>Pertinencia del proyecto o relación del mismo con el Marco de Sendai y las plataformas regionales. El Marco de Sendai fue adoptado por los Estados miembros de las Naciones Unida</w:t>
      </w:r>
      <w:r>
        <w:rPr>
          <w:lang w:val="es-ES_tradnl"/>
        </w:rPr>
        <w:t>s el 18 de marzo de 2015 en la T</w:t>
      </w:r>
      <w:r w:rsidRPr="004360E9">
        <w:rPr>
          <w:lang w:val="es-ES_tradnl"/>
        </w:rPr>
        <w:t xml:space="preserve">ercera Conferencia Mundial de las Naciones Unidas sobre la Reducción del Riesgo de Desastres, que tuvo lugar en la ciudad de Sendai, Japón. El marco es el primer acuerdo de envergadura de la agenda para el desarrollo después de 2015 en </w:t>
      </w:r>
      <w:r>
        <w:rPr>
          <w:lang w:val="es-ES_tradnl"/>
        </w:rPr>
        <w:t>materia</w:t>
      </w:r>
      <w:r w:rsidRPr="004360E9">
        <w:rPr>
          <w:lang w:val="es-ES_tradnl"/>
        </w:rPr>
        <w:t xml:space="preserve"> de gestión de </w:t>
      </w:r>
      <w:r>
        <w:rPr>
          <w:lang w:val="es-ES_tradnl"/>
        </w:rPr>
        <w:t xml:space="preserve">los </w:t>
      </w:r>
      <w:r w:rsidRPr="004360E9">
        <w:rPr>
          <w:lang w:val="es-ES_tradnl"/>
        </w:rPr>
        <w:t xml:space="preserve">riesgos de catástrofes, con siete objetivos y cuatro prioridades (para obtener más información, </w:t>
      </w:r>
      <w:r>
        <w:rPr>
          <w:lang w:val="es-ES_tradnl"/>
        </w:rPr>
        <w:t>consultar</w:t>
      </w:r>
      <w:r w:rsidRPr="004360E9">
        <w:rPr>
          <w:lang w:val="es-ES_tradnl"/>
        </w:rPr>
        <w:t xml:space="preserve"> el sitio </w:t>
      </w:r>
      <w:r>
        <w:rPr>
          <w:lang w:val="es-ES_tradnl"/>
        </w:rPr>
        <w:t>web</w:t>
      </w:r>
      <w:r w:rsidRPr="004360E9">
        <w:rPr>
          <w:lang w:val="es-ES_tradnl"/>
        </w:rPr>
        <w:t xml:space="preserve"> de la ONU en </w:t>
      </w:r>
      <w:hyperlink r:id="rId12" w:history="1">
        <w:r w:rsidRPr="008A6D47">
          <w:rPr>
            <w:rStyle w:val="Lienhypertexte"/>
            <w:b w:val="0"/>
            <w:lang w:val="es-ES_tradnl"/>
          </w:rPr>
          <w:t>www.unisdr.org/we/coordinate/sendai-framework</w:t>
        </w:r>
      </w:hyperlink>
      <w:r w:rsidRPr="004360E9">
        <w:rPr>
          <w:lang w:val="es-ES_tradnl"/>
        </w:rPr>
        <w:t>).</w:t>
      </w:r>
    </w:p>
    <w:p w14:paraId="3EB59AD5" w14:textId="77777777" w:rsidR="005A45B8" w:rsidRPr="004360E9" w:rsidRDefault="005A45B8" w:rsidP="005A45B8">
      <w:pPr>
        <w:pStyle w:val="0Textedebase"/>
        <w:widowControl w:val="0"/>
        <w:spacing w:before="120"/>
        <w:ind w:left="567" w:hanging="567"/>
        <w:rPr>
          <w:lang w:val="es-ES_tradnl"/>
        </w:rPr>
      </w:pPr>
      <w:r w:rsidRPr="004360E9">
        <w:rPr>
          <w:lang w:val="es-ES_tradnl"/>
        </w:rPr>
        <w:t>b)</w:t>
      </w:r>
      <w:r w:rsidRPr="004360E9">
        <w:rPr>
          <w:lang w:val="es-ES_tradnl"/>
        </w:rPr>
        <w:tab/>
      </w:r>
      <w:r>
        <w:rPr>
          <w:lang w:val="es-ES_tradnl"/>
        </w:rPr>
        <w:t>C</w:t>
      </w:r>
      <w:r w:rsidRPr="004360E9">
        <w:rPr>
          <w:lang w:val="es-ES_tradnl"/>
        </w:rPr>
        <w:t xml:space="preserve">umplimiento o coordinación del proyecto con los planes nacionales de gestión de </w:t>
      </w:r>
      <w:r>
        <w:rPr>
          <w:lang w:val="es-ES_tradnl"/>
        </w:rPr>
        <w:t>los riesgos de catástrofes.</w:t>
      </w:r>
      <w:r w:rsidRPr="004360E9">
        <w:rPr>
          <w:lang w:val="es-ES_tradnl"/>
        </w:rPr>
        <w:t xml:space="preserve"> Se fomentan las propuestas que fortalecen el rol definido para los operadores en el plan nacional de gestión de </w:t>
      </w:r>
      <w:r>
        <w:rPr>
          <w:lang w:val="es-ES_tradnl"/>
        </w:rPr>
        <w:t xml:space="preserve">los riesgos de </w:t>
      </w:r>
      <w:r w:rsidRPr="004360E9">
        <w:rPr>
          <w:lang w:val="es-ES_tradnl"/>
        </w:rPr>
        <w:t>catástrofes.</w:t>
      </w:r>
    </w:p>
    <w:p w14:paraId="3EB59AD6" w14:textId="77777777" w:rsidR="005A45B8" w:rsidRPr="004360E9" w:rsidRDefault="005A45B8" w:rsidP="005A45B8">
      <w:pPr>
        <w:pStyle w:val="0Textedebase"/>
        <w:widowControl w:val="0"/>
        <w:spacing w:before="120"/>
        <w:ind w:left="567" w:hanging="567"/>
        <w:rPr>
          <w:lang w:val="es-ES_tradnl"/>
        </w:rPr>
      </w:pPr>
      <w:r w:rsidRPr="004360E9">
        <w:rPr>
          <w:lang w:val="es-ES_tradnl"/>
        </w:rPr>
        <w:t>c)</w:t>
      </w:r>
      <w:r w:rsidRPr="004360E9">
        <w:rPr>
          <w:lang w:val="es-ES_tradnl"/>
        </w:rPr>
        <w:tab/>
        <w:t>Viabilidad, cronograma y presupuesto del proyecto.</w:t>
      </w:r>
    </w:p>
    <w:p w14:paraId="3EB59AD7" w14:textId="77777777" w:rsidR="005A45B8" w:rsidRPr="004360E9" w:rsidRDefault="005A45B8" w:rsidP="005A45B8">
      <w:pPr>
        <w:pStyle w:val="0Textedebase"/>
        <w:widowControl w:val="0"/>
        <w:spacing w:before="120"/>
        <w:ind w:left="567" w:hanging="567"/>
        <w:rPr>
          <w:lang w:val="es-ES_tradnl"/>
        </w:rPr>
      </w:pPr>
      <w:r w:rsidRPr="004360E9">
        <w:rPr>
          <w:lang w:val="es-ES_tradnl"/>
        </w:rPr>
        <w:t>d)</w:t>
      </w:r>
      <w:r w:rsidRPr="004360E9">
        <w:rPr>
          <w:lang w:val="es-ES_tradnl"/>
        </w:rPr>
        <w:tab/>
        <w:t>Contribución del proyecto al desarrollo o mejoramiento de una red postal resiliente ante los desastres naturales.</w:t>
      </w:r>
    </w:p>
    <w:p w14:paraId="3EB59AD8" w14:textId="77777777" w:rsidR="005A45B8" w:rsidRPr="004360E9" w:rsidRDefault="005A45B8" w:rsidP="005A45B8">
      <w:pPr>
        <w:pStyle w:val="0Textedebase"/>
        <w:widowControl w:val="0"/>
        <w:spacing w:before="120"/>
        <w:ind w:left="567" w:hanging="567"/>
        <w:rPr>
          <w:lang w:val="es-ES_tradnl"/>
        </w:rPr>
      </w:pPr>
      <w:r w:rsidRPr="004360E9">
        <w:rPr>
          <w:lang w:val="es-ES_tradnl"/>
        </w:rPr>
        <w:t>e)</w:t>
      </w:r>
      <w:r w:rsidRPr="004360E9">
        <w:rPr>
          <w:lang w:val="es-ES_tradnl"/>
        </w:rPr>
        <w:tab/>
        <w:t>Apoyo financiero de los operadores o gobiernos que presentan las propuestas. Se le dará una mayor prioridad a aquellos proyectos cuyos operadores o gobiernos presten apoyo financiero al proyecto</w:t>
      </w:r>
      <w:r>
        <w:rPr>
          <w:lang w:val="es-ES_tradnl"/>
        </w:rPr>
        <w:t>. Esta prioridad se asignará únicamente si el apoyo financiero del operador o del gobierno supera el 10% del presupuesto total.</w:t>
      </w:r>
    </w:p>
    <w:p w14:paraId="3EB59AD9" w14:textId="77777777" w:rsidR="005A45B8" w:rsidRPr="004360E9" w:rsidRDefault="005A45B8" w:rsidP="005A45B8">
      <w:pPr>
        <w:pStyle w:val="0Textedebase"/>
        <w:widowControl w:val="0"/>
        <w:spacing w:before="120"/>
        <w:ind w:left="567" w:hanging="567"/>
        <w:rPr>
          <w:lang w:val="es-ES_tradnl"/>
        </w:rPr>
      </w:pPr>
      <w:r w:rsidRPr="004360E9">
        <w:rPr>
          <w:lang w:val="es-ES_tradnl"/>
        </w:rPr>
        <w:t>f)</w:t>
      </w:r>
      <w:r w:rsidRPr="004360E9">
        <w:rPr>
          <w:lang w:val="es-ES_tradnl"/>
        </w:rPr>
        <w:tab/>
        <w:t>Equilibrio regional.</w:t>
      </w:r>
    </w:p>
    <w:p w14:paraId="3EB59ADA" w14:textId="77777777" w:rsidR="005A45B8" w:rsidRPr="004360E9" w:rsidRDefault="005A45B8" w:rsidP="005A45B8">
      <w:pPr>
        <w:pStyle w:val="0Textedebase"/>
        <w:widowControl w:val="0"/>
        <w:rPr>
          <w:lang w:val="es-ES_tradnl"/>
        </w:rPr>
      </w:pPr>
    </w:p>
    <w:p w14:paraId="3EB59ADB" w14:textId="77777777" w:rsidR="005A45B8" w:rsidRPr="004360E9" w:rsidRDefault="005A45B8" w:rsidP="005A45B8">
      <w:pPr>
        <w:pStyle w:val="0Textedebase"/>
        <w:widowControl w:val="0"/>
        <w:rPr>
          <w:lang w:val="es-ES_tradnl"/>
        </w:rPr>
      </w:pPr>
    </w:p>
    <w:p w14:paraId="3EB59ADC" w14:textId="77777777" w:rsidR="005A45B8" w:rsidRPr="004360E9" w:rsidRDefault="005A45B8" w:rsidP="005A45B8">
      <w:pPr>
        <w:pStyle w:val="0Textedebase"/>
        <w:widowControl w:val="0"/>
        <w:rPr>
          <w:b/>
          <w:bCs/>
          <w:lang w:val="es-ES_tradnl"/>
        </w:rPr>
      </w:pPr>
      <w:r w:rsidRPr="004360E9">
        <w:rPr>
          <w:b/>
          <w:bCs/>
          <w:lang w:val="es-ES_tradnl"/>
        </w:rPr>
        <w:t>9.</w:t>
      </w:r>
      <w:r w:rsidRPr="004360E9">
        <w:rPr>
          <w:b/>
          <w:bCs/>
          <w:lang w:val="es-ES_tradnl"/>
        </w:rPr>
        <w:tab/>
        <w:t xml:space="preserve">Apoyo financiero </w:t>
      </w:r>
    </w:p>
    <w:p w14:paraId="3EB59ADD" w14:textId="77777777" w:rsidR="005A45B8" w:rsidRPr="004360E9" w:rsidRDefault="005A45B8" w:rsidP="005A45B8">
      <w:pPr>
        <w:pStyle w:val="0Textedebase"/>
        <w:widowControl w:val="0"/>
        <w:rPr>
          <w:lang w:val="es-ES_tradnl"/>
        </w:rPr>
      </w:pPr>
    </w:p>
    <w:p w14:paraId="3EB59ADE" w14:textId="77777777" w:rsidR="005A45B8" w:rsidRPr="004360E9" w:rsidRDefault="005A45B8" w:rsidP="005A45B8">
      <w:pPr>
        <w:pStyle w:val="0Textedebase"/>
        <w:widowControl w:val="0"/>
        <w:spacing w:after="120"/>
        <w:rPr>
          <w:lang w:val="es-ES_tradnl"/>
        </w:rPr>
      </w:pPr>
      <w:r w:rsidRPr="004360E9">
        <w:rPr>
          <w:lang w:val="es-ES_tradnl"/>
        </w:rPr>
        <w:t>Se dará apoyo financiero para los siguientes rubros:</w:t>
      </w:r>
    </w:p>
    <w:tbl>
      <w:tblPr>
        <w:tblStyle w:val="Grilledutableau"/>
        <w:tblW w:w="5000" w:type="pct"/>
        <w:tblLook w:val="04A0" w:firstRow="1" w:lastRow="0" w:firstColumn="1" w:lastColumn="0" w:noHBand="0" w:noVBand="1"/>
      </w:tblPr>
      <w:tblGrid>
        <w:gridCol w:w="3682"/>
        <w:gridCol w:w="5946"/>
      </w:tblGrid>
      <w:tr w:rsidR="005A45B8" w:rsidRPr="004360E9" w14:paraId="3EB59AE1" w14:textId="77777777" w:rsidTr="008B7C9B">
        <w:tc>
          <w:tcPr>
            <w:tcW w:w="1912" w:type="pct"/>
          </w:tcPr>
          <w:p w14:paraId="3EB59ADF" w14:textId="77777777" w:rsidR="005A45B8" w:rsidRPr="004360E9" w:rsidRDefault="005A45B8" w:rsidP="008B7C9B">
            <w:pPr>
              <w:pStyle w:val="Default"/>
              <w:spacing w:before="60" w:after="60" w:line="240" w:lineRule="atLeast"/>
              <w:rPr>
                <w:rFonts w:eastAsia="MS Gothic"/>
                <w:i/>
                <w:iCs/>
                <w:sz w:val="20"/>
                <w:szCs w:val="20"/>
                <w:lang w:val="es-ES_tradnl"/>
              </w:rPr>
            </w:pPr>
            <w:r w:rsidRPr="004360E9">
              <w:rPr>
                <w:i/>
                <w:iCs/>
                <w:sz w:val="20"/>
                <w:szCs w:val="20"/>
                <w:lang w:val="es-ES_tradnl"/>
              </w:rPr>
              <w:t>Rubro</w:t>
            </w:r>
          </w:p>
        </w:tc>
        <w:tc>
          <w:tcPr>
            <w:tcW w:w="3088" w:type="pct"/>
          </w:tcPr>
          <w:p w14:paraId="3EB59AE0" w14:textId="77777777" w:rsidR="005A45B8" w:rsidRPr="004360E9" w:rsidRDefault="005A45B8" w:rsidP="008B7C9B">
            <w:pPr>
              <w:pStyle w:val="Default"/>
              <w:spacing w:before="60" w:after="60" w:line="240" w:lineRule="atLeast"/>
              <w:rPr>
                <w:rFonts w:eastAsia="MS Gothic"/>
                <w:i/>
                <w:iCs/>
                <w:sz w:val="20"/>
                <w:szCs w:val="20"/>
                <w:lang w:val="es-ES_tradnl"/>
              </w:rPr>
            </w:pPr>
            <w:r w:rsidRPr="004360E9">
              <w:rPr>
                <w:i/>
                <w:iCs/>
                <w:sz w:val="20"/>
                <w:szCs w:val="20"/>
                <w:lang w:val="es-ES_tradnl"/>
              </w:rPr>
              <w:t>Descripción</w:t>
            </w:r>
          </w:p>
        </w:tc>
      </w:tr>
      <w:tr w:rsidR="005A45B8" w:rsidRPr="00CD1D67" w14:paraId="3EB59AE4" w14:textId="77777777" w:rsidTr="008B7C9B">
        <w:tc>
          <w:tcPr>
            <w:tcW w:w="1912" w:type="pct"/>
          </w:tcPr>
          <w:p w14:paraId="3EB59AE2" w14:textId="77777777" w:rsidR="005A45B8" w:rsidRPr="004360E9" w:rsidRDefault="005A45B8" w:rsidP="008B7C9B">
            <w:pPr>
              <w:pStyle w:val="Default"/>
              <w:spacing w:before="60" w:after="60" w:line="240" w:lineRule="atLeast"/>
              <w:rPr>
                <w:rFonts w:eastAsia="MS Gothic"/>
                <w:sz w:val="20"/>
                <w:szCs w:val="20"/>
                <w:lang w:val="es-ES_tradnl"/>
              </w:rPr>
            </w:pPr>
            <w:r w:rsidRPr="004360E9">
              <w:rPr>
                <w:sz w:val="20"/>
                <w:szCs w:val="20"/>
                <w:lang w:val="es-ES_tradnl"/>
              </w:rPr>
              <w:t>Subsidios a los expertos</w:t>
            </w:r>
          </w:p>
        </w:tc>
        <w:tc>
          <w:tcPr>
            <w:tcW w:w="3088" w:type="pct"/>
          </w:tcPr>
          <w:p w14:paraId="3EB59AE3" w14:textId="77777777" w:rsidR="005A45B8" w:rsidRPr="004360E9" w:rsidRDefault="005A45B8" w:rsidP="008B7C9B">
            <w:pPr>
              <w:pStyle w:val="Default"/>
              <w:spacing w:before="60" w:after="60" w:line="240" w:lineRule="atLeast"/>
              <w:rPr>
                <w:rFonts w:eastAsia="MS Gothic"/>
                <w:sz w:val="20"/>
                <w:szCs w:val="20"/>
                <w:lang w:val="es-ES_tradnl"/>
              </w:rPr>
            </w:pPr>
            <w:r w:rsidRPr="004360E9">
              <w:rPr>
                <w:sz w:val="20"/>
                <w:szCs w:val="20"/>
                <w:lang w:val="es-ES_tradnl"/>
              </w:rPr>
              <w:t>Subsidios establecidos en el Reglamento Financiero de la UPU.</w:t>
            </w:r>
          </w:p>
        </w:tc>
      </w:tr>
      <w:tr w:rsidR="005A45B8" w:rsidRPr="00CD1D67" w14:paraId="3EB59AE7" w14:textId="77777777" w:rsidTr="008B7C9B">
        <w:tc>
          <w:tcPr>
            <w:tcW w:w="1912" w:type="pct"/>
          </w:tcPr>
          <w:p w14:paraId="3EB59AE5" w14:textId="77777777" w:rsidR="005A45B8" w:rsidRPr="004360E9" w:rsidRDefault="005A45B8" w:rsidP="008B7C9B">
            <w:pPr>
              <w:pStyle w:val="Default"/>
              <w:spacing w:before="60" w:after="60" w:line="240" w:lineRule="atLeast"/>
              <w:rPr>
                <w:rFonts w:eastAsia="MS Gothic"/>
                <w:sz w:val="20"/>
                <w:szCs w:val="20"/>
                <w:lang w:val="es-ES_tradnl"/>
              </w:rPr>
            </w:pPr>
            <w:r w:rsidRPr="004360E9">
              <w:rPr>
                <w:sz w:val="20"/>
                <w:szCs w:val="20"/>
                <w:lang w:val="es-ES_tradnl"/>
              </w:rPr>
              <w:t>Adquisición de equipos</w:t>
            </w:r>
          </w:p>
        </w:tc>
        <w:tc>
          <w:tcPr>
            <w:tcW w:w="3088" w:type="pct"/>
          </w:tcPr>
          <w:p w14:paraId="3EB59AE6" w14:textId="77777777" w:rsidR="005A45B8" w:rsidRPr="004360E9" w:rsidRDefault="005A45B8" w:rsidP="008B7C9B">
            <w:pPr>
              <w:pStyle w:val="Default"/>
              <w:spacing w:before="60" w:after="60" w:line="240" w:lineRule="atLeast"/>
              <w:rPr>
                <w:rFonts w:eastAsia="MS Gothic"/>
                <w:sz w:val="20"/>
                <w:szCs w:val="20"/>
                <w:lang w:val="es-ES_tradnl"/>
              </w:rPr>
            </w:pPr>
            <w:r w:rsidRPr="004360E9">
              <w:rPr>
                <w:sz w:val="20"/>
                <w:szCs w:val="20"/>
                <w:lang w:val="es-ES_tradnl"/>
              </w:rPr>
              <w:t>Costos de adquirir los equipos necesarios para el proyecto.</w:t>
            </w:r>
          </w:p>
        </w:tc>
      </w:tr>
      <w:tr w:rsidR="005A45B8" w:rsidRPr="00CD1D67" w14:paraId="3EB59AEA" w14:textId="77777777" w:rsidTr="008B7C9B">
        <w:tc>
          <w:tcPr>
            <w:tcW w:w="1912" w:type="pct"/>
          </w:tcPr>
          <w:p w14:paraId="3EB59AE8" w14:textId="77777777" w:rsidR="005A45B8" w:rsidRPr="004360E9" w:rsidRDefault="005A45B8" w:rsidP="008B7C9B">
            <w:pPr>
              <w:pStyle w:val="Default"/>
              <w:spacing w:before="60" w:after="60" w:line="240" w:lineRule="atLeast"/>
              <w:rPr>
                <w:rFonts w:eastAsia="MS Gothic"/>
                <w:sz w:val="20"/>
                <w:szCs w:val="20"/>
                <w:lang w:val="es-ES_tradnl"/>
              </w:rPr>
            </w:pPr>
            <w:r w:rsidRPr="004360E9">
              <w:rPr>
                <w:sz w:val="20"/>
                <w:szCs w:val="20"/>
                <w:lang w:val="es-ES_tradnl"/>
              </w:rPr>
              <w:t xml:space="preserve">Gastos de envío </w:t>
            </w:r>
          </w:p>
        </w:tc>
        <w:tc>
          <w:tcPr>
            <w:tcW w:w="3088" w:type="pct"/>
          </w:tcPr>
          <w:p w14:paraId="3EB59AE9" w14:textId="77777777" w:rsidR="005A45B8" w:rsidRPr="004360E9" w:rsidRDefault="005A45B8" w:rsidP="008B7C9B">
            <w:pPr>
              <w:pStyle w:val="Default"/>
              <w:spacing w:before="60" w:after="60" w:line="240" w:lineRule="atLeast"/>
              <w:rPr>
                <w:rFonts w:eastAsia="MS Gothic"/>
                <w:sz w:val="20"/>
                <w:szCs w:val="20"/>
                <w:lang w:val="es-ES_tradnl"/>
              </w:rPr>
            </w:pPr>
            <w:r w:rsidRPr="004360E9">
              <w:rPr>
                <w:sz w:val="20"/>
                <w:szCs w:val="20"/>
                <w:lang w:val="es-ES_tradnl"/>
              </w:rPr>
              <w:t xml:space="preserve">Gastos postales y de envío relacionados con el transporte de materiales para el proyecto. </w:t>
            </w:r>
          </w:p>
        </w:tc>
      </w:tr>
      <w:tr w:rsidR="005A45B8" w:rsidRPr="00CD1D67" w14:paraId="3EB59AED" w14:textId="77777777" w:rsidTr="008B7C9B">
        <w:tc>
          <w:tcPr>
            <w:tcW w:w="1912" w:type="pct"/>
          </w:tcPr>
          <w:p w14:paraId="3EB59AEB" w14:textId="77777777" w:rsidR="005A45B8" w:rsidRPr="004360E9" w:rsidRDefault="005A45B8" w:rsidP="008B7C9B">
            <w:pPr>
              <w:pStyle w:val="Default"/>
              <w:spacing w:before="60" w:after="60" w:line="240" w:lineRule="atLeast"/>
              <w:rPr>
                <w:sz w:val="20"/>
                <w:szCs w:val="20"/>
                <w:lang w:val="es-ES_tradnl"/>
              </w:rPr>
            </w:pPr>
            <w:r w:rsidRPr="004360E9">
              <w:rPr>
                <w:sz w:val="20"/>
                <w:szCs w:val="20"/>
                <w:lang w:val="es-ES_tradnl"/>
              </w:rPr>
              <w:t>Gastos de comunicaciones</w:t>
            </w:r>
          </w:p>
        </w:tc>
        <w:tc>
          <w:tcPr>
            <w:tcW w:w="3088" w:type="pct"/>
          </w:tcPr>
          <w:p w14:paraId="3EB59AEC" w14:textId="77777777" w:rsidR="005A45B8" w:rsidRPr="004360E9" w:rsidRDefault="005A45B8" w:rsidP="008B7C9B">
            <w:pPr>
              <w:pStyle w:val="Default"/>
              <w:spacing w:before="60" w:after="60" w:line="240" w:lineRule="atLeast"/>
              <w:rPr>
                <w:sz w:val="20"/>
                <w:szCs w:val="20"/>
                <w:lang w:val="es-ES_tradnl"/>
              </w:rPr>
            </w:pPr>
            <w:r w:rsidRPr="004360E9">
              <w:rPr>
                <w:sz w:val="20"/>
                <w:szCs w:val="20"/>
                <w:lang w:val="es-ES_tradnl"/>
              </w:rPr>
              <w:t>Gastos en comunicaciones telefónicas, fax, correo electrónico, Internet, etc.</w:t>
            </w:r>
          </w:p>
        </w:tc>
      </w:tr>
      <w:tr w:rsidR="005A45B8" w:rsidRPr="00CD1D67" w14:paraId="3EB59AF0" w14:textId="77777777" w:rsidTr="008B7C9B">
        <w:tc>
          <w:tcPr>
            <w:tcW w:w="1912" w:type="pct"/>
          </w:tcPr>
          <w:p w14:paraId="3EB59AEE" w14:textId="77777777" w:rsidR="005A45B8" w:rsidRPr="004360E9" w:rsidRDefault="005A45B8" w:rsidP="008B7C9B">
            <w:pPr>
              <w:pStyle w:val="Default"/>
              <w:spacing w:before="60" w:after="60" w:line="240" w:lineRule="atLeast"/>
              <w:rPr>
                <w:rFonts w:eastAsia="MS Gothic"/>
                <w:sz w:val="20"/>
                <w:szCs w:val="20"/>
                <w:lang w:val="es-ES_tradnl"/>
              </w:rPr>
            </w:pPr>
            <w:r w:rsidRPr="004360E9">
              <w:rPr>
                <w:sz w:val="20"/>
                <w:szCs w:val="20"/>
                <w:lang w:val="es-ES_tradnl"/>
              </w:rPr>
              <w:t>Gastos de viajes de representación</w:t>
            </w:r>
          </w:p>
        </w:tc>
        <w:tc>
          <w:tcPr>
            <w:tcW w:w="3088" w:type="pct"/>
          </w:tcPr>
          <w:p w14:paraId="3EB59AEF" w14:textId="77777777" w:rsidR="005A45B8" w:rsidRPr="004360E9" w:rsidRDefault="005A45B8" w:rsidP="008B7C9B">
            <w:pPr>
              <w:pStyle w:val="Default"/>
              <w:spacing w:before="60" w:after="60" w:line="240" w:lineRule="atLeast"/>
              <w:rPr>
                <w:sz w:val="20"/>
                <w:szCs w:val="20"/>
                <w:lang w:val="es-ES_tradnl"/>
              </w:rPr>
            </w:pPr>
            <w:r w:rsidRPr="004360E9">
              <w:rPr>
                <w:sz w:val="20"/>
                <w:szCs w:val="20"/>
                <w:lang w:val="es-ES_tradnl"/>
              </w:rPr>
              <w:t>Gastos de viaje, alojamiento, etc. (</w:t>
            </w:r>
            <w:r>
              <w:rPr>
                <w:sz w:val="20"/>
                <w:szCs w:val="20"/>
                <w:lang w:val="es-ES_tradnl"/>
              </w:rPr>
              <w:t>tener</w:t>
            </w:r>
            <w:r w:rsidRPr="004360E9">
              <w:rPr>
                <w:sz w:val="20"/>
                <w:szCs w:val="20"/>
                <w:lang w:val="es-ES_tradnl"/>
              </w:rPr>
              <w:t xml:space="preserve"> en cuenta que se aplicará</w:t>
            </w:r>
            <w:r>
              <w:rPr>
                <w:sz w:val="20"/>
                <w:szCs w:val="20"/>
                <w:lang w:val="es-ES_tradnl"/>
              </w:rPr>
              <w:t xml:space="preserve"> la tarifa aérea más económica).</w:t>
            </w:r>
          </w:p>
        </w:tc>
      </w:tr>
      <w:tr w:rsidR="005A45B8" w:rsidRPr="00CD1D67" w14:paraId="3EB59AF3" w14:textId="77777777" w:rsidTr="008B7C9B">
        <w:tc>
          <w:tcPr>
            <w:tcW w:w="1912" w:type="pct"/>
          </w:tcPr>
          <w:p w14:paraId="3EB59AF1" w14:textId="77777777" w:rsidR="005A45B8" w:rsidRPr="004360E9" w:rsidRDefault="005A45B8" w:rsidP="008B7C9B">
            <w:pPr>
              <w:pStyle w:val="Default"/>
              <w:spacing w:before="60" w:after="60" w:line="240" w:lineRule="atLeast"/>
              <w:rPr>
                <w:rFonts w:eastAsia="MS Gothic"/>
                <w:sz w:val="20"/>
                <w:szCs w:val="20"/>
                <w:lang w:val="es-ES_tradnl"/>
              </w:rPr>
            </w:pPr>
            <w:r w:rsidRPr="004360E9">
              <w:rPr>
                <w:sz w:val="20"/>
                <w:szCs w:val="20"/>
                <w:lang w:val="es-ES_tradnl"/>
              </w:rPr>
              <w:t>Gastos diversos</w:t>
            </w:r>
          </w:p>
        </w:tc>
        <w:tc>
          <w:tcPr>
            <w:tcW w:w="3088" w:type="pct"/>
          </w:tcPr>
          <w:p w14:paraId="3EB59AF2" w14:textId="77777777" w:rsidR="005A45B8" w:rsidRPr="004360E9" w:rsidRDefault="005A45B8" w:rsidP="008B7C9B">
            <w:pPr>
              <w:pStyle w:val="Default"/>
              <w:spacing w:before="60" w:after="60" w:line="240" w:lineRule="atLeast"/>
              <w:rPr>
                <w:rFonts w:eastAsia="MS Gothic"/>
                <w:sz w:val="20"/>
                <w:szCs w:val="20"/>
                <w:lang w:val="es-ES_tradnl"/>
              </w:rPr>
            </w:pPr>
            <w:r w:rsidRPr="004360E9">
              <w:rPr>
                <w:sz w:val="20"/>
                <w:szCs w:val="20"/>
                <w:lang w:val="es-ES_tradnl"/>
              </w:rPr>
              <w:t xml:space="preserve">Gastos </w:t>
            </w:r>
            <w:r>
              <w:rPr>
                <w:sz w:val="20"/>
                <w:szCs w:val="20"/>
                <w:lang w:val="es-ES_tradnl"/>
              </w:rPr>
              <w:t>im</w:t>
            </w:r>
            <w:r w:rsidRPr="004360E9">
              <w:rPr>
                <w:sz w:val="20"/>
                <w:szCs w:val="20"/>
                <w:lang w:val="es-ES_tradnl"/>
              </w:rPr>
              <w:t>previstos no incluidos en los rubros anteriores (hasta un 10% del importe total del apoyo financiero).</w:t>
            </w:r>
          </w:p>
        </w:tc>
      </w:tr>
    </w:tbl>
    <w:p w14:paraId="3EB59AF4" w14:textId="77777777" w:rsidR="005A45B8" w:rsidRPr="004360E9" w:rsidRDefault="005A45B8" w:rsidP="005A45B8">
      <w:pPr>
        <w:pStyle w:val="0Textedebase"/>
        <w:widowControl w:val="0"/>
        <w:rPr>
          <w:lang w:val="es-ES_tradnl"/>
        </w:rPr>
      </w:pPr>
    </w:p>
    <w:p w14:paraId="3EB59AF5" w14:textId="77777777" w:rsidR="005A45B8" w:rsidRPr="004360E9" w:rsidRDefault="005A45B8" w:rsidP="005A45B8">
      <w:pPr>
        <w:pStyle w:val="0Textedebase"/>
        <w:widowControl w:val="0"/>
        <w:rPr>
          <w:lang w:val="es-ES_tradnl"/>
        </w:rPr>
      </w:pPr>
    </w:p>
    <w:p w14:paraId="3EB59AF6" w14:textId="77777777" w:rsidR="005A45B8" w:rsidRPr="004360E9" w:rsidRDefault="005A45B8" w:rsidP="005A45B8">
      <w:pPr>
        <w:pStyle w:val="0Textedebase"/>
        <w:widowControl w:val="0"/>
        <w:rPr>
          <w:b/>
          <w:bCs/>
          <w:lang w:val="es-ES_tradnl"/>
        </w:rPr>
      </w:pPr>
      <w:r w:rsidRPr="004360E9">
        <w:rPr>
          <w:b/>
          <w:bCs/>
          <w:lang w:val="es-ES_tradnl"/>
        </w:rPr>
        <w:t>10.</w:t>
      </w:r>
      <w:r w:rsidRPr="004360E9">
        <w:rPr>
          <w:b/>
          <w:bCs/>
          <w:lang w:val="es-ES_tradnl"/>
        </w:rPr>
        <w:tab/>
        <w:t xml:space="preserve">Costos y método de pago </w:t>
      </w:r>
    </w:p>
    <w:p w14:paraId="3EB59AF7" w14:textId="77777777" w:rsidR="005A45B8" w:rsidRPr="004360E9" w:rsidRDefault="005A45B8" w:rsidP="005A45B8">
      <w:pPr>
        <w:pStyle w:val="0Textedebase"/>
        <w:widowControl w:val="0"/>
        <w:rPr>
          <w:lang w:val="es-ES_tradnl"/>
        </w:rPr>
      </w:pPr>
    </w:p>
    <w:p w14:paraId="3EB59AF8" w14:textId="77777777" w:rsidR="005A45B8" w:rsidRPr="004360E9" w:rsidRDefault="005A45B8" w:rsidP="005A45B8">
      <w:pPr>
        <w:pStyle w:val="0Textedebase"/>
        <w:widowControl w:val="0"/>
        <w:rPr>
          <w:i/>
          <w:iCs/>
          <w:lang w:val="es-ES_tradnl"/>
        </w:rPr>
      </w:pPr>
      <w:r w:rsidRPr="004360E9">
        <w:rPr>
          <w:i/>
          <w:iCs/>
          <w:lang w:val="es-ES_tradnl"/>
        </w:rPr>
        <w:t>Costos en el país del solicitante</w:t>
      </w:r>
    </w:p>
    <w:p w14:paraId="3EB59AF9" w14:textId="77777777" w:rsidR="005A45B8" w:rsidRPr="004360E9" w:rsidRDefault="005A45B8" w:rsidP="005A45B8">
      <w:pPr>
        <w:pStyle w:val="0Textedebase"/>
        <w:widowControl w:val="0"/>
        <w:spacing w:before="120"/>
        <w:ind w:left="567" w:hanging="567"/>
        <w:rPr>
          <w:lang w:val="es-ES_tradnl"/>
        </w:rPr>
      </w:pPr>
      <w:r>
        <w:rPr>
          <w:lang w:val="es-ES_tradnl"/>
        </w:rPr>
        <w:t>1.</w:t>
      </w:r>
      <w:r w:rsidRPr="004360E9">
        <w:rPr>
          <w:lang w:val="es-ES_tradnl"/>
        </w:rPr>
        <w:tab/>
        <w:t xml:space="preserve">Se prevé que cualquier costo local relacionado con el proyecto será asumido por el solicitante, en la medida de lo posible. La Oficina Internacional podrá considerar dar apoyo financiero caso a caso. </w:t>
      </w:r>
    </w:p>
    <w:p w14:paraId="3EB59AFA" w14:textId="77777777" w:rsidR="005A45B8" w:rsidRPr="004360E9" w:rsidRDefault="005A45B8" w:rsidP="005A45B8">
      <w:pPr>
        <w:pStyle w:val="0Textedebase"/>
        <w:widowControl w:val="0"/>
        <w:spacing w:before="120"/>
        <w:ind w:left="567" w:hanging="567"/>
        <w:rPr>
          <w:lang w:val="es-ES_tradnl"/>
        </w:rPr>
      </w:pPr>
      <w:r>
        <w:rPr>
          <w:lang w:val="es-ES_tradnl"/>
        </w:rPr>
        <w:t>2.</w:t>
      </w:r>
      <w:r w:rsidRPr="004360E9">
        <w:rPr>
          <w:lang w:val="es-ES_tradnl"/>
        </w:rPr>
        <w:tab/>
        <w:t>Estos costos locales incluyen los gastos relativos al alojamiento, el transporte en el país del solicitante, espaci</w:t>
      </w:r>
      <w:r>
        <w:rPr>
          <w:lang w:val="es-ES_tradnl"/>
        </w:rPr>
        <w:t>o y equipamiento de oficina (p.</w:t>
      </w:r>
      <w:r w:rsidRPr="004360E9">
        <w:rPr>
          <w:lang w:val="es-ES_tradnl"/>
        </w:rPr>
        <w:t xml:space="preserve"> ej., muebles) y comunicación. </w:t>
      </w:r>
    </w:p>
    <w:p w14:paraId="3EB59AFB" w14:textId="77777777" w:rsidR="005A45B8" w:rsidRPr="004360E9" w:rsidRDefault="005A45B8" w:rsidP="005A45B8">
      <w:pPr>
        <w:pStyle w:val="0Textedebase"/>
        <w:widowControl w:val="0"/>
        <w:spacing w:before="120"/>
        <w:ind w:left="567" w:hanging="567"/>
        <w:rPr>
          <w:lang w:val="es-ES_tradnl"/>
        </w:rPr>
      </w:pPr>
      <w:r>
        <w:rPr>
          <w:lang w:val="es-ES_tradnl"/>
        </w:rPr>
        <w:t>3.</w:t>
      </w:r>
      <w:r w:rsidRPr="004360E9">
        <w:rPr>
          <w:lang w:val="es-ES_tradnl"/>
        </w:rPr>
        <w:tab/>
        <w:t xml:space="preserve">Los solicitantes deberán hacer el mayor esfuerzo por que todos los equipos utilizados en el proyecto queden exentos de impuestos de importación y derechos aduaneros. </w:t>
      </w:r>
    </w:p>
    <w:p w14:paraId="3EB59AFC" w14:textId="77777777" w:rsidR="005A45B8" w:rsidRDefault="005A45B8" w:rsidP="005A45B8">
      <w:pPr>
        <w:pStyle w:val="0Textedebase"/>
        <w:widowControl w:val="0"/>
        <w:spacing w:before="120"/>
        <w:ind w:left="567" w:hanging="567"/>
        <w:rPr>
          <w:lang w:val="es-ES_tradnl"/>
        </w:rPr>
      </w:pPr>
      <w:r>
        <w:rPr>
          <w:lang w:val="es-ES_tradnl"/>
        </w:rPr>
        <w:t>4.</w:t>
      </w:r>
      <w:r w:rsidRPr="004360E9">
        <w:rPr>
          <w:lang w:val="es-ES_tradnl"/>
        </w:rPr>
        <w:tab/>
        <w:t xml:space="preserve">La UPU no se hace responsable del pago de salarios del personal de la organización del solicitante. </w:t>
      </w:r>
    </w:p>
    <w:p w14:paraId="3EB59AFD" w14:textId="77777777" w:rsidR="005A45B8" w:rsidRDefault="005A45B8" w:rsidP="005A45B8">
      <w:pPr>
        <w:pStyle w:val="0Textedebase"/>
        <w:widowControl w:val="0"/>
        <w:ind w:left="567" w:hanging="567"/>
        <w:rPr>
          <w:i/>
          <w:iCs/>
          <w:lang w:val="es-ES_tradnl"/>
        </w:rPr>
      </w:pPr>
    </w:p>
    <w:p w14:paraId="3EB59AFE" w14:textId="77777777" w:rsidR="009F720E" w:rsidRDefault="009F720E">
      <w:pPr>
        <w:spacing w:line="240" w:lineRule="auto"/>
        <w:rPr>
          <w:rFonts w:eastAsia="MS Mincho"/>
          <w:i/>
          <w:iCs/>
          <w:lang w:val="es-ES_tradnl"/>
        </w:rPr>
      </w:pPr>
      <w:r>
        <w:rPr>
          <w:i/>
          <w:iCs/>
          <w:lang w:val="es-ES_tradnl"/>
        </w:rPr>
        <w:br w:type="page"/>
      </w:r>
    </w:p>
    <w:p w14:paraId="3EB59AFF" w14:textId="77777777" w:rsidR="005A45B8" w:rsidRPr="004360E9" w:rsidRDefault="005A45B8" w:rsidP="005A45B8">
      <w:pPr>
        <w:pStyle w:val="0Textedebase"/>
        <w:widowControl w:val="0"/>
        <w:ind w:left="567" w:hanging="567"/>
        <w:rPr>
          <w:i/>
          <w:iCs/>
          <w:lang w:val="es-ES_tradnl"/>
        </w:rPr>
      </w:pPr>
      <w:r w:rsidRPr="004360E9">
        <w:rPr>
          <w:i/>
          <w:iCs/>
          <w:lang w:val="es-ES_tradnl"/>
        </w:rPr>
        <w:lastRenderedPageBreak/>
        <w:t xml:space="preserve">Método de pago </w:t>
      </w:r>
    </w:p>
    <w:p w14:paraId="3EB59B00" w14:textId="77777777" w:rsidR="005A45B8" w:rsidRPr="004360E9" w:rsidRDefault="005A45B8" w:rsidP="005A45B8">
      <w:pPr>
        <w:pStyle w:val="0Textedebase"/>
        <w:widowControl w:val="0"/>
        <w:spacing w:before="120"/>
        <w:ind w:left="567" w:hanging="567"/>
        <w:rPr>
          <w:lang w:val="es-ES_tradnl"/>
        </w:rPr>
      </w:pPr>
      <w:r>
        <w:rPr>
          <w:lang w:val="es-ES_tradnl"/>
        </w:rPr>
        <w:t>1.</w:t>
      </w:r>
      <w:r w:rsidRPr="004360E9">
        <w:rPr>
          <w:lang w:val="es-ES_tradnl"/>
        </w:rPr>
        <w:tab/>
        <w:t>Después de recibir el informe financiero, que deberá incluir prueba</w:t>
      </w:r>
      <w:r>
        <w:rPr>
          <w:lang w:val="es-ES_tradnl"/>
        </w:rPr>
        <w:t>s</w:t>
      </w:r>
      <w:r w:rsidRPr="004360E9">
        <w:rPr>
          <w:lang w:val="es-ES_tradnl"/>
        </w:rPr>
        <w:t xml:space="preserve"> documental</w:t>
      </w:r>
      <w:r>
        <w:rPr>
          <w:lang w:val="es-ES_tradnl"/>
        </w:rPr>
        <w:t xml:space="preserve">es tales como </w:t>
      </w:r>
      <w:r w:rsidRPr="004360E9">
        <w:rPr>
          <w:lang w:val="es-ES_tradnl"/>
        </w:rPr>
        <w:t xml:space="preserve">recibos, la Oficina Internacional determinará el importe total de apoyo financiero para el proyecto. </w:t>
      </w:r>
    </w:p>
    <w:p w14:paraId="3EB59B01" w14:textId="77777777" w:rsidR="005A45B8" w:rsidRPr="004360E9" w:rsidRDefault="005A45B8" w:rsidP="005A45B8">
      <w:pPr>
        <w:pStyle w:val="0Textedebase"/>
        <w:widowControl w:val="0"/>
        <w:spacing w:before="120"/>
        <w:ind w:left="567" w:hanging="567"/>
        <w:rPr>
          <w:lang w:val="es-ES_tradnl"/>
        </w:rPr>
      </w:pPr>
      <w:r>
        <w:rPr>
          <w:lang w:val="es-ES_tradnl"/>
        </w:rPr>
        <w:t>2.</w:t>
      </w:r>
      <w:r w:rsidRPr="004360E9">
        <w:rPr>
          <w:lang w:val="es-ES_tradnl"/>
        </w:rPr>
        <w:tab/>
        <w:t xml:space="preserve">El importe del apoyo financiero asignado al proyecto se pagará después de finalizado el proyecto. </w:t>
      </w:r>
      <w:r>
        <w:rPr>
          <w:lang w:val="es-ES_tradnl"/>
        </w:rPr>
        <w:t>La Oficina Internacional puede considerar, caso a caso, brindar apoyo financiero antes de la finalización del proyecto.</w:t>
      </w:r>
    </w:p>
    <w:p w14:paraId="3EB59B02" w14:textId="77777777" w:rsidR="005A45B8" w:rsidRPr="004360E9" w:rsidRDefault="005A45B8" w:rsidP="005A45B8">
      <w:pPr>
        <w:pStyle w:val="0Textedebase"/>
        <w:widowControl w:val="0"/>
        <w:spacing w:before="120"/>
        <w:ind w:left="567" w:hanging="567"/>
        <w:rPr>
          <w:lang w:val="es-ES_tradnl"/>
        </w:rPr>
      </w:pPr>
      <w:r>
        <w:rPr>
          <w:lang w:val="es-ES_tradnl"/>
        </w:rPr>
        <w:t>3.</w:t>
      </w:r>
      <w:r w:rsidRPr="004360E9">
        <w:rPr>
          <w:lang w:val="es-ES_tradnl"/>
        </w:rPr>
        <w:tab/>
        <w:t xml:space="preserve">Cualquier costo del proyecto </w:t>
      </w:r>
      <w:r>
        <w:rPr>
          <w:lang w:val="es-ES_tradnl"/>
        </w:rPr>
        <w:t xml:space="preserve">que supere </w:t>
      </w:r>
      <w:r w:rsidRPr="004360E9">
        <w:rPr>
          <w:lang w:val="es-ES_tradnl"/>
        </w:rPr>
        <w:t xml:space="preserve">el presupuesto aprobado será asumido por los operadores designados involucrados. </w:t>
      </w:r>
    </w:p>
    <w:p w14:paraId="3EB59B03" w14:textId="77777777" w:rsidR="005A45B8" w:rsidRPr="004360E9" w:rsidRDefault="005A45B8" w:rsidP="005A45B8">
      <w:pPr>
        <w:pStyle w:val="0Textedebase"/>
        <w:widowControl w:val="0"/>
        <w:rPr>
          <w:lang w:val="es-ES_tradnl"/>
        </w:rPr>
      </w:pPr>
    </w:p>
    <w:p w14:paraId="3EB59B04" w14:textId="77777777" w:rsidR="005A45B8" w:rsidRPr="004360E9" w:rsidRDefault="005A45B8" w:rsidP="005A45B8">
      <w:pPr>
        <w:pStyle w:val="0Textedebase"/>
        <w:widowControl w:val="0"/>
        <w:rPr>
          <w:lang w:val="es-ES_tradnl"/>
        </w:rPr>
      </w:pPr>
    </w:p>
    <w:p w14:paraId="3EB59B05" w14:textId="77777777" w:rsidR="005A45B8" w:rsidRDefault="005A45B8" w:rsidP="005A45B8">
      <w:pPr>
        <w:pStyle w:val="0Textedebase"/>
        <w:widowControl w:val="0"/>
        <w:rPr>
          <w:b/>
          <w:bCs/>
          <w:lang w:val="es-ES_tradnl"/>
        </w:rPr>
      </w:pPr>
      <w:r w:rsidRPr="004360E9">
        <w:rPr>
          <w:b/>
          <w:bCs/>
          <w:lang w:val="es-ES_tradnl"/>
        </w:rPr>
        <w:t>11.</w:t>
      </w:r>
      <w:r w:rsidRPr="004360E9">
        <w:rPr>
          <w:b/>
          <w:bCs/>
          <w:lang w:val="es-ES_tradnl"/>
        </w:rPr>
        <w:tab/>
      </w:r>
      <w:r>
        <w:rPr>
          <w:b/>
          <w:bCs/>
          <w:lang w:val="es-ES_tradnl"/>
        </w:rPr>
        <w:t>Adquisición de equipos y materiales</w:t>
      </w:r>
    </w:p>
    <w:p w14:paraId="3EB59B06" w14:textId="77777777" w:rsidR="005A45B8" w:rsidRDefault="005A45B8" w:rsidP="005A45B8">
      <w:pPr>
        <w:pStyle w:val="0Textedebase"/>
        <w:widowControl w:val="0"/>
        <w:rPr>
          <w:b/>
          <w:bCs/>
          <w:lang w:val="es-ES_tradnl"/>
        </w:rPr>
      </w:pPr>
    </w:p>
    <w:p w14:paraId="3EB59B07" w14:textId="77777777" w:rsidR="005A45B8" w:rsidRDefault="005A45B8" w:rsidP="005A45B8">
      <w:pPr>
        <w:pStyle w:val="0Textedebase"/>
        <w:widowControl w:val="0"/>
        <w:rPr>
          <w:bCs/>
          <w:lang w:val="es-ES_tradnl"/>
        </w:rPr>
      </w:pPr>
      <w:r w:rsidRPr="00C55598">
        <w:rPr>
          <w:bCs/>
          <w:lang w:val="es-ES_tradnl"/>
        </w:rPr>
        <w:t xml:space="preserve">Con respecto a la adquisición de equipos y materiales, los </w:t>
      </w:r>
      <w:r>
        <w:rPr>
          <w:bCs/>
          <w:lang w:val="es-ES_tradnl"/>
        </w:rPr>
        <w:t>candidatos seleccionados deberán escoger una de las siguientes opciones de entrega:</w:t>
      </w:r>
    </w:p>
    <w:p w14:paraId="3EB59B08" w14:textId="77777777" w:rsidR="005A45B8" w:rsidRDefault="005A45B8" w:rsidP="005A45B8">
      <w:pPr>
        <w:pStyle w:val="0Textedebase"/>
        <w:widowControl w:val="0"/>
        <w:spacing w:before="120"/>
        <w:ind w:left="567" w:hanging="567"/>
        <w:rPr>
          <w:bCs/>
          <w:lang w:val="es-ES_tradnl"/>
        </w:rPr>
      </w:pPr>
      <w:r>
        <w:rPr>
          <w:bCs/>
          <w:lang w:val="es-ES_tradnl"/>
        </w:rPr>
        <w:t>1.</w:t>
      </w:r>
      <w:r>
        <w:rPr>
          <w:bCs/>
          <w:lang w:val="es-ES_tradnl"/>
        </w:rPr>
        <w:tab/>
        <w:t>Adquisición y entrega por el Programa de las Naciones Unidas para el Desarrollo, el organismo de ejecución de la UPU (opción A).</w:t>
      </w:r>
    </w:p>
    <w:p w14:paraId="3EB59B09" w14:textId="77777777" w:rsidR="005A45B8" w:rsidRPr="00C55598" w:rsidRDefault="005A45B8" w:rsidP="005A45B8">
      <w:pPr>
        <w:pStyle w:val="0Textedebase"/>
        <w:widowControl w:val="0"/>
        <w:spacing w:before="120"/>
        <w:ind w:left="567" w:hanging="567"/>
        <w:rPr>
          <w:bCs/>
          <w:lang w:val="es-ES_tradnl"/>
        </w:rPr>
      </w:pPr>
      <w:r>
        <w:rPr>
          <w:bCs/>
          <w:lang w:val="es-ES_tradnl"/>
        </w:rPr>
        <w:t>2.</w:t>
      </w:r>
      <w:r>
        <w:rPr>
          <w:bCs/>
          <w:lang w:val="es-ES_tradnl"/>
        </w:rPr>
        <w:tab/>
        <w:t>Adquisición y entrega por los candidatos seleccionados (opción B, excepcional).</w:t>
      </w:r>
      <w:r>
        <w:rPr>
          <w:bCs/>
          <w:lang w:val="es-ES_tradnl"/>
        </w:rPr>
        <w:tab/>
      </w:r>
    </w:p>
    <w:p w14:paraId="3EB59B0A" w14:textId="77777777" w:rsidR="005A45B8" w:rsidRDefault="005A45B8" w:rsidP="005A45B8">
      <w:pPr>
        <w:pStyle w:val="0Textedebase"/>
        <w:widowControl w:val="0"/>
        <w:rPr>
          <w:b/>
          <w:bCs/>
          <w:lang w:val="es-ES_tradnl"/>
        </w:rPr>
      </w:pPr>
    </w:p>
    <w:p w14:paraId="3EB59B0B" w14:textId="77777777" w:rsidR="005A45B8" w:rsidRDefault="005A45B8" w:rsidP="005A45B8">
      <w:pPr>
        <w:pStyle w:val="0Textedebase"/>
        <w:widowControl w:val="0"/>
        <w:rPr>
          <w:b/>
          <w:bCs/>
          <w:lang w:val="es-ES_tradnl"/>
        </w:rPr>
      </w:pPr>
    </w:p>
    <w:p w14:paraId="3EB59B0C" w14:textId="77777777" w:rsidR="005A45B8" w:rsidRDefault="005A45B8" w:rsidP="005A45B8">
      <w:pPr>
        <w:pStyle w:val="0Textedebase"/>
        <w:widowControl w:val="0"/>
        <w:rPr>
          <w:b/>
          <w:bCs/>
          <w:lang w:val="es-ES_tradnl"/>
        </w:rPr>
      </w:pPr>
      <w:r>
        <w:rPr>
          <w:b/>
          <w:bCs/>
          <w:lang w:val="es-ES_tradnl"/>
        </w:rPr>
        <w:t>12.</w:t>
      </w:r>
      <w:r>
        <w:rPr>
          <w:b/>
          <w:bCs/>
          <w:lang w:val="es-ES_tradnl"/>
        </w:rPr>
        <w:tab/>
        <w:t>Formulación del proyecto</w:t>
      </w:r>
    </w:p>
    <w:p w14:paraId="3EB59B0D" w14:textId="77777777" w:rsidR="005A45B8" w:rsidRDefault="005A45B8" w:rsidP="00AC242A">
      <w:pPr>
        <w:pStyle w:val="0Textedebase"/>
        <w:widowControl w:val="0"/>
        <w:spacing w:before="120"/>
        <w:ind w:left="567" w:hanging="567"/>
        <w:rPr>
          <w:bCs/>
          <w:lang w:val="es-ES_tradnl"/>
        </w:rPr>
      </w:pPr>
      <w:r>
        <w:rPr>
          <w:bCs/>
          <w:lang w:val="es-ES_tradnl"/>
        </w:rPr>
        <w:t>1.</w:t>
      </w:r>
      <w:r>
        <w:rPr>
          <w:bCs/>
          <w:lang w:val="es-ES_tradnl"/>
        </w:rPr>
        <w:tab/>
        <w:t>Los candidatos seleccionados y la Oficina Internacional deberán esforzarse por elaborar documentos del proyecto detallados. Los candidatos seleccionados proporcionarán la información pertinente a la Oficina Internacional.</w:t>
      </w:r>
    </w:p>
    <w:p w14:paraId="3EB59B0E" w14:textId="1AEAD4CF" w:rsidR="005A45B8" w:rsidRPr="00F03E6D" w:rsidRDefault="005A45B8" w:rsidP="00CD1D67">
      <w:pPr>
        <w:pStyle w:val="0Textedebase"/>
        <w:widowControl w:val="0"/>
        <w:spacing w:before="120"/>
        <w:ind w:left="567" w:hanging="567"/>
        <w:rPr>
          <w:bCs/>
          <w:lang w:val="es-ES_tradnl"/>
        </w:rPr>
      </w:pPr>
      <w:r>
        <w:rPr>
          <w:bCs/>
          <w:lang w:val="es-ES_tradnl"/>
        </w:rPr>
        <w:t>2.</w:t>
      </w:r>
      <w:r>
        <w:rPr>
          <w:bCs/>
          <w:lang w:val="es-ES_tradnl"/>
        </w:rPr>
        <w:tab/>
        <w:t xml:space="preserve">Independientemente de las disposiciones del </w:t>
      </w:r>
      <w:r w:rsidRPr="00F445A1">
        <w:t>§</w:t>
      </w:r>
      <w:r>
        <w:t xml:space="preserve"> </w:t>
      </w:r>
      <w:r>
        <w:rPr>
          <w:bCs/>
          <w:lang w:val="es-ES_tradnl"/>
        </w:rPr>
        <w:t xml:space="preserve">11 anterior, si un documento del proyecto no es firmado en un plazo de </w:t>
      </w:r>
      <w:r w:rsidR="00CD1D67">
        <w:rPr>
          <w:bCs/>
          <w:lang w:val="es-ES_tradnl"/>
        </w:rPr>
        <w:t>90</w:t>
      </w:r>
      <w:bookmarkStart w:id="0" w:name="_GoBack"/>
      <w:bookmarkEnd w:id="0"/>
      <w:r>
        <w:rPr>
          <w:bCs/>
          <w:lang w:val="es-ES_tradnl"/>
        </w:rPr>
        <w:t xml:space="preserve"> días desde el anuncio de la selección, la Oficina Internacional podrá cancelar la selección y liberar los fondos asignados al proyecto seleccionado.</w:t>
      </w:r>
    </w:p>
    <w:p w14:paraId="3EB59B0F" w14:textId="77777777" w:rsidR="005A45B8" w:rsidRDefault="005A45B8" w:rsidP="005A45B8">
      <w:pPr>
        <w:pStyle w:val="0Textedebase"/>
        <w:widowControl w:val="0"/>
        <w:rPr>
          <w:b/>
          <w:bCs/>
          <w:lang w:val="es-ES_tradnl"/>
        </w:rPr>
      </w:pPr>
    </w:p>
    <w:p w14:paraId="3EB59B10" w14:textId="77777777" w:rsidR="005A45B8" w:rsidRDefault="005A45B8" w:rsidP="005A45B8">
      <w:pPr>
        <w:pStyle w:val="0Textedebase"/>
        <w:widowControl w:val="0"/>
        <w:rPr>
          <w:b/>
          <w:bCs/>
          <w:lang w:val="es-ES_tradnl"/>
        </w:rPr>
      </w:pPr>
    </w:p>
    <w:p w14:paraId="3EB59B11" w14:textId="77777777" w:rsidR="005A45B8" w:rsidRPr="004360E9" w:rsidRDefault="005A45B8" w:rsidP="005A45B8">
      <w:pPr>
        <w:pStyle w:val="0Textedebase"/>
        <w:widowControl w:val="0"/>
        <w:rPr>
          <w:b/>
          <w:bCs/>
          <w:lang w:val="es-ES_tradnl"/>
        </w:rPr>
      </w:pPr>
      <w:r>
        <w:rPr>
          <w:b/>
          <w:bCs/>
          <w:lang w:val="es-ES_tradnl"/>
        </w:rPr>
        <w:t>13.</w:t>
      </w:r>
      <w:r>
        <w:rPr>
          <w:b/>
          <w:bCs/>
          <w:lang w:val="es-ES_tradnl"/>
        </w:rPr>
        <w:tab/>
      </w:r>
      <w:r w:rsidRPr="00CB3DD0">
        <w:rPr>
          <w:b/>
          <w:bCs/>
          <w:lang w:val="es-ES_tradnl"/>
        </w:rPr>
        <w:t>Informes a la Oficina</w:t>
      </w:r>
      <w:r w:rsidRPr="004360E9">
        <w:rPr>
          <w:b/>
          <w:bCs/>
          <w:lang w:val="es-ES_tradnl"/>
        </w:rPr>
        <w:t xml:space="preserve"> Internacional </w:t>
      </w:r>
    </w:p>
    <w:p w14:paraId="3EB59B12" w14:textId="77777777" w:rsidR="005A45B8" w:rsidRPr="004360E9" w:rsidRDefault="005A45B8" w:rsidP="00AC242A">
      <w:pPr>
        <w:pStyle w:val="0Textedebase"/>
        <w:widowControl w:val="0"/>
        <w:spacing w:before="120"/>
        <w:ind w:left="567" w:hanging="567"/>
        <w:rPr>
          <w:lang w:val="es-ES_tradnl"/>
        </w:rPr>
      </w:pPr>
      <w:r>
        <w:rPr>
          <w:lang w:val="es-ES_tradnl"/>
        </w:rPr>
        <w:t>1.</w:t>
      </w:r>
      <w:r w:rsidRPr="004360E9">
        <w:rPr>
          <w:lang w:val="es-ES_tradnl"/>
        </w:rPr>
        <w:tab/>
        <w:t xml:space="preserve">Deberá </w:t>
      </w:r>
      <w:r>
        <w:rPr>
          <w:lang w:val="es-ES_tradnl"/>
        </w:rPr>
        <w:t>presentarse</w:t>
      </w:r>
      <w:r w:rsidRPr="004360E9">
        <w:rPr>
          <w:lang w:val="es-ES_tradnl"/>
        </w:rPr>
        <w:t xml:space="preserve"> a la Oficina Internacional un informe provisional del proyecto y un informe contable provisional en la mitad del plazo del proyecto. </w:t>
      </w:r>
    </w:p>
    <w:p w14:paraId="3EB59B13" w14:textId="77777777" w:rsidR="005A45B8" w:rsidRPr="004360E9" w:rsidRDefault="005A45B8" w:rsidP="005A45B8">
      <w:pPr>
        <w:pStyle w:val="0Textedebase"/>
        <w:widowControl w:val="0"/>
        <w:spacing w:before="120"/>
        <w:ind w:left="567" w:hanging="567"/>
        <w:rPr>
          <w:lang w:val="es-ES_tradnl"/>
        </w:rPr>
      </w:pPr>
      <w:r>
        <w:rPr>
          <w:lang w:val="es-ES_tradnl"/>
        </w:rPr>
        <w:t>2.</w:t>
      </w:r>
      <w:r w:rsidRPr="004360E9">
        <w:rPr>
          <w:lang w:val="es-ES_tradnl"/>
        </w:rPr>
        <w:tab/>
        <w:t xml:space="preserve">Deben </w:t>
      </w:r>
      <w:r>
        <w:rPr>
          <w:lang w:val="es-ES_tradnl"/>
        </w:rPr>
        <w:t>presentarse</w:t>
      </w:r>
      <w:r w:rsidRPr="004360E9">
        <w:rPr>
          <w:lang w:val="es-ES_tradnl"/>
        </w:rPr>
        <w:t xml:space="preserve"> a la Oficina Internacional los siguientes informes en </w:t>
      </w:r>
      <w:r>
        <w:rPr>
          <w:lang w:val="es-ES_tradnl"/>
        </w:rPr>
        <w:t>el</w:t>
      </w:r>
      <w:r w:rsidRPr="004360E9">
        <w:rPr>
          <w:lang w:val="es-ES_tradnl"/>
        </w:rPr>
        <w:t xml:space="preserve"> plazo de un mes desde </w:t>
      </w:r>
      <w:r>
        <w:rPr>
          <w:lang w:val="es-ES_tradnl"/>
        </w:rPr>
        <w:t>la finalización</w:t>
      </w:r>
      <w:r w:rsidRPr="004360E9">
        <w:rPr>
          <w:lang w:val="es-ES_tradnl"/>
        </w:rPr>
        <w:t xml:space="preserve"> </w:t>
      </w:r>
      <w:r>
        <w:rPr>
          <w:lang w:val="es-ES_tradnl"/>
        </w:rPr>
        <w:t>d</w:t>
      </w:r>
      <w:r w:rsidRPr="004360E9">
        <w:rPr>
          <w:lang w:val="es-ES_tradnl"/>
        </w:rPr>
        <w:t xml:space="preserve">el proyecto: </w:t>
      </w:r>
    </w:p>
    <w:p w14:paraId="3EB59B14" w14:textId="77777777" w:rsidR="005A45B8" w:rsidRPr="004360E9" w:rsidRDefault="005A45B8" w:rsidP="005A45B8">
      <w:pPr>
        <w:pStyle w:val="0Textedebase"/>
        <w:widowControl w:val="0"/>
        <w:spacing w:before="120"/>
        <w:ind w:left="1134" w:hanging="567"/>
        <w:rPr>
          <w:lang w:val="es-ES_tradnl"/>
        </w:rPr>
      </w:pPr>
      <w:r w:rsidRPr="004360E9">
        <w:rPr>
          <w:lang w:val="es-ES_tradnl"/>
        </w:rPr>
        <w:t>a</w:t>
      </w:r>
      <w:r>
        <w:rPr>
          <w:lang w:val="es-ES_tradnl"/>
        </w:rPr>
        <w:t>)</w:t>
      </w:r>
      <w:r w:rsidRPr="004360E9">
        <w:rPr>
          <w:lang w:val="es-ES_tradnl"/>
        </w:rPr>
        <w:tab/>
        <w:t xml:space="preserve">El informe de finalización del proyecto, en el cual deberá detallarse y hacerse un análisis de los resultados del proyecto. </w:t>
      </w:r>
    </w:p>
    <w:p w14:paraId="3EB59B15" w14:textId="77777777" w:rsidR="005A45B8" w:rsidRPr="004360E9" w:rsidRDefault="005A45B8" w:rsidP="005A45B8">
      <w:pPr>
        <w:pStyle w:val="0Textedebase"/>
        <w:widowControl w:val="0"/>
        <w:spacing w:before="120"/>
        <w:ind w:left="1134" w:hanging="567"/>
        <w:rPr>
          <w:lang w:val="es-ES_tradnl"/>
        </w:rPr>
      </w:pPr>
      <w:r w:rsidRPr="004360E9">
        <w:rPr>
          <w:lang w:val="es-ES_tradnl"/>
        </w:rPr>
        <w:t>b</w:t>
      </w:r>
      <w:r>
        <w:rPr>
          <w:lang w:val="es-ES_tradnl"/>
        </w:rPr>
        <w:t>)</w:t>
      </w:r>
      <w:r w:rsidRPr="004360E9">
        <w:rPr>
          <w:lang w:val="es-ES_tradnl"/>
        </w:rPr>
        <w:tab/>
        <w:t xml:space="preserve">El informe contable final, incluida la certificación original o los recibos originales. </w:t>
      </w:r>
    </w:p>
    <w:p w14:paraId="3EB59B16" w14:textId="77777777" w:rsidR="005A45B8" w:rsidRPr="004360E9" w:rsidRDefault="005A45B8" w:rsidP="005A45B8">
      <w:pPr>
        <w:pStyle w:val="0Textedebase"/>
        <w:widowControl w:val="0"/>
        <w:spacing w:before="120"/>
        <w:ind w:left="567" w:hanging="567"/>
        <w:rPr>
          <w:lang w:val="es-ES_tradnl"/>
        </w:rPr>
      </w:pPr>
      <w:r>
        <w:rPr>
          <w:lang w:val="es-ES_tradnl"/>
        </w:rPr>
        <w:t>3.</w:t>
      </w:r>
      <w:r w:rsidRPr="004360E9">
        <w:rPr>
          <w:lang w:val="es-ES_tradnl"/>
        </w:rPr>
        <w:tab/>
        <w:t>Si fuera necesario realizar</w:t>
      </w:r>
      <w:r>
        <w:rPr>
          <w:lang w:val="es-ES_tradnl"/>
        </w:rPr>
        <w:t xml:space="preserve"> alguna modificación al plan o a</w:t>
      </w:r>
      <w:r w:rsidRPr="004360E9">
        <w:rPr>
          <w:lang w:val="es-ES_tradnl"/>
        </w:rPr>
        <w:t xml:space="preserve">l presupuesto </w:t>
      </w:r>
      <w:r>
        <w:rPr>
          <w:lang w:val="es-ES_tradnl"/>
        </w:rPr>
        <w:t>inicial del proyecto, dicha modificación</w:t>
      </w:r>
      <w:r w:rsidRPr="004360E9">
        <w:rPr>
          <w:lang w:val="es-ES_tradnl"/>
        </w:rPr>
        <w:t xml:space="preserve"> debe informarse de inmediato a la Oficina In</w:t>
      </w:r>
      <w:r>
        <w:rPr>
          <w:lang w:val="es-ES_tradnl"/>
        </w:rPr>
        <w:t>ternacional para su aprobación.</w:t>
      </w:r>
    </w:p>
    <w:p w14:paraId="3EB59B17" w14:textId="77777777" w:rsidR="005A45B8" w:rsidRPr="004360E9" w:rsidRDefault="005A45B8" w:rsidP="005A45B8">
      <w:pPr>
        <w:pStyle w:val="0Textedebase"/>
        <w:widowControl w:val="0"/>
        <w:spacing w:before="120"/>
        <w:ind w:left="567" w:hanging="567"/>
        <w:rPr>
          <w:lang w:val="es-ES_tradnl"/>
        </w:rPr>
      </w:pPr>
      <w:r>
        <w:rPr>
          <w:lang w:val="es-ES_tradnl"/>
        </w:rPr>
        <w:t>4.</w:t>
      </w:r>
      <w:r w:rsidRPr="004360E9">
        <w:rPr>
          <w:lang w:val="es-ES_tradnl"/>
        </w:rPr>
        <w:tab/>
        <w:t xml:space="preserve">Si fuera necesario, la secretaría de la Oficina Internacional podrá solicitar información adicional. </w:t>
      </w:r>
    </w:p>
    <w:p w14:paraId="3EB59B18" w14:textId="77777777" w:rsidR="005A45B8" w:rsidRPr="004360E9" w:rsidRDefault="005A45B8" w:rsidP="005A45B8">
      <w:pPr>
        <w:pStyle w:val="0Textedebase"/>
        <w:widowControl w:val="0"/>
        <w:spacing w:before="120"/>
        <w:ind w:left="567" w:hanging="567"/>
        <w:rPr>
          <w:lang w:val="es-ES_tradnl"/>
        </w:rPr>
      </w:pPr>
      <w:r>
        <w:rPr>
          <w:lang w:val="es-ES_tradnl"/>
        </w:rPr>
        <w:t>5.</w:t>
      </w:r>
      <w:r w:rsidRPr="004360E9">
        <w:rPr>
          <w:lang w:val="es-ES_tradnl"/>
        </w:rPr>
        <w:tab/>
        <w:t xml:space="preserve">Los informes finales de los proyectos se publicarán en el sitio </w:t>
      </w:r>
      <w:r>
        <w:rPr>
          <w:lang w:val="es-ES_tradnl"/>
        </w:rPr>
        <w:t>web</w:t>
      </w:r>
      <w:r w:rsidRPr="004360E9">
        <w:rPr>
          <w:lang w:val="es-ES_tradnl"/>
        </w:rPr>
        <w:t xml:space="preserve"> de la UPU. </w:t>
      </w:r>
    </w:p>
    <w:p w14:paraId="3EB59B19" w14:textId="77777777" w:rsidR="005A45B8" w:rsidRPr="004360E9" w:rsidRDefault="005A45B8" w:rsidP="005A45B8">
      <w:pPr>
        <w:pStyle w:val="0Textedebase"/>
        <w:widowControl w:val="0"/>
        <w:spacing w:before="120"/>
        <w:ind w:left="567" w:hanging="567"/>
        <w:rPr>
          <w:lang w:val="es-ES_tradnl"/>
        </w:rPr>
      </w:pPr>
      <w:r>
        <w:rPr>
          <w:lang w:val="es-ES_tradnl"/>
        </w:rPr>
        <w:t>6.</w:t>
      </w:r>
      <w:r w:rsidRPr="004360E9">
        <w:rPr>
          <w:lang w:val="es-ES_tradnl"/>
        </w:rPr>
        <w:tab/>
        <w:t xml:space="preserve">Los resultados de los proyectos se informarán al Consejo de Administración. </w:t>
      </w:r>
    </w:p>
    <w:p w14:paraId="3EB59B1A" w14:textId="77777777" w:rsidR="005A45B8" w:rsidRPr="004360E9" w:rsidRDefault="005A45B8" w:rsidP="005A45B8">
      <w:pPr>
        <w:pStyle w:val="0Textedebase"/>
        <w:widowControl w:val="0"/>
        <w:rPr>
          <w:lang w:val="es-ES_tradnl"/>
        </w:rPr>
      </w:pPr>
    </w:p>
    <w:p w14:paraId="3EB59B1B" w14:textId="77777777" w:rsidR="005A45B8" w:rsidRPr="004360E9" w:rsidRDefault="005A45B8" w:rsidP="005A45B8">
      <w:pPr>
        <w:pStyle w:val="0Textedebase"/>
        <w:widowControl w:val="0"/>
        <w:rPr>
          <w:lang w:val="es-ES_tradnl"/>
        </w:rPr>
      </w:pPr>
    </w:p>
    <w:p w14:paraId="3EB59B1C" w14:textId="77777777" w:rsidR="005A45B8" w:rsidRDefault="005A45B8" w:rsidP="005A45B8">
      <w:pPr>
        <w:spacing w:line="240" w:lineRule="auto"/>
        <w:rPr>
          <w:b/>
          <w:bCs/>
          <w:lang w:val="es-ES_tradnl"/>
        </w:rPr>
      </w:pPr>
      <w:r>
        <w:rPr>
          <w:b/>
          <w:bCs/>
          <w:lang w:val="es-ES_tradnl"/>
        </w:rPr>
        <w:br w:type="page"/>
      </w:r>
    </w:p>
    <w:p w14:paraId="3EB59B1D" w14:textId="77777777" w:rsidR="005A45B8" w:rsidRPr="004360E9" w:rsidRDefault="005A45B8" w:rsidP="005A45B8">
      <w:pPr>
        <w:pStyle w:val="0Textedebase"/>
        <w:widowControl w:val="0"/>
        <w:rPr>
          <w:b/>
          <w:bCs/>
          <w:lang w:val="es-ES_tradnl"/>
        </w:rPr>
      </w:pPr>
      <w:r w:rsidRPr="004360E9">
        <w:rPr>
          <w:b/>
          <w:bCs/>
          <w:lang w:val="es-ES_tradnl"/>
        </w:rPr>
        <w:lastRenderedPageBreak/>
        <w:t>1</w:t>
      </w:r>
      <w:r>
        <w:rPr>
          <w:b/>
          <w:bCs/>
          <w:lang w:val="es-ES_tradnl"/>
        </w:rPr>
        <w:t>4</w:t>
      </w:r>
      <w:r w:rsidRPr="004360E9">
        <w:rPr>
          <w:b/>
          <w:bCs/>
          <w:lang w:val="es-ES_tradnl"/>
        </w:rPr>
        <w:t>.</w:t>
      </w:r>
      <w:r w:rsidRPr="004360E9">
        <w:rPr>
          <w:b/>
          <w:bCs/>
          <w:lang w:val="es-ES_tradnl"/>
        </w:rPr>
        <w:tab/>
        <w:t xml:space="preserve">Responsabilidad </w:t>
      </w:r>
    </w:p>
    <w:p w14:paraId="3EB59B1E" w14:textId="77777777" w:rsidR="005A45B8" w:rsidRPr="004360E9" w:rsidRDefault="005A45B8" w:rsidP="00AC242A">
      <w:pPr>
        <w:pStyle w:val="0Textedebase"/>
        <w:widowControl w:val="0"/>
        <w:spacing w:before="120"/>
        <w:ind w:left="567" w:hanging="567"/>
        <w:rPr>
          <w:lang w:val="es-ES_tradnl"/>
        </w:rPr>
      </w:pPr>
      <w:r>
        <w:rPr>
          <w:lang w:val="es-ES_tradnl"/>
        </w:rPr>
        <w:t>1.</w:t>
      </w:r>
      <w:r w:rsidRPr="004360E9">
        <w:rPr>
          <w:lang w:val="es-ES_tradnl"/>
        </w:rPr>
        <w:tab/>
        <w:t xml:space="preserve">La UPU no se hace responsable por ningún accidente, daños personales o pérdidas que pudieran ocurrir durante la implementación de los proyectos en el marco de este programa. </w:t>
      </w:r>
    </w:p>
    <w:p w14:paraId="3EB59B1F" w14:textId="77777777" w:rsidR="005A45B8" w:rsidRPr="004360E9" w:rsidRDefault="005A45B8" w:rsidP="005A45B8">
      <w:pPr>
        <w:pStyle w:val="0Textedebase"/>
        <w:widowControl w:val="0"/>
        <w:spacing w:before="120"/>
        <w:ind w:left="567" w:hanging="567"/>
        <w:rPr>
          <w:lang w:val="es-ES_tradnl"/>
        </w:rPr>
      </w:pPr>
      <w:r>
        <w:rPr>
          <w:lang w:val="es-ES_tradnl"/>
        </w:rPr>
        <w:t>2.</w:t>
      </w:r>
      <w:r w:rsidRPr="004360E9">
        <w:rPr>
          <w:lang w:val="es-ES_tradnl"/>
        </w:rPr>
        <w:tab/>
        <w:t xml:space="preserve">La UPU no se hace responsable de ninguna implicación jurídica que surja de la implementación y ejecución de los proyectos. </w:t>
      </w:r>
    </w:p>
    <w:p w14:paraId="3EB59B20" w14:textId="77777777" w:rsidR="005A45B8" w:rsidRPr="004360E9" w:rsidRDefault="005A45B8" w:rsidP="005A45B8">
      <w:pPr>
        <w:pStyle w:val="0Textedebase"/>
        <w:widowControl w:val="0"/>
        <w:rPr>
          <w:lang w:val="es-ES_tradnl"/>
        </w:rPr>
      </w:pPr>
    </w:p>
    <w:p w14:paraId="3EB59B21" w14:textId="77777777" w:rsidR="005A45B8" w:rsidRPr="004360E9" w:rsidRDefault="005A45B8" w:rsidP="005A45B8">
      <w:pPr>
        <w:pStyle w:val="0Textedebase"/>
        <w:widowControl w:val="0"/>
        <w:rPr>
          <w:lang w:val="es-ES_tradnl"/>
        </w:rPr>
      </w:pPr>
    </w:p>
    <w:p w14:paraId="3EB59B22" w14:textId="77777777" w:rsidR="005A45B8" w:rsidRPr="004360E9" w:rsidRDefault="005A45B8" w:rsidP="005A45B8">
      <w:pPr>
        <w:pStyle w:val="0Textedebase"/>
        <w:widowControl w:val="0"/>
        <w:rPr>
          <w:b/>
          <w:bCs/>
          <w:lang w:val="es-ES_tradnl"/>
        </w:rPr>
      </w:pPr>
      <w:r w:rsidRPr="004360E9">
        <w:rPr>
          <w:b/>
          <w:bCs/>
          <w:lang w:val="es-ES_tradnl"/>
        </w:rPr>
        <w:t>1</w:t>
      </w:r>
      <w:r>
        <w:rPr>
          <w:b/>
          <w:bCs/>
          <w:lang w:val="es-ES_tradnl"/>
        </w:rPr>
        <w:t>5</w:t>
      </w:r>
      <w:r w:rsidRPr="004360E9">
        <w:rPr>
          <w:b/>
          <w:bCs/>
          <w:lang w:val="es-ES_tradnl"/>
        </w:rPr>
        <w:t>.</w:t>
      </w:r>
      <w:r w:rsidRPr="004360E9">
        <w:rPr>
          <w:b/>
          <w:bCs/>
          <w:lang w:val="es-ES_tradnl"/>
        </w:rPr>
        <w:tab/>
        <w:t xml:space="preserve">Datos de contacto </w:t>
      </w:r>
    </w:p>
    <w:p w14:paraId="3EB59B23" w14:textId="77777777" w:rsidR="005A45B8" w:rsidRDefault="005A45B8" w:rsidP="005A45B8">
      <w:pPr>
        <w:pStyle w:val="0Textedebase"/>
        <w:widowControl w:val="0"/>
        <w:rPr>
          <w:lang w:val="es-ES_tradnl"/>
        </w:rPr>
      </w:pPr>
    </w:p>
    <w:p w14:paraId="3EB59B24" w14:textId="77777777" w:rsidR="005A45B8" w:rsidRPr="004360E9" w:rsidRDefault="005A45B8" w:rsidP="008A6D47">
      <w:pPr>
        <w:pStyle w:val="0Textedebase"/>
        <w:widowControl w:val="0"/>
        <w:spacing w:line="240" w:lineRule="exact"/>
        <w:rPr>
          <w:lang w:val="es-ES_tradnl"/>
        </w:rPr>
      </w:pPr>
      <w:r w:rsidRPr="004360E9">
        <w:rPr>
          <w:lang w:val="es-ES_tradnl"/>
        </w:rPr>
        <w:t>Si tiene alguna pregunta, no dude en comunicarse con la Oficina Internacional enviando un correo electr</w:t>
      </w:r>
      <w:r>
        <w:rPr>
          <w:lang w:val="es-ES_tradnl"/>
        </w:rPr>
        <w:t xml:space="preserve">ónico </w:t>
      </w:r>
      <w:r w:rsidRPr="00283EAB">
        <w:rPr>
          <w:lang w:val="es-ES_tradnl"/>
        </w:rPr>
        <w:t xml:space="preserve">a </w:t>
      </w:r>
      <w:r>
        <w:rPr>
          <w:lang w:val="es-ES_tradnl"/>
        </w:rPr>
        <w:t xml:space="preserve">la dirección </w:t>
      </w:r>
      <w:r w:rsidRPr="00283EAB">
        <w:t>DRM@upu.int</w:t>
      </w:r>
      <w:r w:rsidRPr="00283EAB">
        <w:rPr>
          <w:lang w:val="es-ES_tradnl"/>
        </w:rPr>
        <w:t>.</w:t>
      </w:r>
    </w:p>
    <w:p w14:paraId="3EB59B25" w14:textId="77777777" w:rsidR="005A45B8" w:rsidRPr="004360E9" w:rsidRDefault="005A45B8" w:rsidP="008A6D47">
      <w:pPr>
        <w:pStyle w:val="Textedebase"/>
        <w:rPr>
          <w:lang w:val="es-ES_tradnl"/>
        </w:rPr>
      </w:pPr>
    </w:p>
    <w:p w14:paraId="3EB59B26" w14:textId="77777777" w:rsidR="009F720E" w:rsidRDefault="009F720E">
      <w:pPr>
        <w:spacing w:line="240" w:lineRule="auto"/>
        <w:rPr>
          <w:lang w:val="es-ES_tradnl"/>
        </w:rPr>
      </w:pPr>
      <w:r>
        <w:rPr>
          <w:lang w:val="es-ES_tradnl"/>
        </w:rPr>
        <w:br w:type="page"/>
      </w:r>
    </w:p>
    <w:p w14:paraId="3EB59B27" w14:textId="77777777" w:rsidR="00775305" w:rsidRPr="006D0E7E" w:rsidRDefault="00775305" w:rsidP="00775305">
      <w:pPr>
        <w:jc w:val="both"/>
        <w:rPr>
          <w:b/>
          <w:bCs/>
          <w:lang w:val="es-ES_tradnl"/>
        </w:rPr>
      </w:pPr>
      <w:r w:rsidRPr="006D0E7E">
        <w:rPr>
          <w:b/>
          <w:bCs/>
          <w:lang w:val="es-ES_tradnl"/>
        </w:rPr>
        <w:lastRenderedPageBreak/>
        <w:t xml:space="preserve">Las secciones 1 a 6 deben completarse y enviarse en formato </w:t>
      </w:r>
      <w:r>
        <w:rPr>
          <w:b/>
          <w:bCs/>
          <w:lang w:val="es-ES_tradnl"/>
        </w:rPr>
        <w:t xml:space="preserve">MS </w:t>
      </w:r>
      <w:r w:rsidRPr="006D0E7E">
        <w:rPr>
          <w:b/>
          <w:bCs/>
          <w:lang w:val="es-ES_tradnl"/>
        </w:rPr>
        <w:t>Word (las secciones 7 y 8 deben</w:t>
      </w:r>
      <w:r w:rsidRPr="006D0E7E">
        <w:rPr>
          <w:rFonts w:asciiTheme="minorBidi" w:hAnsiTheme="minorBidi" w:cstheme="minorBidi"/>
          <w:b/>
          <w:lang w:val="es-ES_tradnl"/>
        </w:rPr>
        <w:t xml:space="preserve"> enviarse en formato </w:t>
      </w:r>
      <w:r>
        <w:rPr>
          <w:rFonts w:asciiTheme="minorBidi" w:hAnsiTheme="minorBidi" w:cstheme="minorBidi"/>
          <w:b/>
          <w:lang w:val="es-ES_tradnl"/>
        </w:rPr>
        <w:t>PDF)</w:t>
      </w:r>
    </w:p>
    <w:p w14:paraId="3EB59B28" w14:textId="77777777" w:rsidR="00775305" w:rsidRPr="0041694B" w:rsidRDefault="00775305" w:rsidP="00775305">
      <w:pPr>
        <w:jc w:val="both"/>
        <w:rPr>
          <w:b/>
          <w:bCs/>
          <w:lang w:val="es-ES_tradnl"/>
        </w:rPr>
      </w:pPr>
    </w:p>
    <w:p w14:paraId="3EB59B29" w14:textId="77777777" w:rsidR="00775305" w:rsidRPr="0041694B" w:rsidRDefault="00775305" w:rsidP="00775305">
      <w:pPr>
        <w:jc w:val="both"/>
        <w:rPr>
          <w:rFonts w:cs="Arial"/>
          <w:b/>
          <w:bCs/>
          <w:lang w:val="es-ES_tradnl"/>
        </w:rPr>
      </w:pPr>
      <w:r w:rsidRPr="0041694B">
        <w:rPr>
          <w:b/>
          <w:bCs/>
          <w:lang w:val="es-ES_tradnl"/>
        </w:rPr>
        <w:t>Proyecto de asistencia técnica</w:t>
      </w:r>
    </w:p>
    <w:p w14:paraId="3EB59B2A" w14:textId="77777777" w:rsidR="00775305" w:rsidRPr="0041694B" w:rsidRDefault="00775305" w:rsidP="00775305">
      <w:pPr>
        <w:rPr>
          <w:rFonts w:asciiTheme="minorBidi" w:hAnsiTheme="minorBidi" w:cstheme="minorBidi"/>
          <w:lang w:val="es-ES_tradnl"/>
        </w:rPr>
      </w:pPr>
    </w:p>
    <w:tbl>
      <w:tblPr>
        <w:tblW w:w="9723"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919"/>
        <w:gridCol w:w="6804"/>
      </w:tblGrid>
      <w:tr w:rsidR="00775305" w:rsidRPr="00CD1D67" w14:paraId="3EB59B2D" w14:textId="77777777" w:rsidTr="008B7C9B">
        <w:trPr>
          <w:cantSplit/>
        </w:trPr>
        <w:tc>
          <w:tcPr>
            <w:tcW w:w="2919" w:type="dxa"/>
            <w:tcMar>
              <w:top w:w="0" w:type="dxa"/>
              <w:left w:w="108" w:type="dxa"/>
              <w:bottom w:w="0" w:type="dxa"/>
              <w:right w:w="108" w:type="dxa"/>
            </w:tcMar>
          </w:tcPr>
          <w:p w14:paraId="3EB59B2B" w14:textId="77777777" w:rsidR="00775305" w:rsidRPr="0041694B" w:rsidRDefault="00775305" w:rsidP="00775305">
            <w:pPr>
              <w:spacing w:before="60" w:after="60"/>
              <w:rPr>
                <w:rFonts w:cs="Arial"/>
                <w:sz w:val="16"/>
                <w:szCs w:val="16"/>
                <w:lang w:val="es-ES_tradnl"/>
              </w:rPr>
            </w:pPr>
            <w:r w:rsidRPr="0041694B">
              <w:rPr>
                <w:rFonts w:cs="Arial"/>
                <w:sz w:val="16"/>
                <w:szCs w:val="16"/>
                <w:lang w:val="es-ES_tradnl"/>
              </w:rPr>
              <w:t>Fecha de presentación (DD/MM/AA):</w:t>
            </w:r>
          </w:p>
        </w:tc>
        <w:tc>
          <w:tcPr>
            <w:tcW w:w="6804" w:type="dxa"/>
          </w:tcPr>
          <w:p w14:paraId="3EB59B2C" w14:textId="77777777" w:rsidR="00775305" w:rsidRPr="0041694B" w:rsidRDefault="00775305" w:rsidP="00775305">
            <w:pPr>
              <w:spacing w:before="60" w:after="60"/>
              <w:rPr>
                <w:rFonts w:cs="Arial"/>
                <w:sz w:val="16"/>
                <w:szCs w:val="16"/>
                <w:lang w:val="es-ES_tradnl"/>
              </w:rPr>
            </w:pPr>
          </w:p>
        </w:tc>
      </w:tr>
    </w:tbl>
    <w:p w14:paraId="3EB59B2E" w14:textId="77777777" w:rsidR="00775305" w:rsidRPr="0041694B" w:rsidRDefault="00775305" w:rsidP="00775305">
      <w:pPr>
        <w:jc w:val="both"/>
        <w:rPr>
          <w:b/>
          <w:bCs/>
          <w:lang w:val="es-ES_tradnl"/>
        </w:rPr>
      </w:pPr>
    </w:p>
    <w:p w14:paraId="3EB59B2F" w14:textId="77777777" w:rsidR="00775305" w:rsidRPr="0041694B" w:rsidRDefault="00775305" w:rsidP="00775305">
      <w:pPr>
        <w:jc w:val="both"/>
        <w:rPr>
          <w:rFonts w:cs="Arial"/>
          <w:b/>
          <w:bCs/>
          <w:lang w:val="es-ES_tradnl"/>
        </w:rPr>
      </w:pPr>
      <w:r w:rsidRPr="0041694B">
        <w:rPr>
          <w:b/>
          <w:bCs/>
          <w:lang w:val="es-ES_tradnl"/>
        </w:rPr>
        <w:t>Formulario de solicitud</w:t>
      </w:r>
    </w:p>
    <w:p w14:paraId="3EB59B30" w14:textId="77777777" w:rsidR="00775305" w:rsidRDefault="00775305" w:rsidP="00775305">
      <w:pPr>
        <w:jc w:val="both"/>
        <w:rPr>
          <w:rFonts w:cs="Arial"/>
          <w:lang w:val="es-ES_tradnl"/>
        </w:rPr>
      </w:pPr>
    </w:p>
    <w:p w14:paraId="3EB59B31" w14:textId="77777777" w:rsidR="00775305" w:rsidRPr="0041694B" w:rsidRDefault="00775305" w:rsidP="00775305">
      <w:pPr>
        <w:jc w:val="both"/>
        <w:rPr>
          <w:rFonts w:cs="Arial"/>
          <w:lang w:val="es-ES_tradnl"/>
        </w:rPr>
      </w:pPr>
    </w:p>
    <w:p w14:paraId="3EB59B32" w14:textId="77777777" w:rsidR="00775305" w:rsidRPr="0041694B" w:rsidRDefault="00775305" w:rsidP="00775305">
      <w:pPr>
        <w:spacing w:after="120"/>
        <w:jc w:val="both"/>
        <w:rPr>
          <w:rFonts w:cs="Arial"/>
          <w:lang w:val="es-ES_tradnl"/>
        </w:rPr>
      </w:pPr>
      <w:r w:rsidRPr="0041694B">
        <w:rPr>
          <w:b/>
          <w:bCs/>
          <w:lang w:val="es-ES_tradnl"/>
        </w:rPr>
        <w:t>1.</w:t>
      </w:r>
      <w:r w:rsidRPr="0041694B">
        <w:rPr>
          <w:b/>
          <w:bCs/>
          <w:lang w:val="es-ES_tradnl"/>
        </w:rPr>
        <w:tab/>
        <w:t>Organización solicitante</w:t>
      </w: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5030"/>
      </w:tblGrid>
      <w:tr w:rsidR="00775305" w:rsidRPr="0041694B" w14:paraId="3EB59B36" w14:textId="77777777" w:rsidTr="008B7C9B">
        <w:trPr>
          <w:cantSplit/>
        </w:trPr>
        <w:tc>
          <w:tcPr>
            <w:tcW w:w="9889" w:type="dxa"/>
            <w:gridSpan w:val="2"/>
            <w:tcMar>
              <w:top w:w="57" w:type="dxa"/>
              <w:bottom w:w="0" w:type="dxa"/>
            </w:tcMar>
          </w:tcPr>
          <w:p w14:paraId="3EB59B33" w14:textId="77777777" w:rsidR="00775305" w:rsidRPr="0041694B" w:rsidRDefault="00775305" w:rsidP="00775305">
            <w:pPr>
              <w:rPr>
                <w:rFonts w:cs="Arial"/>
                <w:sz w:val="16"/>
                <w:szCs w:val="16"/>
                <w:lang w:val="es-ES_tradnl"/>
              </w:rPr>
            </w:pPr>
            <w:r w:rsidRPr="0041694B">
              <w:rPr>
                <w:sz w:val="16"/>
                <w:szCs w:val="16"/>
                <w:lang w:val="es-ES_tradnl"/>
              </w:rPr>
              <w:t>País</w:t>
            </w:r>
          </w:p>
          <w:p w14:paraId="3EB59B34" w14:textId="77777777" w:rsidR="00775305" w:rsidRPr="0041694B" w:rsidRDefault="00775305" w:rsidP="00775305">
            <w:pPr>
              <w:ind w:right="74"/>
              <w:rPr>
                <w:rFonts w:cs="Arial"/>
                <w:sz w:val="16"/>
                <w:szCs w:val="16"/>
                <w:lang w:val="es-ES_tradnl"/>
              </w:rPr>
            </w:pPr>
          </w:p>
          <w:p w14:paraId="3EB59B35" w14:textId="77777777" w:rsidR="00775305" w:rsidRPr="0041694B" w:rsidRDefault="00775305" w:rsidP="00775305">
            <w:pPr>
              <w:ind w:right="74"/>
              <w:rPr>
                <w:rFonts w:cs="Arial"/>
                <w:sz w:val="16"/>
                <w:szCs w:val="16"/>
                <w:lang w:val="es-ES_tradnl"/>
              </w:rPr>
            </w:pPr>
          </w:p>
        </w:tc>
      </w:tr>
      <w:tr w:rsidR="00775305" w:rsidRPr="0041694B" w14:paraId="3EB59B3A" w14:textId="77777777" w:rsidTr="008B7C9B">
        <w:trPr>
          <w:cantSplit/>
          <w:trHeight w:val="33"/>
        </w:trPr>
        <w:tc>
          <w:tcPr>
            <w:tcW w:w="9889" w:type="dxa"/>
            <w:gridSpan w:val="2"/>
            <w:tcMar>
              <w:top w:w="57" w:type="dxa"/>
              <w:bottom w:w="0" w:type="dxa"/>
            </w:tcMar>
          </w:tcPr>
          <w:p w14:paraId="3EB59B37" w14:textId="77777777" w:rsidR="00775305" w:rsidRPr="0041694B" w:rsidRDefault="00775305" w:rsidP="00775305">
            <w:pPr>
              <w:ind w:right="75"/>
              <w:rPr>
                <w:rFonts w:cs="Arial"/>
                <w:sz w:val="16"/>
                <w:szCs w:val="16"/>
                <w:lang w:val="es-ES_tradnl"/>
              </w:rPr>
            </w:pPr>
            <w:r w:rsidRPr="0041694B">
              <w:rPr>
                <w:sz w:val="16"/>
                <w:szCs w:val="16"/>
                <w:lang w:val="es-ES_tradnl"/>
              </w:rPr>
              <w:t>Nombre de la organización</w:t>
            </w:r>
          </w:p>
          <w:p w14:paraId="3EB59B38" w14:textId="77777777" w:rsidR="00775305" w:rsidRPr="0041694B" w:rsidRDefault="00775305" w:rsidP="00775305">
            <w:pPr>
              <w:rPr>
                <w:rFonts w:cs="Arial"/>
                <w:sz w:val="16"/>
                <w:szCs w:val="16"/>
                <w:lang w:val="es-ES_tradnl"/>
              </w:rPr>
            </w:pPr>
          </w:p>
          <w:p w14:paraId="3EB59B39" w14:textId="77777777" w:rsidR="00775305" w:rsidRPr="0041694B" w:rsidRDefault="00775305" w:rsidP="00775305">
            <w:pPr>
              <w:tabs>
                <w:tab w:val="left" w:pos="921"/>
              </w:tabs>
              <w:rPr>
                <w:rFonts w:cs="Arial"/>
                <w:sz w:val="16"/>
                <w:szCs w:val="16"/>
                <w:lang w:val="es-ES_tradnl"/>
              </w:rPr>
            </w:pPr>
          </w:p>
        </w:tc>
      </w:tr>
      <w:tr w:rsidR="00775305" w:rsidRPr="0041694B" w14:paraId="3EB59B41" w14:textId="77777777" w:rsidTr="008B7C9B">
        <w:trPr>
          <w:cantSplit/>
        </w:trPr>
        <w:tc>
          <w:tcPr>
            <w:tcW w:w="9889" w:type="dxa"/>
            <w:gridSpan w:val="2"/>
            <w:tcMar>
              <w:top w:w="57" w:type="dxa"/>
              <w:bottom w:w="0" w:type="dxa"/>
            </w:tcMar>
          </w:tcPr>
          <w:p w14:paraId="3EB59B3B" w14:textId="77777777" w:rsidR="00775305" w:rsidRPr="0041694B" w:rsidRDefault="00775305" w:rsidP="00775305">
            <w:pPr>
              <w:ind w:right="74"/>
              <w:rPr>
                <w:rFonts w:cs="Arial"/>
                <w:sz w:val="16"/>
                <w:szCs w:val="16"/>
                <w:lang w:val="es-ES_tradnl"/>
              </w:rPr>
            </w:pPr>
            <w:r w:rsidRPr="0041694B">
              <w:rPr>
                <w:sz w:val="16"/>
                <w:szCs w:val="16"/>
                <w:lang w:val="es-ES_tradnl"/>
              </w:rPr>
              <w:t>Dirección postal</w:t>
            </w:r>
          </w:p>
          <w:p w14:paraId="3EB59B3C" w14:textId="77777777" w:rsidR="00775305" w:rsidRPr="0041694B" w:rsidRDefault="00775305" w:rsidP="00775305">
            <w:pPr>
              <w:ind w:right="74"/>
              <w:rPr>
                <w:rFonts w:cs="Arial"/>
                <w:sz w:val="16"/>
                <w:szCs w:val="16"/>
                <w:lang w:val="es-ES_tradnl"/>
              </w:rPr>
            </w:pPr>
          </w:p>
          <w:p w14:paraId="3EB59B3D" w14:textId="77777777" w:rsidR="00775305" w:rsidRPr="0041694B" w:rsidRDefault="00775305" w:rsidP="00775305">
            <w:pPr>
              <w:ind w:right="74"/>
              <w:rPr>
                <w:rFonts w:cs="Arial"/>
                <w:sz w:val="16"/>
                <w:szCs w:val="16"/>
                <w:lang w:val="es-ES_tradnl"/>
              </w:rPr>
            </w:pPr>
          </w:p>
          <w:p w14:paraId="3EB59B3E" w14:textId="77777777" w:rsidR="00775305" w:rsidRPr="0041694B" w:rsidRDefault="00775305" w:rsidP="00775305">
            <w:pPr>
              <w:ind w:right="74"/>
              <w:rPr>
                <w:rFonts w:cs="Arial"/>
                <w:sz w:val="16"/>
                <w:szCs w:val="16"/>
                <w:lang w:val="es-ES_tradnl"/>
              </w:rPr>
            </w:pPr>
          </w:p>
          <w:p w14:paraId="3EB59B3F" w14:textId="77777777" w:rsidR="00775305" w:rsidRPr="0041694B" w:rsidRDefault="00775305" w:rsidP="00775305">
            <w:pPr>
              <w:ind w:right="74"/>
              <w:rPr>
                <w:rFonts w:cs="Arial"/>
                <w:sz w:val="16"/>
                <w:szCs w:val="16"/>
                <w:lang w:val="es-ES_tradnl"/>
              </w:rPr>
            </w:pPr>
          </w:p>
          <w:p w14:paraId="3EB59B40" w14:textId="77777777" w:rsidR="00775305" w:rsidRPr="0041694B" w:rsidRDefault="00775305" w:rsidP="00775305">
            <w:pPr>
              <w:ind w:right="74"/>
              <w:rPr>
                <w:rFonts w:cs="Arial"/>
                <w:sz w:val="16"/>
                <w:szCs w:val="16"/>
                <w:lang w:val="es-ES_tradnl"/>
              </w:rPr>
            </w:pPr>
          </w:p>
        </w:tc>
      </w:tr>
      <w:tr w:rsidR="00775305" w:rsidRPr="0041694B" w14:paraId="3EB59B47" w14:textId="77777777" w:rsidTr="008B7C9B">
        <w:trPr>
          <w:cantSplit/>
          <w:trHeight w:val="192"/>
        </w:trPr>
        <w:tc>
          <w:tcPr>
            <w:tcW w:w="4859" w:type="dxa"/>
            <w:tcMar>
              <w:top w:w="57" w:type="dxa"/>
              <w:bottom w:w="0" w:type="dxa"/>
            </w:tcMar>
          </w:tcPr>
          <w:p w14:paraId="3EB59B42" w14:textId="77777777" w:rsidR="00775305" w:rsidRPr="0041694B" w:rsidRDefault="00775305" w:rsidP="00775305">
            <w:pPr>
              <w:ind w:right="74"/>
              <w:rPr>
                <w:rFonts w:cs="Arial"/>
                <w:sz w:val="16"/>
                <w:szCs w:val="16"/>
                <w:lang w:val="es-ES_tradnl"/>
              </w:rPr>
            </w:pPr>
            <w:r w:rsidRPr="0041694B">
              <w:rPr>
                <w:sz w:val="16"/>
                <w:szCs w:val="16"/>
                <w:lang w:val="es-ES_tradnl"/>
              </w:rPr>
              <w:t>Teléfono</w:t>
            </w:r>
          </w:p>
          <w:p w14:paraId="3EB59B43" w14:textId="77777777" w:rsidR="00775305" w:rsidRPr="0041694B" w:rsidRDefault="00775305" w:rsidP="00775305">
            <w:pPr>
              <w:ind w:right="74"/>
              <w:rPr>
                <w:rFonts w:cs="Arial"/>
                <w:sz w:val="16"/>
                <w:szCs w:val="16"/>
                <w:lang w:val="es-ES_tradnl"/>
              </w:rPr>
            </w:pPr>
          </w:p>
          <w:p w14:paraId="3EB59B44" w14:textId="77777777" w:rsidR="00775305" w:rsidRPr="0041694B" w:rsidRDefault="00775305" w:rsidP="00775305">
            <w:pPr>
              <w:ind w:right="74"/>
              <w:rPr>
                <w:rFonts w:cs="Arial"/>
                <w:sz w:val="16"/>
                <w:szCs w:val="16"/>
                <w:lang w:val="es-ES_tradnl"/>
              </w:rPr>
            </w:pPr>
          </w:p>
        </w:tc>
        <w:tc>
          <w:tcPr>
            <w:tcW w:w="5030" w:type="dxa"/>
            <w:tcMar>
              <w:top w:w="57" w:type="dxa"/>
              <w:bottom w:w="0" w:type="dxa"/>
            </w:tcMar>
          </w:tcPr>
          <w:p w14:paraId="3EB59B45" w14:textId="77777777" w:rsidR="00775305" w:rsidRPr="0041694B" w:rsidRDefault="00775305" w:rsidP="00775305">
            <w:pPr>
              <w:ind w:right="74"/>
              <w:rPr>
                <w:rFonts w:cs="Arial"/>
                <w:sz w:val="16"/>
                <w:szCs w:val="16"/>
                <w:lang w:val="es-ES_tradnl"/>
              </w:rPr>
            </w:pPr>
            <w:r w:rsidRPr="0041694B">
              <w:rPr>
                <w:sz w:val="16"/>
                <w:szCs w:val="16"/>
                <w:lang w:val="es-ES_tradnl"/>
              </w:rPr>
              <w:t>Telefax</w:t>
            </w:r>
          </w:p>
          <w:p w14:paraId="3EB59B46" w14:textId="77777777" w:rsidR="00775305" w:rsidRPr="0041694B" w:rsidRDefault="00775305" w:rsidP="00775305">
            <w:pPr>
              <w:ind w:right="74"/>
              <w:rPr>
                <w:rFonts w:cs="Arial"/>
                <w:sz w:val="16"/>
                <w:szCs w:val="16"/>
                <w:lang w:val="es-ES_tradnl"/>
              </w:rPr>
            </w:pPr>
          </w:p>
        </w:tc>
      </w:tr>
    </w:tbl>
    <w:p w14:paraId="3EB59B48" w14:textId="77777777" w:rsidR="00775305" w:rsidRPr="0041694B" w:rsidRDefault="00775305" w:rsidP="00775305">
      <w:pPr>
        <w:jc w:val="both"/>
        <w:rPr>
          <w:rFonts w:cs="Arial"/>
          <w:lang w:val="es-ES_tradnl"/>
        </w:rPr>
      </w:pPr>
    </w:p>
    <w:p w14:paraId="3EB59B49" w14:textId="77777777" w:rsidR="00775305" w:rsidRPr="0041694B" w:rsidRDefault="00775305" w:rsidP="00775305">
      <w:pPr>
        <w:jc w:val="both"/>
        <w:rPr>
          <w:rFonts w:cs="Arial"/>
          <w:lang w:val="es-ES_tradnl"/>
        </w:rPr>
      </w:pPr>
    </w:p>
    <w:p w14:paraId="3EB59B4A" w14:textId="77777777" w:rsidR="00775305" w:rsidRPr="0041694B" w:rsidRDefault="00775305" w:rsidP="00775305">
      <w:pPr>
        <w:spacing w:after="120"/>
        <w:jc w:val="both"/>
        <w:rPr>
          <w:rFonts w:cs="Arial"/>
          <w:b/>
          <w:bCs/>
          <w:lang w:val="es-ES_tradnl"/>
        </w:rPr>
      </w:pPr>
      <w:r w:rsidRPr="0041694B">
        <w:rPr>
          <w:b/>
          <w:bCs/>
          <w:lang w:val="es-ES_tradnl"/>
        </w:rPr>
        <w:t>2.</w:t>
      </w:r>
      <w:r w:rsidRPr="0041694B">
        <w:rPr>
          <w:b/>
          <w:bCs/>
          <w:lang w:val="es-ES_tradnl"/>
        </w:rPr>
        <w:tab/>
        <w:t>Título del proyecto</w:t>
      </w:r>
    </w:p>
    <w:tbl>
      <w:tblPr>
        <w:tblW w:w="988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889"/>
      </w:tblGrid>
      <w:tr w:rsidR="00775305" w:rsidRPr="0041694B" w14:paraId="3EB59B4D" w14:textId="77777777" w:rsidTr="008B7C9B">
        <w:trPr>
          <w:cantSplit/>
        </w:trPr>
        <w:tc>
          <w:tcPr>
            <w:tcW w:w="9889" w:type="dxa"/>
            <w:tcMar>
              <w:top w:w="57" w:type="dxa"/>
              <w:bottom w:w="0" w:type="dxa"/>
            </w:tcMar>
          </w:tcPr>
          <w:p w14:paraId="3EB59B4B" w14:textId="77777777" w:rsidR="00775305" w:rsidRPr="0041694B" w:rsidRDefault="00775305" w:rsidP="00775305">
            <w:pPr>
              <w:ind w:right="74"/>
              <w:rPr>
                <w:rFonts w:cs="Arial"/>
                <w:lang w:val="es-ES_tradnl"/>
              </w:rPr>
            </w:pPr>
          </w:p>
          <w:p w14:paraId="3EB59B4C" w14:textId="77777777" w:rsidR="00775305" w:rsidRPr="0041694B" w:rsidRDefault="00775305" w:rsidP="00775305">
            <w:pPr>
              <w:ind w:right="74"/>
              <w:rPr>
                <w:rFonts w:cs="Arial"/>
                <w:lang w:val="es-ES_tradnl"/>
              </w:rPr>
            </w:pPr>
          </w:p>
        </w:tc>
      </w:tr>
    </w:tbl>
    <w:p w14:paraId="3EB59B4E" w14:textId="77777777" w:rsidR="00775305" w:rsidRPr="0041694B" w:rsidRDefault="00775305" w:rsidP="00775305">
      <w:pPr>
        <w:jc w:val="both"/>
        <w:rPr>
          <w:rFonts w:cs="Arial"/>
          <w:lang w:val="es-ES_tradnl"/>
        </w:rPr>
      </w:pPr>
    </w:p>
    <w:p w14:paraId="3EB59B4F" w14:textId="77777777" w:rsidR="00775305" w:rsidRPr="0041694B" w:rsidRDefault="00775305" w:rsidP="00775305">
      <w:pPr>
        <w:jc w:val="both"/>
        <w:rPr>
          <w:rFonts w:cs="Arial"/>
          <w:lang w:val="es-ES_tradnl"/>
        </w:rPr>
      </w:pPr>
    </w:p>
    <w:p w14:paraId="3EB59B50" w14:textId="77777777" w:rsidR="00775305" w:rsidRPr="0041694B" w:rsidRDefault="00775305" w:rsidP="00775305">
      <w:pPr>
        <w:jc w:val="both"/>
        <w:rPr>
          <w:rFonts w:cs="Arial"/>
          <w:b/>
          <w:bCs/>
          <w:lang w:val="es-ES_tradnl"/>
        </w:rPr>
      </w:pPr>
      <w:r w:rsidRPr="0041694B">
        <w:rPr>
          <w:b/>
          <w:bCs/>
          <w:lang w:val="es-ES_tradnl"/>
        </w:rPr>
        <w:t>3.</w:t>
      </w:r>
      <w:r w:rsidRPr="0041694B">
        <w:rPr>
          <w:b/>
          <w:bCs/>
          <w:lang w:val="es-ES_tradnl"/>
        </w:rPr>
        <w:tab/>
        <w:t>Resumen del proyecto</w:t>
      </w:r>
    </w:p>
    <w:p w14:paraId="3EB59B51" w14:textId="77777777" w:rsidR="00775305" w:rsidRPr="0041694B" w:rsidRDefault="00775305" w:rsidP="00775305">
      <w:pPr>
        <w:jc w:val="both"/>
        <w:rPr>
          <w:rFonts w:cs="Arial"/>
          <w:lang w:val="es-ES_tradnl"/>
        </w:rPr>
      </w:pPr>
    </w:p>
    <w:p w14:paraId="3EB59B52" w14:textId="77777777" w:rsidR="00775305" w:rsidRPr="0041694B" w:rsidRDefault="00775305" w:rsidP="00775305">
      <w:pPr>
        <w:pStyle w:val="Textedebase"/>
        <w:spacing w:after="120"/>
        <w:rPr>
          <w:lang w:val="es-ES_tradnl"/>
        </w:rPr>
      </w:pPr>
      <w:r w:rsidRPr="0041694B">
        <w:rPr>
          <w:lang w:val="es-ES_tradnl"/>
        </w:rPr>
        <w:t>Sírvase resumir el proyecto en unas 20 líneas aproximadamente. La información sobre el proyecto se proporcionará en el archivo adjunto.</w:t>
      </w:r>
    </w:p>
    <w:tbl>
      <w:tblPr>
        <w:tblW w:w="988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889"/>
      </w:tblGrid>
      <w:tr w:rsidR="00775305" w:rsidRPr="00CD1D67" w14:paraId="3EB59B63" w14:textId="77777777" w:rsidTr="008B7C9B">
        <w:trPr>
          <w:cantSplit/>
        </w:trPr>
        <w:tc>
          <w:tcPr>
            <w:tcW w:w="9889" w:type="dxa"/>
            <w:tcMar>
              <w:top w:w="57" w:type="dxa"/>
              <w:bottom w:w="0" w:type="dxa"/>
            </w:tcMar>
          </w:tcPr>
          <w:p w14:paraId="3EB59B53" w14:textId="77777777" w:rsidR="00775305" w:rsidRPr="0041694B" w:rsidRDefault="00775305" w:rsidP="00775305">
            <w:pPr>
              <w:ind w:right="74"/>
              <w:rPr>
                <w:rFonts w:cs="Arial"/>
                <w:lang w:val="es-ES_tradnl"/>
              </w:rPr>
            </w:pPr>
          </w:p>
          <w:p w14:paraId="3EB59B54" w14:textId="77777777" w:rsidR="00775305" w:rsidRPr="0041694B" w:rsidRDefault="00775305" w:rsidP="00775305">
            <w:pPr>
              <w:ind w:right="74"/>
              <w:rPr>
                <w:rFonts w:cs="Arial"/>
                <w:lang w:val="es-ES_tradnl"/>
              </w:rPr>
            </w:pPr>
          </w:p>
          <w:p w14:paraId="3EB59B55" w14:textId="77777777" w:rsidR="00775305" w:rsidRPr="0041694B" w:rsidRDefault="00775305" w:rsidP="00775305">
            <w:pPr>
              <w:ind w:right="74"/>
              <w:rPr>
                <w:rFonts w:cs="Arial"/>
                <w:lang w:val="es-ES_tradnl"/>
              </w:rPr>
            </w:pPr>
          </w:p>
          <w:p w14:paraId="3EB59B56" w14:textId="77777777" w:rsidR="00775305" w:rsidRPr="0041694B" w:rsidRDefault="00775305" w:rsidP="00775305">
            <w:pPr>
              <w:ind w:right="74"/>
              <w:rPr>
                <w:rFonts w:cs="Arial"/>
                <w:lang w:val="es-ES_tradnl"/>
              </w:rPr>
            </w:pPr>
          </w:p>
          <w:p w14:paraId="3EB59B57" w14:textId="77777777" w:rsidR="00775305" w:rsidRPr="0041694B" w:rsidRDefault="00775305" w:rsidP="00775305">
            <w:pPr>
              <w:ind w:right="74"/>
              <w:rPr>
                <w:rFonts w:cs="Arial"/>
                <w:lang w:val="es-ES_tradnl"/>
              </w:rPr>
            </w:pPr>
          </w:p>
          <w:p w14:paraId="3EB59B58" w14:textId="77777777" w:rsidR="00775305" w:rsidRPr="0041694B" w:rsidRDefault="00775305" w:rsidP="00775305">
            <w:pPr>
              <w:ind w:right="74"/>
              <w:rPr>
                <w:rFonts w:cs="Arial"/>
                <w:lang w:val="es-ES_tradnl"/>
              </w:rPr>
            </w:pPr>
          </w:p>
          <w:p w14:paraId="3EB59B59" w14:textId="77777777" w:rsidR="00775305" w:rsidRPr="0041694B" w:rsidRDefault="00775305" w:rsidP="00775305">
            <w:pPr>
              <w:ind w:right="74"/>
              <w:rPr>
                <w:rFonts w:cs="Arial"/>
                <w:lang w:val="es-ES_tradnl"/>
              </w:rPr>
            </w:pPr>
          </w:p>
          <w:p w14:paraId="3EB59B5A" w14:textId="77777777" w:rsidR="00775305" w:rsidRPr="0041694B" w:rsidRDefault="00775305" w:rsidP="00775305">
            <w:pPr>
              <w:ind w:right="74"/>
              <w:rPr>
                <w:rFonts w:cs="Arial"/>
                <w:lang w:val="es-ES_tradnl"/>
              </w:rPr>
            </w:pPr>
          </w:p>
          <w:p w14:paraId="3EB59B5B" w14:textId="77777777" w:rsidR="00775305" w:rsidRPr="0041694B" w:rsidRDefault="00775305" w:rsidP="00775305">
            <w:pPr>
              <w:ind w:right="74"/>
              <w:rPr>
                <w:rFonts w:cs="Arial"/>
                <w:lang w:val="es-ES_tradnl"/>
              </w:rPr>
            </w:pPr>
          </w:p>
          <w:p w14:paraId="3EB59B5C" w14:textId="77777777" w:rsidR="00775305" w:rsidRPr="0041694B" w:rsidRDefault="00775305" w:rsidP="00775305">
            <w:pPr>
              <w:ind w:right="74"/>
              <w:rPr>
                <w:rFonts w:cs="Arial"/>
                <w:lang w:val="es-ES_tradnl"/>
              </w:rPr>
            </w:pPr>
          </w:p>
          <w:p w14:paraId="3EB59B5D" w14:textId="77777777" w:rsidR="00775305" w:rsidRPr="0041694B" w:rsidRDefault="00775305" w:rsidP="00775305">
            <w:pPr>
              <w:ind w:right="74"/>
              <w:rPr>
                <w:rFonts w:cs="Arial"/>
                <w:lang w:val="es-ES_tradnl"/>
              </w:rPr>
            </w:pPr>
          </w:p>
          <w:p w14:paraId="3EB59B5E" w14:textId="77777777" w:rsidR="00775305" w:rsidRPr="0041694B" w:rsidRDefault="00775305" w:rsidP="00775305">
            <w:pPr>
              <w:ind w:right="74"/>
              <w:rPr>
                <w:rFonts w:cs="Arial"/>
                <w:lang w:val="es-ES_tradnl"/>
              </w:rPr>
            </w:pPr>
          </w:p>
          <w:p w14:paraId="3EB59B5F" w14:textId="77777777" w:rsidR="00775305" w:rsidRPr="0041694B" w:rsidRDefault="00775305" w:rsidP="00775305">
            <w:pPr>
              <w:ind w:right="74"/>
              <w:rPr>
                <w:rFonts w:cs="Arial"/>
                <w:lang w:val="es-ES_tradnl"/>
              </w:rPr>
            </w:pPr>
          </w:p>
          <w:p w14:paraId="3EB59B60" w14:textId="77777777" w:rsidR="00775305" w:rsidRPr="0041694B" w:rsidRDefault="00775305" w:rsidP="00775305">
            <w:pPr>
              <w:ind w:right="74"/>
              <w:rPr>
                <w:rFonts w:cs="Arial"/>
                <w:lang w:val="es-ES_tradnl"/>
              </w:rPr>
            </w:pPr>
          </w:p>
          <w:p w14:paraId="3EB59B61" w14:textId="77777777" w:rsidR="00775305" w:rsidRPr="0041694B" w:rsidRDefault="00775305" w:rsidP="00775305">
            <w:pPr>
              <w:ind w:right="74"/>
              <w:rPr>
                <w:rFonts w:cs="Arial"/>
                <w:lang w:val="es-ES_tradnl"/>
              </w:rPr>
            </w:pPr>
          </w:p>
          <w:p w14:paraId="3EB59B62" w14:textId="77777777" w:rsidR="00775305" w:rsidRPr="0041694B" w:rsidRDefault="00775305" w:rsidP="00775305">
            <w:pPr>
              <w:ind w:right="74"/>
              <w:rPr>
                <w:rFonts w:cs="Arial"/>
                <w:lang w:val="es-ES_tradnl"/>
              </w:rPr>
            </w:pPr>
          </w:p>
        </w:tc>
      </w:tr>
    </w:tbl>
    <w:p w14:paraId="3EB59B64" w14:textId="77777777" w:rsidR="00775305" w:rsidRPr="0041694B" w:rsidRDefault="00775305" w:rsidP="00775305">
      <w:pPr>
        <w:rPr>
          <w:rFonts w:cs="Arial"/>
          <w:lang w:val="es-ES_tradnl"/>
        </w:rPr>
      </w:pPr>
      <w:r w:rsidRPr="0041694B">
        <w:rPr>
          <w:rFonts w:cs="Arial"/>
          <w:lang w:val="es-ES_tradnl"/>
        </w:rPr>
        <w:br w:type="page"/>
      </w:r>
    </w:p>
    <w:p w14:paraId="3EB59B65" w14:textId="77777777" w:rsidR="00775305" w:rsidRPr="0041694B" w:rsidRDefault="00775305" w:rsidP="00775305">
      <w:pPr>
        <w:rPr>
          <w:rFonts w:asciiTheme="minorBidi" w:hAnsiTheme="minorBidi" w:cstheme="minorBidi"/>
          <w:b/>
          <w:bCs/>
          <w:lang w:val="es-ES_tradnl"/>
        </w:rPr>
      </w:pPr>
      <w:r w:rsidRPr="0041694B">
        <w:rPr>
          <w:rFonts w:asciiTheme="minorBidi" w:hAnsiTheme="minorBidi" w:cstheme="minorBidi"/>
          <w:b/>
          <w:bCs/>
          <w:lang w:val="es-ES_tradnl"/>
        </w:rPr>
        <w:lastRenderedPageBreak/>
        <w:t>4.</w:t>
      </w:r>
      <w:r w:rsidRPr="0041694B">
        <w:rPr>
          <w:rFonts w:asciiTheme="minorBidi" w:hAnsiTheme="minorBidi" w:cstheme="minorBidi"/>
          <w:b/>
          <w:bCs/>
          <w:lang w:val="es-ES_tradnl"/>
        </w:rPr>
        <w:tab/>
      </w:r>
      <w:r w:rsidRPr="0041694B">
        <w:rPr>
          <w:b/>
          <w:bCs/>
          <w:lang w:val="es-ES_tradnl"/>
        </w:rPr>
        <w:t>Importe solicitado (CHF)</w:t>
      </w:r>
    </w:p>
    <w:p w14:paraId="3EB59B66" w14:textId="77777777" w:rsidR="00775305" w:rsidRPr="0041694B" w:rsidRDefault="00775305" w:rsidP="00775305">
      <w:pPr>
        <w:rPr>
          <w:rFonts w:asciiTheme="minorBidi" w:hAnsiTheme="minorBidi" w:cstheme="minorBidi"/>
          <w:sz w:val="18"/>
          <w:szCs w:val="18"/>
          <w:lang w:val="es-ES_tradnl"/>
        </w:rPr>
      </w:pPr>
    </w:p>
    <w:tbl>
      <w:tblPr>
        <w:tblW w:w="971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719"/>
      </w:tblGrid>
      <w:tr w:rsidR="00775305" w:rsidRPr="0041694B" w14:paraId="3EB59B69" w14:textId="77777777" w:rsidTr="008B7C9B">
        <w:trPr>
          <w:cantSplit/>
        </w:trPr>
        <w:tc>
          <w:tcPr>
            <w:tcW w:w="9719" w:type="dxa"/>
            <w:tcMar>
              <w:top w:w="57" w:type="dxa"/>
              <w:bottom w:w="0" w:type="dxa"/>
            </w:tcMar>
          </w:tcPr>
          <w:p w14:paraId="3EB59B67" w14:textId="77777777" w:rsidR="00775305" w:rsidRPr="0041694B" w:rsidRDefault="00775305" w:rsidP="00775305">
            <w:pPr>
              <w:jc w:val="both"/>
              <w:rPr>
                <w:rFonts w:cs="Arial"/>
                <w:b/>
                <w:bCs/>
                <w:lang w:val="es-ES_tradnl" w:eastAsia="en-GB"/>
              </w:rPr>
            </w:pPr>
          </w:p>
          <w:p w14:paraId="3EB59B68" w14:textId="77777777" w:rsidR="00775305" w:rsidRPr="0041694B" w:rsidRDefault="00775305" w:rsidP="00775305">
            <w:pPr>
              <w:ind w:right="74"/>
              <w:rPr>
                <w:rFonts w:cs="Arial"/>
                <w:lang w:val="es-ES_tradnl"/>
              </w:rPr>
            </w:pPr>
          </w:p>
        </w:tc>
      </w:tr>
    </w:tbl>
    <w:p w14:paraId="3EB59B6A" w14:textId="77777777" w:rsidR="00775305" w:rsidRPr="0041694B" w:rsidRDefault="00775305" w:rsidP="00775305">
      <w:pPr>
        <w:rPr>
          <w:rFonts w:asciiTheme="minorBidi" w:hAnsiTheme="minorBidi" w:cstheme="minorBidi"/>
          <w:sz w:val="18"/>
          <w:szCs w:val="18"/>
          <w:lang w:val="es-ES_tradnl"/>
        </w:rPr>
      </w:pPr>
    </w:p>
    <w:p w14:paraId="3EB59B6B" w14:textId="77777777" w:rsidR="00775305" w:rsidRPr="0041694B" w:rsidRDefault="00775305" w:rsidP="00775305">
      <w:pPr>
        <w:rPr>
          <w:rFonts w:asciiTheme="minorBidi" w:hAnsiTheme="minorBidi" w:cstheme="minorBidi"/>
          <w:sz w:val="18"/>
          <w:szCs w:val="18"/>
          <w:lang w:val="es-ES_tradnl"/>
        </w:rPr>
      </w:pPr>
    </w:p>
    <w:p w14:paraId="3EB59B6C" w14:textId="77777777" w:rsidR="00775305" w:rsidRPr="0041694B" w:rsidRDefault="00775305" w:rsidP="00775305">
      <w:pPr>
        <w:rPr>
          <w:rFonts w:asciiTheme="minorBidi" w:hAnsiTheme="minorBidi" w:cstheme="minorBidi"/>
          <w:b/>
          <w:bCs/>
          <w:lang w:val="es-ES_tradnl"/>
        </w:rPr>
      </w:pPr>
      <w:r w:rsidRPr="0041694B">
        <w:rPr>
          <w:rFonts w:asciiTheme="minorBidi" w:hAnsiTheme="minorBidi" w:cstheme="minorBidi"/>
          <w:b/>
          <w:bCs/>
          <w:lang w:val="es-ES_tradnl"/>
        </w:rPr>
        <w:t>5.</w:t>
      </w:r>
      <w:r w:rsidRPr="0041694B">
        <w:rPr>
          <w:rFonts w:asciiTheme="minorBidi" w:hAnsiTheme="minorBidi" w:cstheme="minorBidi"/>
          <w:b/>
          <w:bCs/>
          <w:lang w:val="es-ES_tradnl"/>
        </w:rPr>
        <w:tab/>
      </w:r>
      <w:r w:rsidRPr="0041694B">
        <w:rPr>
          <w:b/>
          <w:bCs/>
          <w:lang w:val="es-ES_tradnl"/>
        </w:rPr>
        <w:t>Duración del proyecto</w:t>
      </w:r>
    </w:p>
    <w:p w14:paraId="3EB59B6D" w14:textId="77777777" w:rsidR="00775305" w:rsidRPr="0041694B" w:rsidRDefault="00775305" w:rsidP="00775305">
      <w:pPr>
        <w:rPr>
          <w:rFonts w:asciiTheme="minorBidi" w:hAnsiTheme="minorBidi" w:cstheme="minorBidi"/>
          <w:sz w:val="18"/>
          <w:szCs w:val="18"/>
          <w:lang w:val="es-ES_tradnl"/>
        </w:rPr>
      </w:pPr>
    </w:p>
    <w:p w14:paraId="3EB59B6E" w14:textId="77777777" w:rsidR="00775305" w:rsidRPr="0041694B" w:rsidRDefault="00775305" w:rsidP="00775305">
      <w:pPr>
        <w:jc w:val="both"/>
        <w:rPr>
          <w:rFonts w:asciiTheme="minorBidi" w:hAnsiTheme="minorBidi" w:cstheme="minorBidi"/>
          <w:lang w:val="es-ES_tradnl"/>
        </w:rPr>
      </w:pPr>
      <w:r w:rsidRPr="0041694B">
        <w:rPr>
          <w:lang w:val="es-ES_tradnl"/>
        </w:rPr>
        <w:t>En principio, el proyecto deberá concluirse en un plazo de 12 meses</w:t>
      </w:r>
      <w:r w:rsidRPr="0041694B">
        <w:rPr>
          <w:rFonts w:asciiTheme="minorBidi" w:hAnsiTheme="minorBidi" w:cstheme="minorBidi"/>
          <w:lang w:val="es-ES_tradnl"/>
        </w:rPr>
        <w:t xml:space="preserve">. Los proyectos no pueden comenzar antes de </w:t>
      </w:r>
      <w:r>
        <w:rPr>
          <w:rFonts w:asciiTheme="minorBidi" w:hAnsiTheme="minorBidi" w:cstheme="minorBidi"/>
          <w:lang w:val="es-ES_tradnl"/>
        </w:rPr>
        <w:t>julio de 2020</w:t>
      </w:r>
      <w:r w:rsidRPr="0041694B">
        <w:rPr>
          <w:rFonts w:asciiTheme="minorBidi" w:hAnsiTheme="minorBidi" w:cstheme="minorBidi"/>
          <w:lang w:val="es-ES_tradnl"/>
        </w:rPr>
        <w:t>.</w:t>
      </w:r>
    </w:p>
    <w:p w14:paraId="3EB59B6F" w14:textId="77777777" w:rsidR="00775305" w:rsidRPr="0041694B" w:rsidRDefault="00775305" w:rsidP="00775305">
      <w:pPr>
        <w:rPr>
          <w:rFonts w:asciiTheme="minorBidi" w:hAnsiTheme="minorBidi" w:cstheme="minorBidi"/>
          <w:sz w:val="18"/>
          <w:szCs w:val="18"/>
          <w:lang w:val="es-ES_tradnl"/>
        </w:rPr>
      </w:pPr>
    </w:p>
    <w:tbl>
      <w:tblPr>
        <w:tblStyle w:val="Grilledutableau"/>
        <w:tblW w:w="9747" w:type="dxa"/>
        <w:tblInd w:w="-113" w:type="dxa"/>
        <w:tblLook w:val="04A0" w:firstRow="1" w:lastRow="0" w:firstColumn="1" w:lastColumn="0" w:noHBand="0" w:noVBand="1"/>
      </w:tblPr>
      <w:tblGrid>
        <w:gridCol w:w="851"/>
        <w:gridCol w:w="1928"/>
        <w:gridCol w:w="1927"/>
        <w:gridCol w:w="795"/>
        <w:gridCol w:w="2067"/>
        <w:gridCol w:w="2179"/>
      </w:tblGrid>
      <w:tr w:rsidR="00775305" w:rsidRPr="0041694B" w14:paraId="3EB59B76" w14:textId="77777777" w:rsidTr="008B7C9B">
        <w:tc>
          <w:tcPr>
            <w:tcW w:w="850" w:type="dxa"/>
            <w:tcBorders>
              <w:right w:val="nil"/>
            </w:tcBorders>
          </w:tcPr>
          <w:p w14:paraId="3EB59B70" w14:textId="77777777" w:rsidR="00775305" w:rsidRPr="0041694B" w:rsidRDefault="00775305" w:rsidP="00775305">
            <w:pPr>
              <w:spacing w:before="60" w:after="60"/>
              <w:jc w:val="both"/>
              <w:rPr>
                <w:rFonts w:cs="Arial"/>
                <w:lang w:val="es-ES_tradnl"/>
              </w:rPr>
            </w:pPr>
            <w:r w:rsidRPr="0041694B">
              <w:rPr>
                <w:rFonts w:cs="Arial"/>
                <w:lang w:val="es-ES_tradnl"/>
              </w:rPr>
              <w:t>Desde:</w:t>
            </w:r>
          </w:p>
        </w:tc>
        <w:tc>
          <w:tcPr>
            <w:tcW w:w="1936" w:type="dxa"/>
            <w:tcBorders>
              <w:left w:val="nil"/>
              <w:right w:val="nil"/>
            </w:tcBorders>
          </w:tcPr>
          <w:p w14:paraId="3EB59B71" w14:textId="77777777" w:rsidR="00775305" w:rsidRPr="0041694B" w:rsidRDefault="00775305" w:rsidP="00775305">
            <w:pPr>
              <w:spacing w:before="60" w:after="60"/>
              <w:jc w:val="both"/>
              <w:rPr>
                <w:rFonts w:cs="Arial"/>
                <w:lang w:val="es-ES_tradnl"/>
              </w:rPr>
            </w:pPr>
            <w:r w:rsidRPr="0041694B">
              <w:rPr>
                <w:rFonts w:cs="Arial"/>
                <w:lang w:val="es-ES_tradnl"/>
              </w:rPr>
              <w:t>mes</w:t>
            </w:r>
          </w:p>
        </w:tc>
        <w:tc>
          <w:tcPr>
            <w:tcW w:w="1935" w:type="dxa"/>
            <w:tcBorders>
              <w:left w:val="nil"/>
            </w:tcBorders>
          </w:tcPr>
          <w:p w14:paraId="3EB59B72" w14:textId="77777777" w:rsidR="00775305" w:rsidRPr="0041694B" w:rsidRDefault="00775305" w:rsidP="00775305">
            <w:pPr>
              <w:spacing w:before="60" w:after="60"/>
              <w:jc w:val="both"/>
              <w:rPr>
                <w:rFonts w:cs="Arial"/>
                <w:lang w:val="es-ES_tradnl"/>
              </w:rPr>
            </w:pPr>
            <w:r w:rsidRPr="0041694B">
              <w:rPr>
                <w:rFonts w:cs="Arial"/>
                <w:lang w:val="es-ES_tradnl"/>
              </w:rPr>
              <w:t>año</w:t>
            </w:r>
          </w:p>
        </w:tc>
        <w:tc>
          <w:tcPr>
            <w:tcW w:w="761" w:type="dxa"/>
            <w:tcBorders>
              <w:right w:val="nil"/>
            </w:tcBorders>
          </w:tcPr>
          <w:p w14:paraId="3EB59B73" w14:textId="77777777" w:rsidR="00775305" w:rsidRPr="0041694B" w:rsidRDefault="00775305" w:rsidP="00775305">
            <w:pPr>
              <w:spacing w:before="60" w:after="60"/>
              <w:jc w:val="both"/>
              <w:rPr>
                <w:rFonts w:cs="Arial"/>
                <w:lang w:val="es-ES_tradnl"/>
              </w:rPr>
            </w:pPr>
            <w:r>
              <w:rPr>
                <w:rFonts w:cs="Arial"/>
                <w:lang w:val="es-ES_tradnl"/>
              </w:rPr>
              <w:t>H</w:t>
            </w:r>
            <w:r w:rsidRPr="0041694B">
              <w:rPr>
                <w:rFonts w:cs="Arial"/>
                <w:lang w:val="es-ES_tradnl"/>
              </w:rPr>
              <w:t>asta:</w:t>
            </w:r>
          </w:p>
        </w:tc>
        <w:tc>
          <w:tcPr>
            <w:tcW w:w="2076" w:type="dxa"/>
            <w:tcBorders>
              <w:left w:val="nil"/>
              <w:right w:val="nil"/>
            </w:tcBorders>
          </w:tcPr>
          <w:p w14:paraId="3EB59B74" w14:textId="77777777" w:rsidR="00775305" w:rsidRPr="0041694B" w:rsidRDefault="00775305" w:rsidP="00775305">
            <w:pPr>
              <w:spacing w:before="60" w:after="60"/>
              <w:jc w:val="both"/>
              <w:rPr>
                <w:rFonts w:cs="Arial"/>
                <w:lang w:val="es-ES_tradnl"/>
              </w:rPr>
            </w:pPr>
            <w:r w:rsidRPr="0041694B">
              <w:rPr>
                <w:rFonts w:cs="Arial"/>
                <w:lang w:val="es-ES_tradnl"/>
              </w:rPr>
              <w:t>mes</w:t>
            </w:r>
          </w:p>
        </w:tc>
        <w:tc>
          <w:tcPr>
            <w:tcW w:w="2189" w:type="dxa"/>
            <w:tcBorders>
              <w:left w:val="nil"/>
            </w:tcBorders>
          </w:tcPr>
          <w:p w14:paraId="3EB59B75" w14:textId="77777777" w:rsidR="00775305" w:rsidRPr="0041694B" w:rsidRDefault="00775305" w:rsidP="00775305">
            <w:pPr>
              <w:spacing w:before="60" w:after="60"/>
              <w:jc w:val="both"/>
              <w:rPr>
                <w:rFonts w:cs="Arial"/>
                <w:lang w:val="es-ES_tradnl"/>
              </w:rPr>
            </w:pPr>
            <w:r w:rsidRPr="0041694B">
              <w:rPr>
                <w:rFonts w:cs="Arial"/>
                <w:lang w:val="es-ES_tradnl"/>
              </w:rPr>
              <w:t>año</w:t>
            </w:r>
          </w:p>
        </w:tc>
      </w:tr>
    </w:tbl>
    <w:p w14:paraId="3EB59B77" w14:textId="77777777" w:rsidR="00775305" w:rsidRPr="0041694B" w:rsidRDefault="00775305" w:rsidP="00775305">
      <w:pPr>
        <w:rPr>
          <w:rFonts w:asciiTheme="minorBidi" w:hAnsiTheme="minorBidi" w:cstheme="minorBidi"/>
          <w:sz w:val="18"/>
          <w:szCs w:val="18"/>
          <w:lang w:val="es-ES_tradnl"/>
        </w:rPr>
      </w:pPr>
    </w:p>
    <w:p w14:paraId="3EB59B78" w14:textId="77777777" w:rsidR="00775305" w:rsidRPr="0041694B" w:rsidRDefault="00775305" w:rsidP="00775305">
      <w:pPr>
        <w:jc w:val="both"/>
        <w:rPr>
          <w:rFonts w:cs="Arial"/>
          <w:lang w:val="es-ES_tradnl"/>
        </w:rPr>
      </w:pPr>
    </w:p>
    <w:p w14:paraId="3EB59B79" w14:textId="77777777" w:rsidR="00775305" w:rsidRPr="0041694B" w:rsidRDefault="00775305" w:rsidP="00775305">
      <w:pPr>
        <w:spacing w:after="120"/>
        <w:jc w:val="both"/>
        <w:rPr>
          <w:rFonts w:cs="Arial"/>
          <w:b/>
          <w:bCs/>
          <w:lang w:val="es-ES_tradnl"/>
        </w:rPr>
      </w:pPr>
      <w:r w:rsidRPr="0041694B">
        <w:rPr>
          <w:b/>
          <w:bCs/>
          <w:lang w:val="es-ES_tradnl"/>
        </w:rPr>
        <w:t>6.</w:t>
      </w:r>
      <w:r w:rsidRPr="0041694B">
        <w:rPr>
          <w:b/>
          <w:bCs/>
          <w:lang w:val="es-ES_tradnl"/>
        </w:rPr>
        <w:tab/>
        <w:t>Datos de contacto</w:t>
      </w: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8"/>
        <w:gridCol w:w="3301"/>
        <w:gridCol w:w="1730"/>
      </w:tblGrid>
      <w:tr w:rsidR="00775305" w:rsidRPr="0041694B" w14:paraId="3EB59B7D" w14:textId="77777777" w:rsidTr="008B7C9B">
        <w:trPr>
          <w:cantSplit/>
        </w:trPr>
        <w:tc>
          <w:tcPr>
            <w:tcW w:w="9889" w:type="dxa"/>
            <w:gridSpan w:val="3"/>
            <w:tcMar>
              <w:top w:w="57" w:type="dxa"/>
              <w:bottom w:w="0" w:type="dxa"/>
            </w:tcMar>
          </w:tcPr>
          <w:p w14:paraId="3EB59B7A" w14:textId="77777777" w:rsidR="00775305" w:rsidRPr="0041694B" w:rsidRDefault="00775305" w:rsidP="00775305">
            <w:pPr>
              <w:rPr>
                <w:rFonts w:cs="Arial"/>
                <w:sz w:val="16"/>
                <w:szCs w:val="16"/>
                <w:lang w:val="es-ES_tradnl"/>
              </w:rPr>
            </w:pPr>
            <w:r w:rsidRPr="0041694B">
              <w:rPr>
                <w:sz w:val="16"/>
                <w:szCs w:val="16"/>
                <w:lang w:val="es-ES_tradnl"/>
              </w:rPr>
              <w:t>País</w:t>
            </w:r>
          </w:p>
          <w:p w14:paraId="3EB59B7B" w14:textId="77777777" w:rsidR="00775305" w:rsidRPr="0041694B" w:rsidRDefault="00775305" w:rsidP="00775305">
            <w:pPr>
              <w:ind w:right="74"/>
              <w:rPr>
                <w:rFonts w:cs="Arial"/>
                <w:sz w:val="16"/>
                <w:szCs w:val="16"/>
                <w:lang w:val="es-ES_tradnl"/>
              </w:rPr>
            </w:pPr>
          </w:p>
          <w:p w14:paraId="3EB59B7C" w14:textId="77777777" w:rsidR="00775305" w:rsidRPr="0041694B" w:rsidRDefault="00775305" w:rsidP="00775305">
            <w:pPr>
              <w:ind w:right="74"/>
              <w:rPr>
                <w:rFonts w:cs="Arial"/>
                <w:sz w:val="16"/>
                <w:szCs w:val="16"/>
                <w:lang w:val="es-ES_tradnl"/>
              </w:rPr>
            </w:pPr>
          </w:p>
        </w:tc>
      </w:tr>
      <w:tr w:rsidR="00775305" w:rsidRPr="0041694B" w14:paraId="3EB59B81" w14:textId="77777777" w:rsidTr="008B7C9B">
        <w:trPr>
          <w:cantSplit/>
        </w:trPr>
        <w:tc>
          <w:tcPr>
            <w:tcW w:w="9889" w:type="dxa"/>
            <w:gridSpan w:val="3"/>
            <w:tcMar>
              <w:top w:w="57" w:type="dxa"/>
              <w:bottom w:w="0" w:type="dxa"/>
            </w:tcMar>
          </w:tcPr>
          <w:p w14:paraId="3EB59B7E" w14:textId="77777777" w:rsidR="00775305" w:rsidRPr="0041694B" w:rsidRDefault="00775305" w:rsidP="00775305">
            <w:pPr>
              <w:rPr>
                <w:rFonts w:cs="Arial"/>
                <w:sz w:val="16"/>
                <w:szCs w:val="16"/>
                <w:lang w:val="es-ES_tradnl"/>
              </w:rPr>
            </w:pPr>
            <w:r w:rsidRPr="0041694B">
              <w:rPr>
                <w:sz w:val="16"/>
                <w:szCs w:val="16"/>
                <w:lang w:val="es-ES_tradnl"/>
              </w:rPr>
              <w:t>Organización/Institución</w:t>
            </w:r>
          </w:p>
          <w:p w14:paraId="3EB59B7F" w14:textId="77777777" w:rsidR="00775305" w:rsidRPr="0041694B" w:rsidRDefault="00775305" w:rsidP="00775305">
            <w:pPr>
              <w:rPr>
                <w:rFonts w:cs="Arial"/>
                <w:sz w:val="16"/>
                <w:szCs w:val="16"/>
                <w:lang w:val="es-ES_tradnl"/>
              </w:rPr>
            </w:pPr>
          </w:p>
          <w:p w14:paraId="3EB59B80" w14:textId="77777777" w:rsidR="00775305" w:rsidRPr="0041694B" w:rsidRDefault="00775305" w:rsidP="00775305">
            <w:pPr>
              <w:rPr>
                <w:rFonts w:cs="Arial"/>
                <w:sz w:val="16"/>
                <w:szCs w:val="16"/>
                <w:lang w:val="es-ES_tradnl"/>
              </w:rPr>
            </w:pPr>
          </w:p>
        </w:tc>
      </w:tr>
      <w:tr w:rsidR="00775305" w:rsidRPr="0041694B" w14:paraId="3EB59B86" w14:textId="77777777" w:rsidTr="008B7C9B">
        <w:trPr>
          <w:cantSplit/>
          <w:trHeight w:val="33"/>
        </w:trPr>
        <w:tc>
          <w:tcPr>
            <w:tcW w:w="8160" w:type="dxa"/>
            <w:gridSpan w:val="2"/>
            <w:tcBorders>
              <w:right w:val="nil"/>
            </w:tcBorders>
            <w:tcMar>
              <w:top w:w="57" w:type="dxa"/>
              <w:bottom w:w="0" w:type="dxa"/>
            </w:tcMar>
          </w:tcPr>
          <w:p w14:paraId="3EB59B82" w14:textId="77777777" w:rsidR="00775305" w:rsidRPr="0041694B" w:rsidRDefault="00775305" w:rsidP="00775305">
            <w:pPr>
              <w:ind w:right="75"/>
              <w:rPr>
                <w:rFonts w:cs="Arial"/>
                <w:sz w:val="16"/>
                <w:szCs w:val="16"/>
                <w:lang w:val="es-ES_tradnl"/>
              </w:rPr>
            </w:pPr>
            <w:r w:rsidRPr="0041694B">
              <w:rPr>
                <w:sz w:val="16"/>
                <w:szCs w:val="16"/>
                <w:lang w:val="es-ES_tradnl"/>
              </w:rPr>
              <w:t>Apellido y nombre</w:t>
            </w:r>
          </w:p>
          <w:p w14:paraId="3EB59B83" w14:textId="77777777" w:rsidR="00775305" w:rsidRPr="0041694B" w:rsidRDefault="00775305" w:rsidP="00775305">
            <w:pPr>
              <w:rPr>
                <w:rFonts w:cs="Arial"/>
                <w:sz w:val="16"/>
                <w:szCs w:val="16"/>
                <w:lang w:val="es-ES_tradnl"/>
              </w:rPr>
            </w:pPr>
          </w:p>
          <w:p w14:paraId="3EB59B84" w14:textId="77777777" w:rsidR="00775305" w:rsidRPr="0041694B" w:rsidRDefault="00775305" w:rsidP="00775305">
            <w:pPr>
              <w:rPr>
                <w:rFonts w:cs="Arial"/>
                <w:sz w:val="16"/>
                <w:szCs w:val="16"/>
                <w:lang w:val="es-ES_tradnl"/>
              </w:rPr>
            </w:pPr>
          </w:p>
        </w:tc>
        <w:tc>
          <w:tcPr>
            <w:tcW w:w="1729" w:type="dxa"/>
            <w:tcBorders>
              <w:left w:val="nil"/>
            </w:tcBorders>
            <w:tcMar>
              <w:top w:w="57" w:type="dxa"/>
            </w:tcMar>
            <w:vAlign w:val="bottom"/>
          </w:tcPr>
          <w:p w14:paraId="3EB59B85" w14:textId="77777777" w:rsidR="00775305" w:rsidRPr="0041694B" w:rsidRDefault="00CD1D67" w:rsidP="00775305">
            <w:pPr>
              <w:tabs>
                <w:tab w:val="left" w:pos="921"/>
              </w:tabs>
              <w:rPr>
                <w:rFonts w:cs="Arial"/>
                <w:sz w:val="16"/>
                <w:szCs w:val="16"/>
                <w:lang w:val="es-ES_tradnl"/>
              </w:rPr>
            </w:pPr>
            <w:sdt>
              <w:sdtPr>
                <w:rPr>
                  <w:rFonts w:cs="Arial"/>
                  <w:sz w:val="24"/>
                  <w:szCs w:val="24"/>
                  <w:lang w:val="es-ES_tradnl"/>
                </w:rPr>
                <w:id w:val="780308671"/>
                <w14:checkbox>
                  <w14:checked w14:val="0"/>
                  <w14:checkedState w14:val="0054" w14:font="Wingdings 2"/>
                  <w14:uncheckedState w14:val="0071" w14:font="Wingdings"/>
                </w14:checkbox>
              </w:sdtPr>
              <w:sdtEndPr/>
              <w:sdtContent>
                <w:r w:rsidR="00775305" w:rsidRPr="0041694B">
                  <w:rPr>
                    <w:rFonts w:cs="Arial"/>
                    <w:sz w:val="24"/>
                    <w:szCs w:val="24"/>
                    <w:lang w:val="es-ES_tradnl"/>
                  </w:rPr>
                  <w:sym w:font="Wingdings" w:char="F071"/>
                </w:r>
              </w:sdtContent>
            </w:sdt>
            <w:r w:rsidR="00775305" w:rsidRPr="0041694B">
              <w:rPr>
                <w:sz w:val="16"/>
                <w:szCs w:val="16"/>
                <w:lang w:val="es-ES_tradnl"/>
              </w:rPr>
              <w:t xml:space="preserve"> Sra.</w:t>
            </w:r>
            <w:r w:rsidR="00775305" w:rsidRPr="0041694B">
              <w:rPr>
                <w:sz w:val="16"/>
                <w:szCs w:val="16"/>
                <w:lang w:val="es-ES_tradnl"/>
              </w:rPr>
              <w:tab/>
            </w:r>
            <w:sdt>
              <w:sdtPr>
                <w:rPr>
                  <w:rFonts w:cs="Arial"/>
                  <w:sz w:val="24"/>
                  <w:szCs w:val="24"/>
                  <w:lang w:val="es-ES_tradnl"/>
                </w:rPr>
                <w:id w:val="1330795541"/>
                <w14:checkbox>
                  <w14:checked w14:val="0"/>
                  <w14:checkedState w14:val="0054" w14:font="Wingdings 2"/>
                  <w14:uncheckedState w14:val="0071" w14:font="Wingdings"/>
                </w14:checkbox>
              </w:sdtPr>
              <w:sdtEndPr/>
              <w:sdtContent>
                <w:r w:rsidR="00775305" w:rsidRPr="0041694B">
                  <w:rPr>
                    <w:rFonts w:cs="Arial"/>
                    <w:sz w:val="24"/>
                    <w:szCs w:val="24"/>
                    <w:lang w:val="es-ES_tradnl"/>
                  </w:rPr>
                  <w:sym w:font="Wingdings" w:char="F071"/>
                </w:r>
              </w:sdtContent>
            </w:sdt>
            <w:r w:rsidR="00775305" w:rsidRPr="0041694B">
              <w:rPr>
                <w:sz w:val="16"/>
                <w:szCs w:val="16"/>
                <w:lang w:val="es-ES_tradnl"/>
              </w:rPr>
              <w:t xml:space="preserve"> Sr.</w:t>
            </w:r>
          </w:p>
        </w:tc>
      </w:tr>
      <w:tr w:rsidR="00775305" w:rsidRPr="0041694B" w14:paraId="3EB59B8A" w14:textId="77777777" w:rsidTr="008B7C9B">
        <w:trPr>
          <w:cantSplit/>
        </w:trPr>
        <w:tc>
          <w:tcPr>
            <w:tcW w:w="9889" w:type="dxa"/>
            <w:gridSpan w:val="3"/>
            <w:tcMar>
              <w:top w:w="57" w:type="dxa"/>
              <w:bottom w:w="0" w:type="dxa"/>
            </w:tcMar>
          </w:tcPr>
          <w:p w14:paraId="3EB59B87" w14:textId="77777777" w:rsidR="00775305" w:rsidRPr="0041694B" w:rsidRDefault="00775305" w:rsidP="00775305">
            <w:pPr>
              <w:ind w:right="74"/>
              <w:rPr>
                <w:rFonts w:cs="Arial"/>
                <w:sz w:val="16"/>
                <w:szCs w:val="16"/>
                <w:lang w:val="es-ES_tradnl"/>
              </w:rPr>
            </w:pPr>
            <w:r w:rsidRPr="0041694B">
              <w:rPr>
                <w:sz w:val="16"/>
                <w:szCs w:val="16"/>
                <w:lang w:val="es-ES_tradnl"/>
              </w:rPr>
              <w:t>Función/cargo</w:t>
            </w:r>
          </w:p>
          <w:p w14:paraId="3EB59B88" w14:textId="77777777" w:rsidR="00775305" w:rsidRPr="0041694B" w:rsidRDefault="00775305" w:rsidP="00775305">
            <w:pPr>
              <w:ind w:right="74"/>
              <w:rPr>
                <w:rFonts w:cs="Arial"/>
                <w:sz w:val="16"/>
                <w:szCs w:val="16"/>
                <w:lang w:val="es-ES_tradnl"/>
              </w:rPr>
            </w:pPr>
          </w:p>
          <w:p w14:paraId="3EB59B89" w14:textId="77777777" w:rsidR="00775305" w:rsidRPr="0041694B" w:rsidRDefault="00775305" w:rsidP="00775305">
            <w:pPr>
              <w:ind w:right="74"/>
              <w:rPr>
                <w:rFonts w:cs="Arial"/>
                <w:sz w:val="16"/>
                <w:szCs w:val="16"/>
                <w:lang w:val="es-ES_tradnl"/>
              </w:rPr>
            </w:pPr>
          </w:p>
        </w:tc>
      </w:tr>
      <w:tr w:rsidR="00775305" w:rsidRPr="0041694B" w14:paraId="3EB59B90" w14:textId="77777777" w:rsidTr="008B7C9B">
        <w:trPr>
          <w:cantSplit/>
          <w:trHeight w:val="192"/>
        </w:trPr>
        <w:tc>
          <w:tcPr>
            <w:tcW w:w="4859" w:type="dxa"/>
            <w:tcMar>
              <w:top w:w="57" w:type="dxa"/>
              <w:bottom w:w="0" w:type="dxa"/>
            </w:tcMar>
          </w:tcPr>
          <w:p w14:paraId="3EB59B8B" w14:textId="77777777" w:rsidR="00775305" w:rsidRPr="0041694B" w:rsidRDefault="00775305" w:rsidP="00775305">
            <w:pPr>
              <w:ind w:right="74"/>
              <w:rPr>
                <w:rFonts w:cs="Arial"/>
                <w:sz w:val="16"/>
                <w:szCs w:val="16"/>
                <w:lang w:val="es-ES_tradnl"/>
              </w:rPr>
            </w:pPr>
            <w:r w:rsidRPr="0041694B">
              <w:rPr>
                <w:sz w:val="16"/>
                <w:szCs w:val="16"/>
                <w:lang w:val="es-ES_tradnl"/>
              </w:rPr>
              <w:t>Teléfono</w:t>
            </w:r>
          </w:p>
          <w:p w14:paraId="3EB59B8C" w14:textId="77777777" w:rsidR="00775305" w:rsidRPr="0041694B" w:rsidRDefault="00775305" w:rsidP="00775305">
            <w:pPr>
              <w:ind w:right="74"/>
              <w:rPr>
                <w:rFonts w:cs="Arial"/>
                <w:sz w:val="16"/>
                <w:szCs w:val="16"/>
                <w:lang w:val="es-ES_tradnl"/>
              </w:rPr>
            </w:pPr>
          </w:p>
          <w:p w14:paraId="3EB59B8D" w14:textId="77777777" w:rsidR="00775305" w:rsidRPr="0041694B" w:rsidRDefault="00775305" w:rsidP="00775305">
            <w:pPr>
              <w:ind w:right="74"/>
              <w:rPr>
                <w:rFonts w:cs="Arial"/>
                <w:sz w:val="16"/>
                <w:szCs w:val="16"/>
                <w:lang w:val="es-ES_tradnl"/>
              </w:rPr>
            </w:pPr>
          </w:p>
        </w:tc>
        <w:tc>
          <w:tcPr>
            <w:tcW w:w="5030" w:type="dxa"/>
            <w:gridSpan w:val="2"/>
            <w:tcMar>
              <w:top w:w="57" w:type="dxa"/>
              <w:bottom w:w="0" w:type="dxa"/>
            </w:tcMar>
          </w:tcPr>
          <w:p w14:paraId="3EB59B8E" w14:textId="77777777" w:rsidR="00775305" w:rsidRPr="0041694B" w:rsidRDefault="00775305" w:rsidP="00775305">
            <w:pPr>
              <w:ind w:right="74"/>
              <w:rPr>
                <w:rFonts w:cs="Arial"/>
                <w:sz w:val="16"/>
                <w:szCs w:val="16"/>
                <w:lang w:val="es-ES_tradnl"/>
              </w:rPr>
            </w:pPr>
            <w:r w:rsidRPr="0041694B">
              <w:rPr>
                <w:sz w:val="16"/>
                <w:szCs w:val="16"/>
                <w:lang w:val="es-ES_tradnl"/>
              </w:rPr>
              <w:t>Telefax</w:t>
            </w:r>
          </w:p>
          <w:p w14:paraId="3EB59B8F" w14:textId="77777777" w:rsidR="00775305" w:rsidRPr="0041694B" w:rsidRDefault="00775305" w:rsidP="00775305">
            <w:pPr>
              <w:ind w:right="74"/>
              <w:rPr>
                <w:rFonts w:cs="Arial"/>
                <w:sz w:val="16"/>
                <w:szCs w:val="16"/>
                <w:lang w:val="es-ES_tradnl"/>
              </w:rPr>
            </w:pPr>
          </w:p>
        </w:tc>
      </w:tr>
      <w:tr w:rsidR="00775305" w:rsidRPr="0041694B" w14:paraId="3EB59B96" w14:textId="77777777" w:rsidTr="008B7C9B">
        <w:trPr>
          <w:cantSplit/>
        </w:trPr>
        <w:tc>
          <w:tcPr>
            <w:tcW w:w="4858" w:type="dxa"/>
            <w:tcMar>
              <w:top w:w="57" w:type="dxa"/>
              <w:bottom w:w="0" w:type="dxa"/>
            </w:tcMar>
          </w:tcPr>
          <w:p w14:paraId="3EB59B91" w14:textId="77777777" w:rsidR="00775305" w:rsidRDefault="00775305" w:rsidP="00775305">
            <w:pPr>
              <w:ind w:right="74"/>
              <w:rPr>
                <w:sz w:val="16"/>
                <w:szCs w:val="16"/>
                <w:lang w:val="es-ES_tradnl"/>
              </w:rPr>
            </w:pPr>
            <w:r w:rsidRPr="0041694B">
              <w:rPr>
                <w:sz w:val="16"/>
                <w:szCs w:val="16"/>
                <w:lang w:val="es-ES_tradnl"/>
              </w:rPr>
              <w:t>Correo electrónico</w:t>
            </w:r>
          </w:p>
          <w:p w14:paraId="3EB59B92" w14:textId="77777777" w:rsidR="00775305" w:rsidRPr="0041694B" w:rsidRDefault="00775305" w:rsidP="00775305">
            <w:pPr>
              <w:ind w:right="74"/>
              <w:rPr>
                <w:rFonts w:eastAsia="SimSun" w:cs="Arial"/>
                <w:sz w:val="16"/>
                <w:szCs w:val="16"/>
                <w:lang w:val="es-ES_tradnl"/>
              </w:rPr>
            </w:pPr>
          </w:p>
          <w:p w14:paraId="3EB59B93" w14:textId="77777777" w:rsidR="00775305" w:rsidRPr="0041694B" w:rsidRDefault="00775305" w:rsidP="00775305">
            <w:pPr>
              <w:ind w:right="74"/>
              <w:rPr>
                <w:rFonts w:eastAsia="SimSun" w:cs="Arial"/>
                <w:sz w:val="16"/>
                <w:szCs w:val="16"/>
                <w:lang w:val="es-ES_tradnl"/>
              </w:rPr>
            </w:pPr>
          </w:p>
        </w:tc>
        <w:tc>
          <w:tcPr>
            <w:tcW w:w="5031" w:type="dxa"/>
            <w:gridSpan w:val="2"/>
          </w:tcPr>
          <w:p w14:paraId="3EB59B94" w14:textId="77777777" w:rsidR="00775305" w:rsidRPr="0041694B" w:rsidRDefault="00775305" w:rsidP="00775305">
            <w:pPr>
              <w:ind w:right="74"/>
              <w:rPr>
                <w:rFonts w:eastAsia="SimSun" w:cs="Arial"/>
                <w:sz w:val="16"/>
                <w:szCs w:val="16"/>
                <w:lang w:val="es-ES_tradnl"/>
              </w:rPr>
            </w:pPr>
            <w:r>
              <w:rPr>
                <w:sz w:val="16"/>
                <w:szCs w:val="16"/>
                <w:lang w:val="es-ES_tradnl"/>
              </w:rPr>
              <w:t>Correo electrónico alternativo</w:t>
            </w:r>
          </w:p>
          <w:p w14:paraId="3EB59B95" w14:textId="77777777" w:rsidR="00775305" w:rsidRPr="0041694B" w:rsidRDefault="00775305" w:rsidP="00775305">
            <w:pPr>
              <w:ind w:right="74"/>
              <w:rPr>
                <w:rFonts w:eastAsia="SimSun" w:cs="Arial"/>
                <w:sz w:val="16"/>
                <w:szCs w:val="16"/>
                <w:lang w:val="es-ES_tradnl"/>
              </w:rPr>
            </w:pPr>
          </w:p>
        </w:tc>
      </w:tr>
    </w:tbl>
    <w:p w14:paraId="3EB59B97" w14:textId="77777777" w:rsidR="00775305" w:rsidRPr="0041694B" w:rsidRDefault="00775305" w:rsidP="00775305">
      <w:pPr>
        <w:jc w:val="both"/>
        <w:rPr>
          <w:rFonts w:cs="Arial"/>
          <w:lang w:val="es-ES_tradnl"/>
        </w:rPr>
      </w:pPr>
    </w:p>
    <w:p w14:paraId="3EB59B98" w14:textId="77777777" w:rsidR="00775305" w:rsidRPr="0041694B" w:rsidRDefault="00775305" w:rsidP="00775305">
      <w:pPr>
        <w:jc w:val="both"/>
        <w:rPr>
          <w:b/>
          <w:bCs/>
          <w:lang w:val="es-ES_tradnl"/>
        </w:rPr>
      </w:pPr>
    </w:p>
    <w:p w14:paraId="3EB59B99" w14:textId="77777777" w:rsidR="00775305" w:rsidRPr="0041694B" w:rsidRDefault="00775305" w:rsidP="00775305">
      <w:pPr>
        <w:jc w:val="both"/>
        <w:rPr>
          <w:rFonts w:cs="Arial"/>
          <w:b/>
          <w:bCs/>
          <w:lang w:val="es-ES_tradnl"/>
        </w:rPr>
      </w:pPr>
      <w:r w:rsidRPr="0041694B">
        <w:rPr>
          <w:b/>
          <w:bCs/>
          <w:lang w:val="es-ES_tradnl"/>
        </w:rPr>
        <w:t>7.</w:t>
      </w:r>
      <w:r w:rsidRPr="0041694B">
        <w:rPr>
          <w:b/>
          <w:bCs/>
          <w:lang w:val="es-ES_tradnl"/>
        </w:rPr>
        <w:tab/>
        <w:t xml:space="preserve">Certificación </w:t>
      </w:r>
    </w:p>
    <w:p w14:paraId="3EB59B9A" w14:textId="77777777" w:rsidR="00775305" w:rsidRPr="0041694B" w:rsidRDefault="00775305" w:rsidP="00775305">
      <w:pPr>
        <w:jc w:val="both"/>
        <w:rPr>
          <w:rFonts w:cs="Arial"/>
          <w:lang w:val="es-ES_tradnl"/>
        </w:rPr>
      </w:pPr>
    </w:p>
    <w:p w14:paraId="3EB59B9B" w14:textId="77777777" w:rsidR="00775305" w:rsidRPr="0041694B" w:rsidRDefault="00775305" w:rsidP="00775305">
      <w:pPr>
        <w:spacing w:after="120"/>
        <w:jc w:val="both"/>
        <w:rPr>
          <w:rFonts w:cs="Arial"/>
          <w:lang w:val="es-ES_tradnl"/>
        </w:rPr>
      </w:pPr>
      <w:r w:rsidRPr="0041694B">
        <w:rPr>
          <w:lang w:val="es-ES_tradnl"/>
        </w:rPr>
        <w:t xml:space="preserve">Por la presente certifico que toda la información incluida en este formulario de solicitud es correcta y verdadera. En caso de que la UPU seleccione este proyecto, me comprometo a llevarlo a cabo de acuerdo con lo establecido en este formulario de solicitud y los documentos relacionados, según la descripción proporcionada </w:t>
      </w:r>
      <w:r>
        <w:rPr>
          <w:lang w:val="es-ES_tradnl"/>
        </w:rPr>
        <w:t>para</w:t>
      </w:r>
      <w:r w:rsidRPr="0041694B">
        <w:rPr>
          <w:lang w:val="es-ES_tradnl"/>
        </w:rPr>
        <w:t xml:space="preserve"> los proyectos de asistencia técnica en el marco del Programa de Gestión de los Riesgos de Catástrofes.</w:t>
      </w: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5030"/>
      </w:tblGrid>
      <w:tr w:rsidR="00775305" w:rsidRPr="0041694B" w14:paraId="3EB59B9F" w14:textId="77777777" w:rsidTr="008B7C9B">
        <w:trPr>
          <w:cantSplit/>
        </w:trPr>
        <w:tc>
          <w:tcPr>
            <w:tcW w:w="9889" w:type="dxa"/>
            <w:gridSpan w:val="2"/>
            <w:tcMar>
              <w:top w:w="57" w:type="dxa"/>
              <w:bottom w:w="0" w:type="dxa"/>
            </w:tcMar>
          </w:tcPr>
          <w:p w14:paraId="3EB59B9C" w14:textId="77777777" w:rsidR="00775305" w:rsidRPr="0041694B" w:rsidRDefault="00775305" w:rsidP="00775305">
            <w:pPr>
              <w:ind w:right="74"/>
              <w:rPr>
                <w:rFonts w:cs="Arial"/>
                <w:sz w:val="16"/>
                <w:szCs w:val="16"/>
                <w:lang w:val="es-ES_tradnl"/>
              </w:rPr>
            </w:pPr>
            <w:r w:rsidRPr="0041694B">
              <w:rPr>
                <w:sz w:val="16"/>
                <w:szCs w:val="16"/>
                <w:lang w:val="es-ES_tradnl"/>
              </w:rPr>
              <w:t>Nombre del solicitante</w:t>
            </w:r>
          </w:p>
          <w:p w14:paraId="3EB59B9D" w14:textId="77777777" w:rsidR="00775305" w:rsidRPr="0041694B" w:rsidRDefault="00775305" w:rsidP="00775305">
            <w:pPr>
              <w:ind w:right="74"/>
              <w:rPr>
                <w:rFonts w:cs="Arial"/>
                <w:sz w:val="16"/>
                <w:szCs w:val="16"/>
                <w:lang w:val="es-ES_tradnl"/>
              </w:rPr>
            </w:pPr>
          </w:p>
          <w:p w14:paraId="3EB59B9E" w14:textId="77777777" w:rsidR="00775305" w:rsidRPr="0041694B" w:rsidRDefault="00775305" w:rsidP="00775305">
            <w:pPr>
              <w:ind w:right="74"/>
              <w:rPr>
                <w:rFonts w:cs="Arial"/>
                <w:sz w:val="16"/>
                <w:szCs w:val="16"/>
                <w:lang w:val="es-ES_tradnl"/>
              </w:rPr>
            </w:pPr>
          </w:p>
        </w:tc>
      </w:tr>
      <w:tr w:rsidR="00775305" w:rsidRPr="0041694B" w14:paraId="3EB59BA5" w14:textId="77777777" w:rsidTr="008B7C9B">
        <w:trPr>
          <w:cantSplit/>
        </w:trPr>
        <w:tc>
          <w:tcPr>
            <w:tcW w:w="4859" w:type="dxa"/>
            <w:tcMar>
              <w:top w:w="57" w:type="dxa"/>
              <w:bottom w:w="0" w:type="dxa"/>
            </w:tcMar>
          </w:tcPr>
          <w:p w14:paraId="3EB59BA0" w14:textId="77777777" w:rsidR="00775305" w:rsidRPr="0041694B" w:rsidRDefault="00775305" w:rsidP="00775305">
            <w:pPr>
              <w:ind w:right="74"/>
              <w:rPr>
                <w:rFonts w:cs="Arial"/>
                <w:sz w:val="16"/>
                <w:szCs w:val="16"/>
                <w:lang w:val="es-ES_tradnl"/>
              </w:rPr>
            </w:pPr>
            <w:r w:rsidRPr="0041694B">
              <w:rPr>
                <w:sz w:val="16"/>
                <w:szCs w:val="16"/>
                <w:lang w:val="es-ES_tradnl"/>
              </w:rPr>
              <w:t>Fecha (día/mes/año)</w:t>
            </w:r>
          </w:p>
          <w:p w14:paraId="3EB59BA1" w14:textId="77777777" w:rsidR="00775305" w:rsidRPr="0041694B" w:rsidRDefault="00775305" w:rsidP="00775305">
            <w:pPr>
              <w:ind w:right="74"/>
              <w:rPr>
                <w:rFonts w:cs="Arial"/>
                <w:sz w:val="16"/>
                <w:szCs w:val="16"/>
                <w:lang w:val="es-ES_tradnl"/>
              </w:rPr>
            </w:pPr>
          </w:p>
          <w:p w14:paraId="3EB59BA2" w14:textId="77777777" w:rsidR="00775305" w:rsidRPr="0041694B" w:rsidRDefault="00775305" w:rsidP="00775305">
            <w:pPr>
              <w:ind w:right="74"/>
              <w:rPr>
                <w:rFonts w:cs="Arial"/>
                <w:sz w:val="16"/>
                <w:szCs w:val="16"/>
                <w:lang w:val="es-ES_tradnl"/>
              </w:rPr>
            </w:pPr>
          </w:p>
        </w:tc>
        <w:tc>
          <w:tcPr>
            <w:tcW w:w="5030" w:type="dxa"/>
            <w:tcMar>
              <w:top w:w="57" w:type="dxa"/>
              <w:bottom w:w="0" w:type="dxa"/>
            </w:tcMar>
          </w:tcPr>
          <w:p w14:paraId="3EB59BA3" w14:textId="77777777" w:rsidR="00775305" w:rsidRPr="0041694B" w:rsidRDefault="00775305" w:rsidP="00775305">
            <w:pPr>
              <w:ind w:right="74"/>
              <w:rPr>
                <w:rFonts w:cs="Arial"/>
                <w:sz w:val="16"/>
                <w:szCs w:val="16"/>
                <w:lang w:val="es-ES_tradnl"/>
              </w:rPr>
            </w:pPr>
            <w:r w:rsidRPr="0041694B">
              <w:rPr>
                <w:sz w:val="16"/>
                <w:szCs w:val="16"/>
                <w:lang w:val="es-ES_tradnl"/>
              </w:rPr>
              <w:t>Firma</w:t>
            </w:r>
          </w:p>
          <w:p w14:paraId="3EB59BA4" w14:textId="77777777" w:rsidR="00775305" w:rsidRPr="0041694B" w:rsidRDefault="00775305" w:rsidP="00775305">
            <w:pPr>
              <w:ind w:right="74"/>
              <w:rPr>
                <w:rFonts w:eastAsia="SimSun" w:cs="Arial"/>
                <w:sz w:val="16"/>
                <w:szCs w:val="16"/>
                <w:lang w:val="es-ES_tradnl"/>
              </w:rPr>
            </w:pPr>
          </w:p>
        </w:tc>
      </w:tr>
    </w:tbl>
    <w:p w14:paraId="3EB59BA6" w14:textId="77777777" w:rsidR="00775305" w:rsidRPr="0041694B" w:rsidRDefault="00775305" w:rsidP="00775305">
      <w:pPr>
        <w:jc w:val="both"/>
        <w:rPr>
          <w:rFonts w:cs="Arial"/>
          <w:lang w:val="es-ES_tradnl"/>
        </w:rPr>
      </w:pPr>
    </w:p>
    <w:p w14:paraId="3EB59BA7" w14:textId="77777777" w:rsidR="00775305" w:rsidRDefault="00775305" w:rsidP="00775305">
      <w:pPr>
        <w:rPr>
          <w:rFonts w:cs="Arial"/>
          <w:b/>
          <w:bCs/>
          <w:lang w:val="es-ES_tradnl"/>
        </w:rPr>
      </w:pPr>
      <w:r>
        <w:rPr>
          <w:rFonts w:cs="Arial"/>
          <w:b/>
          <w:bCs/>
          <w:lang w:val="es-ES_tradnl"/>
        </w:rPr>
        <w:br w:type="page"/>
      </w:r>
    </w:p>
    <w:p w14:paraId="3EB59BA8" w14:textId="77777777" w:rsidR="00775305" w:rsidRPr="0041694B" w:rsidRDefault="00775305" w:rsidP="00775305">
      <w:pPr>
        <w:jc w:val="both"/>
        <w:rPr>
          <w:rFonts w:cs="Arial"/>
          <w:b/>
          <w:bCs/>
          <w:lang w:val="es-ES_tradnl"/>
        </w:rPr>
      </w:pPr>
      <w:r w:rsidRPr="0041694B">
        <w:rPr>
          <w:b/>
          <w:bCs/>
          <w:lang w:val="es-ES_tradnl"/>
        </w:rPr>
        <w:lastRenderedPageBreak/>
        <w:t>8.</w:t>
      </w:r>
      <w:r w:rsidRPr="0041694B">
        <w:rPr>
          <w:b/>
          <w:bCs/>
          <w:lang w:val="es-ES_tradnl"/>
        </w:rPr>
        <w:tab/>
        <w:t>Aprobación de la solicitud</w:t>
      </w:r>
    </w:p>
    <w:p w14:paraId="3EB59BA9" w14:textId="77777777" w:rsidR="00775305" w:rsidRPr="0041694B" w:rsidRDefault="00775305" w:rsidP="00775305">
      <w:pPr>
        <w:jc w:val="both"/>
        <w:rPr>
          <w:rFonts w:cs="Arial"/>
          <w:lang w:val="es-ES_tradnl"/>
        </w:rPr>
      </w:pPr>
    </w:p>
    <w:p w14:paraId="3EB59BAA" w14:textId="77777777" w:rsidR="00775305" w:rsidRPr="0041694B" w:rsidRDefault="00775305" w:rsidP="00775305">
      <w:pPr>
        <w:spacing w:after="120"/>
        <w:jc w:val="both"/>
        <w:rPr>
          <w:rFonts w:cs="Arial"/>
          <w:lang w:val="es-ES_tradnl"/>
        </w:rPr>
      </w:pPr>
      <w:r w:rsidRPr="0041694B">
        <w:rPr>
          <w:lang w:val="es-ES_tradnl"/>
        </w:rPr>
        <w:t>Esta administración aprueba la presente solicitud de proyecto de asistencia técnica relativa a la gestión de los riesgos de catástrofes.</w:t>
      </w: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301"/>
        <w:gridCol w:w="1729"/>
      </w:tblGrid>
      <w:tr w:rsidR="00775305" w:rsidRPr="0041694B" w14:paraId="3EB59BAF" w14:textId="77777777" w:rsidTr="008B7C9B">
        <w:trPr>
          <w:cantSplit/>
          <w:trHeight w:val="33"/>
        </w:trPr>
        <w:tc>
          <w:tcPr>
            <w:tcW w:w="8160" w:type="dxa"/>
            <w:gridSpan w:val="2"/>
            <w:tcBorders>
              <w:right w:val="nil"/>
            </w:tcBorders>
            <w:tcMar>
              <w:top w:w="57" w:type="dxa"/>
              <w:bottom w:w="0" w:type="dxa"/>
            </w:tcMar>
          </w:tcPr>
          <w:p w14:paraId="3EB59BAB" w14:textId="77777777" w:rsidR="00775305" w:rsidRPr="0041694B" w:rsidRDefault="00775305" w:rsidP="00775305">
            <w:pPr>
              <w:ind w:right="75"/>
              <w:rPr>
                <w:rFonts w:cs="Arial"/>
                <w:sz w:val="16"/>
                <w:szCs w:val="16"/>
                <w:lang w:val="es-ES_tradnl"/>
              </w:rPr>
            </w:pPr>
            <w:r w:rsidRPr="0041694B">
              <w:rPr>
                <w:sz w:val="16"/>
                <w:szCs w:val="16"/>
                <w:lang w:val="es-ES_tradnl"/>
              </w:rPr>
              <w:t>Nombre de la administración</w:t>
            </w:r>
          </w:p>
          <w:p w14:paraId="3EB59BAC" w14:textId="77777777" w:rsidR="00775305" w:rsidRPr="0041694B" w:rsidRDefault="00775305" w:rsidP="00775305">
            <w:pPr>
              <w:ind w:right="75"/>
              <w:rPr>
                <w:rFonts w:cs="Arial"/>
                <w:sz w:val="16"/>
                <w:szCs w:val="16"/>
                <w:lang w:val="es-ES_tradnl"/>
              </w:rPr>
            </w:pPr>
          </w:p>
          <w:p w14:paraId="3EB59BAD" w14:textId="77777777" w:rsidR="00775305" w:rsidRPr="0041694B" w:rsidRDefault="00775305" w:rsidP="00775305">
            <w:pPr>
              <w:ind w:right="75"/>
              <w:rPr>
                <w:rFonts w:cs="Arial"/>
                <w:sz w:val="16"/>
                <w:szCs w:val="16"/>
                <w:lang w:val="es-ES_tradnl"/>
              </w:rPr>
            </w:pPr>
          </w:p>
        </w:tc>
        <w:tc>
          <w:tcPr>
            <w:tcW w:w="1729" w:type="dxa"/>
            <w:tcBorders>
              <w:left w:val="nil"/>
            </w:tcBorders>
            <w:tcMar>
              <w:top w:w="57" w:type="dxa"/>
            </w:tcMar>
            <w:vAlign w:val="bottom"/>
          </w:tcPr>
          <w:p w14:paraId="3EB59BAE" w14:textId="77777777" w:rsidR="00775305" w:rsidRPr="0041694B" w:rsidRDefault="00775305" w:rsidP="00775305">
            <w:pPr>
              <w:tabs>
                <w:tab w:val="left" w:pos="921"/>
              </w:tabs>
              <w:rPr>
                <w:rFonts w:cs="Arial"/>
                <w:sz w:val="24"/>
                <w:szCs w:val="24"/>
                <w:lang w:val="es-ES_tradnl"/>
              </w:rPr>
            </w:pPr>
          </w:p>
        </w:tc>
      </w:tr>
      <w:tr w:rsidR="00775305" w:rsidRPr="0041694B" w14:paraId="3EB59BB4" w14:textId="77777777" w:rsidTr="008B7C9B">
        <w:trPr>
          <w:cantSplit/>
          <w:trHeight w:val="33"/>
        </w:trPr>
        <w:tc>
          <w:tcPr>
            <w:tcW w:w="8160" w:type="dxa"/>
            <w:gridSpan w:val="2"/>
            <w:tcBorders>
              <w:right w:val="nil"/>
            </w:tcBorders>
            <w:tcMar>
              <w:top w:w="57" w:type="dxa"/>
              <w:bottom w:w="0" w:type="dxa"/>
            </w:tcMar>
          </w:tcPr>
          <w:p w14:paraId="3EB59BB0" w14:textId="77777777" w:rsidR="00775305" w:rsidRPr="0041694B" w:rsidRDefault="00775305" w:rsidP="00775305">
            <w:pPr>
              <w:ind w:right="75"/>
              <w:rPr>
                <w:rFonts w:cs="Arial"/>
                <w:sz w:val="16"/>
                <w:szCs w:val="16"/>
                <w:lang w:val="es-ES_tradnl"/>
              </w:rPr>
            </w:pPr>
            <w:r w:rsidRPr="0041694B">
              <w:rPr>
                <w:sz w:val="16"/>
                <w:szCs w:val="16"/>
                <w:lang w:val="es-ES_tradnl"/>
              </w:rPr>
              <w:t>Apellido y nombre</w:t>
            </w:r>
          </w:p>
          <w:p w14:paraId="3EB59BB1" w14:textId="77777777" w:rsidR="00775305" w:rsidRPr="0041694B" w:rsidRDefault="00775305" w:rsidP="00775305">
            <w:pPr>
              <w:rPr>
                <w:rFonts w:cs="Arial"/>
                <w:sz w:val="16"/>
                <w:szCs w:val="16"/>
                <w:lang w:val="es-ES_tradnl"/>
              </w:rPr>
            </w:pPr>
          </w:p>
          <w:p w14:paraId="3EB59BB2" w14:textId="77777777" w:rsidR="00775305" w:rsidRPr="0041694B" w:rsidRDefault="00775305" w:rsidP="00775305">
            <w:pPr>
              <w:rPr>
                <w:rFonts w:cs="Arial"/>
                <w:sz w:val="16"/>
                <w:szCs w:val="16"/>
                <w:lang w:val="es-ES_tradnl"/>
              </w:rPr>
            </w:pPr>
          </w:p>
        </w:tc>
        <w:tc>
          <w:tcPr>
            <w:tcW w:w="1729" w:type="dxa"/>
            <w:tcBorders>
              <w:left w:val="nil"/>
            </w:tcBorders>
            <w:tcMar>
              <w:top w:w="57" w:type="dxa"/>
            </w:tcMar>
            <w:vAlign w:val="bottom"/>
          </w:tcPr>
          <w:p w14:paraId="3EB59BB3" w14:textId="77777777" w:rsidR="00775305" w:rsidRPr="0041694B" w:rsidRDefault="00CD1D67" w:rsidP="00775305">
            <w:pPr>
              <w:tabs>
                <w:tab w:val="left" w:pos="921"/>
              </w:tabs>
              <w:rPr>
                <w:rFonts w:cs="Arial"/>
                <w:sz w:val="16"/>
                <w:szCs w:val="16"/>
                <w:lang w:val="es-ES_tradnl"/>
              </w:rPr>
            </w:pPr>
            <w:sdt>
              <w:sdtPr>
                <w:rPr>
                  <w:rFonts w:cs="Arial"/>
                  <w:sz w:val="24"/>
                  <w:szCs w:val="24"/>
                  <w:lang w:val="es-ES_tradnl"/>
                </w:rPr>
                <w:id w:val="470642516"/>
                <w14:checkbox>
                  <w14:checked w14:val="0"/>
                  <w14:checkedState w14:val="0054" w14:font="Wingdings 2"/>
                  <w14:uncheckedState w14:val="0071" w14:font="Wingdings"/>
                </w14:checkbox>
              </w:sdtPr>
              <w:sdtEndPr/>
              <w:sdtContent>
                <w:r w:rsidR="00775305" w:rsidRPr="0041694B">
                  <w:rPr>
                    <w:rFonts w:cs="Arial"/>
                    <w:sz w:val="24"/>
                    <w:szCs w:val="24"/>
                    <w:lang w:val="es-ES_tradnl"/>
                  </w:rPr>
                  <w:sym w:font="Wingdings" w:char="F071"/>
                </w:r>
              </w:sdtContent>
            </w:sdt>
            <w:r w:rsidR="00775305" w:rsidRPr="0041694B">
              <w:rPr>
                <w:sz w:val="16"/>
                <w:szCs w:val="16"/>
                <w:lang w:val="es-ES_tradnl"/>
              </w:rPr>
              <w:t xml:space="preserve"> Sra.</w:t>
            </w:r>
            <w:r w:rsidR="00775305" w:rsidRPr="0041694B">
              <w:rPr>
                <w:sz w:val="16"/>
                <w:szCs w:val="16"/>
                <w:lang w:val="es-ES_tradnl"/>
              </w:rPr>
              <w:tab/>
            </w:r>
            <w:sdt>
              <w:sdtPr>
                <w:rPr>
                  <w:rFonts w:cs="Arial"/>
                  <w:sz w:val="24"/>
                  <w:szCs w:val="24"/>
                  <w:lang w:val="es-ES_tradnl"/>
                </w:rPr>
                <w:id w:val="817151816"/>
                <w14:checkbox>
                  <w14:checked w14:val="0"/>
                  <w14:checkedState w14:val="0054" w14:font="Wingdings 2"/>
                  <w14:uncheckedState w14:val="0071" w14:font="Wingdings"/>
                </w14:checkbox>
              </w:sdtPr>
              <w:sdtEndPr/>
              <w:sdtContent>
                <w:r w:rsidR="00775305" w:rsidRPr="0041694B">
                  <w:rPr>
                    <w:rFonts w:cs="Arial"/>
                    <w:sz w:val="24"/>
                    <w:szCs w:val="24"/>
                    <w:lang w:val="es-ES_tradnl"/>
                  </w:rPr>
                  <w:sym w:font="Wingdings" w:char="F071"/>
                </w:r>
              </w:sdtContent>
            </w:sdt>
            <w:r w:rsidR="00775305" w:rsidRPr="0041694B">
              <w:rPr>
                <w:sz w:val="16"/>
                <w:szCs w:val="16"/>
                <w:lang w:val="es-ES_tradnl"/>
              </w:rPr>
              <w:t xml:space="preserve"> Sr.</w:t>
            </w:r>
          </w:p>
        </w:tc>
      </w:tr>
      <w:tr w:rsidR="00775305" w:rsidRPr="0041694B" w14:paraId="3EB59BB7" w14:textId="77777777" w:rsidTr="008B7C9B">
        <w:trPr>
          <w:cantSplit/>
        </w:trPr>
        <w:tc>
          <w:tcPr>
            <w:tcW w:w="9889" w:type="dxa"/>
            <w:gridSpan w:val="3"/>
            <w:tcMar>
              <w:top w:w="57" w:type="dxa"/>
              <w:bottom w:w="0" w:type="dxa"/>
            </w:tcMar>
          </w:tcPr>
          <w:p w14:paraId="3EB59BB5" w14:textId="77777777" w:rsidR="00775305" w:rsidRPr="0041694B" w:rsidRDefault="00775305" w:rsidP="00775305">
            <w:pPr>
              <w:ind w:right="74"/>
              <w:rPr>
                <w:rFonts w:cs="Arial"/>
                <w:sz w:val="16"/>
                <w:szCs w:val="16"/>
                <w:lang w:val="es-ES_tradnl"/>
              </w:rPr>
            </w:pPr>
            <w:r w:rsidRPr="0041694B">
              <w:rPr>
                <w:sz w:val="16"/>
                <w:szCs w:val="16"/>
                <w:lang w:val="es-ES_tradnl"/>
              </w:rPr>
              <w:t>Función/cargo</w:t>
            </w:r>
          </w:p>
          <w:p w14:paraId="3EB59BB6" w14:textId="77777777" w:rsidR="00775305" w:rsidRPr="0041694B" w:rsidRDefault="00775305" w:rsidP="00775305">
            <w:pPr>
              <w:ind w:right="74"/>
              <w:rPr>
                <w:rFonts w:cs="Arial"/>
                <w:sz w:val="16"/>
                <w:szCs w:val="16"/>
                <w:lang w:val="es-ES_tradnl"/>
              </w:rPr>
            </w:pPr>
          </w:p>
        </w:tc>
      </w:tr>
      <w:tr w:rsidR="00775305" w:rsidRPr="0041694B" w14:paraId="3EB59BBD" w14:textId="77777777" w:rsidTr="008B7C9B">
        <w:trPr>
          <w:cantSplit/>
        </w:trPr>
        <w:tc>
          <w:tcPr>
            <w:tcW w:w="4859" w:type="dxa"/>
            <w:tcMar>
              <w:top w:w="57" w:type="dxa"/>
              <w:bottom w:w="0" w:type="dxa"/>
            </w:tcMar>
          </w:tcPr>
          <w:p w14:paraId="3EB59BB8" w14:textId="77777777" w:rsidR="00775305" w:rsidRPr="0041694B" w:rsidRDefault="00775305" w:rsidP="00775305">
            <w:pPr>
              <w:ind w:right="74"/>
              <w:rPr>
                <w:rFonts w:cs="Arial"/>
                <w:sz w:val="16"/>
                <w:szCs w:val="16"/>
                <w:lang w:val="es-ES_tradnl"/>
              </w:rPr>
            </w:pPr>
            <w:r w:rsidRPr="0041694B">
              <w:rPr>
                <w:sz w:val="16"/>
                <w:szCs w:val="16"/>
                <w:lang w:val="es-ES_tradnl"/>
              </w:rPr>
              <w:t>Fecha (día/mes/año)</w:t>
            </w:r>
          </w:p>
          <w:p w14:paraId="3EB59BB9" w14:textId="77777777" w:rsidR="00775305" w:rsidRPr="0041694B" w:rsidRDefault="00775305" w:rsidP="00775305">
            <w:pPr>
              <w:ind w:right="74"/>
              <w:rPr>
                <w:rFonts w:cs="Arial"/>
                <w:sz w:val="16"/>
                <w:szCs w:val="16"/>
                <w:lang w:val="es-ES_tradnl"/>
              </w:rPr>
            </w:pPr>
          </w:p>
          <w:p w14:paraId="3EB59BBA" w14:textId="77777777" w:rsidR="00775305" w:rsidRPr="0041694B" w:rsidRDefault="00775305" w:rsidP="00775305">
            <w:pPr>
              <w:ind w:right="74"/>
              <w:rPr>
                <w:rFonts w:cs="Arial"/>
                <w:sz w:val="16"/>
                <w:szCs w:val="16"/>
                <w:lang w:val="es-ES_tradnl"/>
              </w:rPr>
            </w:pPr>
          </w:p>
        </w:tc>
        <w:tc>
          <w:tcPr>
            <w:tcW w:w="5030" w:type="dxa"/>
            <w:gridSpan w:val="2"/>
            <w:tcMar>
              <w:top w:w="57" w:type="dxa"/>
              <w:bottom w:w="0" w:type="dxa"/>
            </w:tcMar>
          </w:tcPr>
          <w:p w14:paraId="3EB59BBB" w14:textId="77777777" w:rsidR="00775305" w:rsidRPr="0041694B" w:rsidRDefault="00775305" w:rsidP="00775305">
            <w:pPr>
              <w:ind w:right="74"/>
              <w:rPr>
                <w:rFonts w:cs="Arial"/>
                <w:sz w:val="16"/>
                <w:szCs w:val="16"/>
                <w:lang w:val="es-ES_tradnl"/>
              </w:rPr>
            </w:pPr>
            <w:r w:rsidRPr="0041694B">
              <w:rPr>
                <w:sz w:val="16"/>
                <w:szCs w:val="16"/>
                <w:lang w:val="es-ES_tradnl"/>
              </w:rPr>
              <w:t>Firma</w:t>
            </w:r>
          </w:p>
          <w:p w14:paraId="3EB59BBC" w14:textId="77777777" w:rsidR="00775305" w:rsidRPr="0041694B" w:rsidRDefault="00775305" w:rsidP="00775305">
            <w:pPr>
              <w:ind w:right="74"/>
              <w:rPr>
                <w:rFonts w:eastAsia="SimSun" w:cs="Arial"/>
                <w:sz w:val="16"/>
                <w:szCs w:val="16"/>
                <w:lang w:val="es-ES_tradnl"/>
              </w:rPr>
            </w:pPr>
          </w:p>
        </w:tc>
      </w:tr>
    </w:tbl>
    <w:p w14:paraId="3EB59BBE" w14:textId="77777777" w:rsidR="00775305" w:rsidRPr="0041694B" w:rsidRDefault="00775305" w:rsidP="00775305">
      <w:pPr>
        <w:jc w:val="both"/>
        <w:rPr>
          <w:rFonts w:cs="Arial"/>
          <w:lang w:val="es-ES_tradnl"/>
        </w:rPr>
      </w:pPr>
    </w:p>
    <w:p w14:paraId="3EB59BBF" w14:textId="77777777" w:rsidR="001C5DBC" w:rsidRDefault="001C5DBC">
      <w:pPr>
        <w:spacing w:line="240" w:lineRule="auto"/>
        <w:rPr>
          <w:rFonts w:cs="Arial"/>
          <w:lang w:val="es-ES_tradnl"/>
        </w:rPr>
      </w:pPr>
      <w:r>
        <w:rPr>
          <w:rFonts w:cs="Arial"/>
          <w:lang w:val="es-ES_tradnl"/>
        </w:rPr>
        <w:br w:type="page"/>
      </w:r>
    </w:p>
    <w:p w14:paraId="3EB59BC0" w14:textId="77777777" w:rsidR="001C5DBC" w:rsidRPr="00596BD0" w:rsidRDefault="001C5DBC" w:rsidP="001C5DBC">
      <w:pPr>
        <w:jc w:val="both"/>
        <w:rPr>
          <w:b/>
          <w:bCs/>
          <w:lang w:val="es-ES_tradnl"/>
        </w:rPr>
      </w:pPr>
      <w:r w:rsidRPr="00596BD0">
        <w:rPr>
          <w:b/>
          <w:bCs/>
          <w:lang w:val="es-ES_tradnl"/>
        </w:rPr>
        <w:lastRenderedPageBreak/>
        <w:t xml:space="preserve">Detalles del proyecto – </w:t>
      </w:r>
      <w:r w:rsidRPr="00596BD0">
        <w:rPr>
          <w:b/>
          <w:lang w:val="es-ES_tradnl"/>
        </w:rPr>
        <w:t>Para completar y enviar en formato</w:t>
      </w:r>
      <w:r>
        <w:rPr>
          <w:b/>
          <w:lang w:val="es-ES_tradnl"/>
        </w:rPr>
        <w:t xml:space="preserve"> MS</w:t>
      </w:r>
      <w:r w:rsidRPr="00596BD0">
        <w:rPr>
          <w:b/>
          <w:lang w:val="es-ES_tradnl"/>
        </w:rPr>
        <w:t xml:space="preserve"> Word</w:t>
      </w:r>
    </w:p>
    <w:p w14:paraId="3EB59BC1" w14:textId="77777777" w:rsidR="001C5DBC" w:rsidRPr="00596BD0" w:rsidRDefault="001C5DBC" w:rsidP="001C5DBC">
      <w:pPr>
        <w:jc w:val="both"/>
        <w:rPr>
          <w:b/>
          <w:bCs/>
          <w:lang w:val="es-ES_tradnl"/>
        </w:rPr>
      </w:pPr>
    </w:p>
    <w:p w14:paraId="3EB59BC2" w14:textId="77777777" w:rsidR="001C5DBC" w:rsidRPr="00596BD0" w:rsidRDefault="001C5DBC" w:rsidP="001C5DBC">
      <w:pPr>
        <w:jc w:val="both"/>
        <w:rPr>
          <w:b/>
          <w:bCs/>
          <w:lang w:val="es-ES_tradnl"/>
        </w:rPr>
      </w:pPr>
      <w:r w:rsidRPr="00596BD0">
        <w:rPr>
          <w:b/>
          <w:bCs/>
          <w:lang w:val="es-ES_tradnl"/>
        </w:rPr>
        <w:t>Carácter de la asistencia (varias opciones posibles)</w:t>
      </w:r>
    </w:p>
    <w:p w14:paraId="3EB59BC3" w14:textId="77777777" w:rsidR="001C5DBC" w:rsidRPr="00596BD0" w:rsidRDefault="001C5DBC" w:rsidP="001C5DBC">
      <w:pPr>
        <w:jc w:val="both"/>
        <w:rPr>
          <w:rFonts w:cs="Arial"/>
          <w:b/>
          <w:bCs/>
          <w:lang w:val="es-ES_tradnl" w:eastAsia="ja-JP"/>
        </w:rPr>
      </w:pPr>
    </w:p>
    <w:p w14:paraId="3EB59BC4" w14:textId="77777777" w:rsidR="001C5DBC" w:rsidRPr="00596BD0" w:rsidRDefault="001C5DBC" w:rsidP="001C5DBC">
      <w:pPr>
        <w:tabs>
          <w:tab w:val="left" w:pos="1701"/>
        </w:tabs>
        <w:jc w:val="both"/>
        <w:rPr>
          <w:rFonts w:cs="Arial"/>
          <w:lang w:val="es-ES_tradnl"/>
        </w:rPr>
      </w:pPr>
      <w:r w:rsidRPr="00596BD0">
        <w:rPr>
          <w:rFonts w:cs="Arial"/>
          <w:lang w:val="es-ES_tradnl"/>
        </w:rPr>
        <w:t>Planificación</w:t>
      </w:r>
      <w:r w:rsidRPr="00CC2DBC">
        <w:rPr>
          <w:rFonts w:cs="Arial"/>
          <w:lang w:eastAsia="ja-JP"/>
        </w:rPr>
        <w:tab/>
      </w:r>
      <w:sdt>
        <w:sdtPr>
          <w:rPr>
            <w:rFonts w:cs="Arial"/>
            <w:sz w:val="24"/>
            <w:szCs w:val="24"/>
          </w:rPr>
          <w:id w:val="-87227898"/>
          <w14:checkbox>
            <w14:checked w14:val="0"/>
            <w14:checkedState w14:val="0054" w14:font="Wingdings 2"/>
            <w14:uncheckedState w14:val="0071" w14:font="Wingdings"/>
          </w14:checkbox>
        </w:sdtPr>
        <w:sdtEndPr/>
        <w:sdtContent>
          <w:r w:rsidRPr="00CC2DBC">
            <w:rPr>
              <w:rFonts w:cs="Arial"/>
              <w:sz w:val="24"/>
              <w:szCs w:val="24"/>
            </w:rPr>
            <w:sym w:font="Wingdings" w:char="F071"/>
          </w:r>
        </w:sdtContent>
      </w:sdt>
    </w:p>
    <w:p w14:paraId="3EB59BC5" w14:textId="77777777" w:rsidR="001C5DBC" w:rsidRPr="00596BD0" w:rsidRDefault="001C5DBC" w:rsidP="001C5DBC">
      <w:pPr>
        <w:spacing w:before="120"/>
        <w:jc w:val="both"/>
        <w:rPr>
          <w:rFonts w:cs="Arial"/>
          <w:lang w:val="es-ES_tradnl"/>
        </w:rPr>
      </w:pPr>
      <w:r w:rsidRPr="00596BD0">
        <w:rPr>
          <w:rFonts w:cs="Arial"/>
          <w:lang w:val="es-ES_tradnl"/>
        </w:rPr>
        <w:t>Capacitación</w:t>
      </w:r>
      <w:r w:rsidRPr="00CC2DBC">
        <w:rPr>
          <w:rFonts w:cs="Arial"/>
          <w:lang w:eastAsia="ja-JP"/>
        </w:rPr>
        <w:tab/>
      </w:r>
      <w:sdt>
        <w:sdtPr>
          <w:rPr>
            <w:rFonts w:cs="Arial"/>
            <w:sz w:val="24"/>
            <w:szCs w:val="24"/>
          </w:rPr>
          <w:id w:val="-444071755"/>
          <w14:checkbox>
            <w14:checked w14:val="0"/>
            <w14:checkedState w14:val="0054" w14:font="Wingdings 2"/>
            <w14:uncheckedState w14:val="0071" w14:font="Wingdings"/>
          </w14:checkbox>
        </w:sdtPr>
        <w:sdtEndPr/>
        <w:sdtContent>
          <w:r w:rsidRPr="00CC2DBC">
            <w:rPr>
              <w:rFonts w:cs="Arial"/>
              <w:sz w:val="24"/>
              <w:szCs w:val="24"/>
            </w:rPr>
            <w:sym w:font="Wingdings" w:char="F071"/>
          </w:r>
        </w:sdtContent>
      </w:sdt>
    </w:p>
    <w:p w14:paraId="3EB59BC6" w14:textId="77777777" w:rsidR="001C5DBC" w:rsidRPr="00596BD0" w:rsidRDefault="001C5DBC" w:rsidP="001C5DBC">
      <w:pPr>
        <w:tabs>
          <w:tab w:val="left" w:pos="1701"/>
        </w:tabs>
        <w:spacing w:before="120"/>
        <w:jc w:val="both"/>
        <w:rPr>
          <w:rFonts w:cs="Arial"/>
          <w:lang w:val="es-ES_tradnl"/>
        </w:rPr>
      </w:pPr>
      <w:r w:rsidRPr="00596BD0">
        <w:rPr>
          <w:rFonts w:cs="Arial"/>
          <w:lang w:val="es-ES_tradnl"/>
        </w:rPr>
        <w:t>Equipos</w:t>
      </w:r>
      <w:r w:rsidRPr="00CC2DBC">
        <w:rPr>
          <w:rFonts w:cs="Arial"/>
          <w:lang w:eastAsia="ja-JP"/>
        </w:rPr>
        <w:tab/>
      </w:r>
      <w:sdt>
        <w:sdtPr>
          <w:rPr>
            <w:rFonts w:cs="Arial"/>
            <w:sz w:val="24"/>
            <w:szCs w:val="24"/>
          </w:rPr>
          <w:id w:val="-1257280767"/>
          <w14:checkbox>
            <w14:checked w14:val="0"/>
            <w14:checkedState w14:val="0054" w14:font="Wingdings 2"/>
            <w14:uncheckedState w14:val="0071" w14:font="Wingdings"/>
          </w14:checkbox>
        </w:sdtPr>
        <w:sdtEndPr/>
        <w:sdtContent>
          <w:r w:rsidRPr="00CC2DBC">
            <w:rPr>
              <w:rFonts w:cs="Arial"/>
              <w:sz w:val="24"/>
              <w:szCs w:val="24"/>
            </w:rPr>
            <w:sym w:font="Wingdings" w:char="F071"/>
          </w:r>
        </w:sdtContent>
      </w:sdt>
    </w:p>
    <w:p w14:paraId="3EB59BC7" w14:textId="77777777" w:rsidR="001C5DBC" w:rsidRPr="00596BD0" w:rsidRDefault="001C5DBC" w:rsidP="001C5DBC">
      <w:pPr>
        <w:jc w:val="both"/>
        <w:rPr>
          <w:b/>
          <w:bCs/>
          <w:lang w:val="es-ES_tradnl"/>
        </w:rPr>
      </w:pPr>
    </w:p>
    <w:p w14:paraId="3EB59BC8" w14:textId="77777777" w:rsidR="001C5DBC" w:rsidRPr="00596BD0" w:rsidRDefault="001C5DBC" w:rsidP="001C5DBC">
      <w:pPr>
        <w:spacing w:after="120"/>
        <w:jc w:val="both"/>
        <w:rPr>
          <w:b/>
          <w:bCs/>
          <w:lang w:val="es-ES_tradnl"/>
        </w:rPr>
      </w:pPr>
      <w:r w:rsidRPr="00596BD0">
        <w:rPr>
          <w:b/>
          <w:bCs/>
          <w:lang w:val="es-ES_tradnl"/>
        </w:rPr>
        <w:t>Objetivos</w:t>
      </w:r>
    </w:p>
    <w:tbl>
      <w:tblPr>
        <w:tblStyle w:val="Grilledutableau"/>
        <w:tblW w:w="0" w:type="auto"/>
        <w:tblLook w:val="04A0" w:firstRow="1" w:lastRow="0" w:firstColumn="1" w:lastColumn="0" w:noHBand="0" w:noVBand="1"/>
      </w:tblPr>
      <w:tblGrid>
        <w:gridCol w:w="9628"/>
      </w:tblGrid>
      <w:tr w:rsidR="001C5DBC" w:rsidRPr="00CD1D67" w14:paraId="3EB59BD4" w14:textId="77777777" w:rsidTr="008B7C9B">
        <w:tc>
          <w:tcPr>
            <w:tcW w:w="9628" w:type="dxa"/>
          </w:tcPr>
          <w:p w14:paraId="3EB59BC9" w14:textId="77777777" w:rsidR="001C5DBC" w:rsidRPr="00BA43E0" w:rsidRDefault="001C5DBC" w:rsidP="001C5DBC">
            <w:pPr>
              <w:spacing w:before="60"/>
              <w:jc w:val="both"/>
              <w:rPr>
                <w:rFonts w:cs="Arial"/>
                <w:i/>
                <w:iCs/>
                <w:lang w:val="es-ES_tradnl"/>
              </w:rPr>
            </w:pPr>
            <w:r w:rsidRPr="00BA43E0">
              <w:rPr>
                <w:rFonts w:cs="Arial"/>
                <w:i/>
                <w:iCs/>
                <w:lang w:val="es-ES_tradnl"/>
              </w:rPr>
              <w:t>(Ejemplo)</w:t>
            </w:r>
          </w:p>
          <w:p w14:paraId="3EB59BCA" w14:textId="77777777" w:rsidR="001C5DBC" w:rsidRPr="00BA43E0" w:rsidRDefault="001C5DBC" w:rsidP="001C5DBC">
            <w:pPr>
              <w:tabs>
                <w:tab w:val="left" w:leader="underscore" w:pos="9382"/>
              </w:tabs>
              <w:jc w:val="both"/>
              <w:rPr>
                <w:rFonts w:cs="Arial"/>
                <w:i/>
                <w:iCs/>
                <w:lang w:val="es-ES_tradnl"/>
              </w:rPr>
            </w:pPr>
            <w:r w:rsidRPr="00BA43E0">
              <w:rPr>
                <w:i/>
                <w:lang w:val="es-ES_tradnl"/>
              </w:rPr>
              <w:t>El objetivo de la presente propuesta consiste en mejorar el nivel de preparación de</w:t>
            </w:r>
            <w:r w:rsidRPr="00BA43E0">
              <w:rPr>
                <w:rFonts w:cs="Arial"/>
                <w:i/>
                <w:iCs/>
                <w:lang w:val="es-ES_tradnl"/>
              </w:rPr>
              <w:t xml:space="preserve"> </w:t>
            </w:r>
            <w:r w:rsidRPr="00BA43E0">
              <w:rPr>
                <w:rFonts w:cs="Arial"/>
                <w:i/>
                <w:iCs/>
                <w:lang w:val="es-ES_tradnl"/>
              </w:rPr>
              <w:tab/>
              <w:t xml:space="preserve"> </w:t>
            </w:r>
            <w:r w:rsidRPr="00BA43E0">
              <w:rPr>
                <w:i/>
                <w:lang w:val="es-ES_tradnl"/>
              </w:rPr>
              <w:t>(nombre del país) en materia de gestión de los riesgos de catástrofes mediante la introducción de una planificación exhaustiva, acciones de capacitación para el personal y equipos completos.</w:t>
            </w:r>
          </w:p>
          <w:p w14:paraId="3EB59BCB" w14:textId="77777777" w:rsidR="001C5DBC" w:rsidRPr="00596BD0" w:rsidRDefault="001C5DBC" w:rsidP="001C5DBC">
            <w:pPr>
              <w:jc w:val="both"/>
              <w:rPr>
                <w:i/>
                <w:lang w:val="es-ES_tradnl" w:eastAsia="ja-JP"/>
              </w:rPr>
            </w:pPr>
          </w:p>
          <w:p w14:paraId="3EB59BCC" w14:textId="77777777" w:rsidR="001C5DBC" w:rsidRPr="00596BD0" w:rsidRDefault="001C5DBC" w:rsidP="001C5DBC">
            <w:pPr>
              <w:jc w:val="both"/>
              <w:rPr>
                <w:lang w:val="es-ES_tradnl"/>
              </w:rPr>
            </w:pPr>
          </w:p>
          <w:p w14:paraId="3EB59BCD" w14:textId="77777777" w:rsidR="001C5DBC" w:rsidRPr="00596BD0" w:rsidRDefault="001C5DBC" w:rsidP="001C5DBC">
            <w:pPr>
              <w:jc w:val="both"/>
              <w:rPr>
                <w:lang w:val="es-ES_tradnl"/>
              </w:rPr>
            </w:pPr>
          </w:p>
          <w:p w14:paraId="3EB59BCE" w14:textId="77777777" w:rsidR="001C5DBC" w:rsidRPr="00596BD0" w:rsidRDefault="001C5DBC" w:rsidP="001C5DBC">
            <w:pPr>
              <w:jc w:val="both"/>
              <w:rPr>
                <w:lang w:val="es-ES_tradnl"/>
              </w:rPr>
            </w:pPr>
          </w:p>
          <w:p w14:paraId="3EB59BCF" w14:textId="77777777" w:rsidR="001C5DBC" w:rsidRPr="00596BD0" w:rsidRDefault="001C5DBC" w:rsidP="001C5DBC">
            <w:pPr>
              <w:jc w:val="both"/>
              <w:rPr>
                <w:lang w:val="es-ES_tradnl"/>
              </w:rPr>
            </w:pPr>
          </w:p>
          <w:p w14:paraId="3EB59BD0" w14:textId="77777777" w:rsidR="001C5DBC" w:rsidRPr="00596BD0" w:rsidRDefault="001C5DBC" w:rsidP="001C5DBC">
            <w:pPr>
              <w:jc w:val="both"/>
              <w:rPr>
                <w:lang w:val="es-ES_tradnl"/>
              </w:rPr>
            </w:pPr>
          </w:p>
          <w:p w14:paraId="3EB59BD1" w14:textId="77777777" w:rsidR="001C5DBC" w:rsidRPr="00596BD0" w:rsidRDefault="001C5DBC" w:rsidP="001C5DBC">
            <w:pPr>
              <w:jc w:val="both"/>
              <w:rPr>
                <w:lang w:val="es-ES_tradnl"/>
              </w:rPr>
            </w:pPr>
          </w:p>
          <w:p w14:paraId="3EB59BD2" w14:textId="77777777" w:rsidR="001C5DBC" w:rsidRPr="00596BD0" w:rsidRDefault="001C5DBC" w:rsidP="001C5DBC">
            <w:pPr>
              <w:jc w:val="both"/>
              <w:rPr>
                <w:lang w:val="es-ES_tradnl"/>
              </w:rPr>
            </w:pPr>
          </w:p>
          <w:p w14:paraId="3EB59BD3" w14:textId="77777777" w:rsidR="001C5DBC" w:rsidRPr="00596BD0" w:rsidRDefault="001C5DBC" w:rsidP="001C5DBC">
            <w:pPr>
              <w:jc w:val="both"/>
              <w:rPr>
                <w:lang w:val="es-ES_tradnl"/>
              </w:rPr>
            </w:pPr>
          </w:p>
        </w:tc>
      </w:tr>
    </w:tbl>
    <w:p w14:paraId="3EB59BD5" w14:textId="77777777" w:rsidR="001C5DBC" w:rsidRPr="00596BD0" w:rsidRDefault="001C5DBC" w:rsidP="001C5DBC">
      <w:pPr>
        <w:jc w:val="both"/>
        <w:rPr>
          <w:lang w:val="es-ES_tradnl"/>
        </w:rPr>
      </w:pPr>
    </w:p>
    <w:p w14:paraId="3EB59BD6" w14:textId="77777777" w:rsidR="001C5DBC" w:rsidRPr="00596BD0" w:rsidRDefault="001C5DBC" w:rsidP="001C5DBC">
      <w:pPr>
        <w:jc w:val="both"/>
        <w:rPr>
          <w:lang w:val="es-ES_tradnl"/>
        </w:rPr>
      </w:pPr>
    </w:p>
    <w:p w14:paraId="3EB59BD7" w14:textId="77777777" w:rsidR="001C5DBC" w:rsidRPr="00596BD0" w:rsidRDefault="001C5DBC" w:rsidP="001C5DBC">
      <w:pPr>
        <w:spacing w:after="120"/>
        <w:jc w:val="both"/>
        <w:rPr>
          <w:b/>
          <w:bCs/>
          <w:lang w:val="es-ES_tradnl"/>
        </w:rPr>
      </w:pPr>
      <w:r w:rsidRPr="00596BD0">
        <w:rPr>
          <w:b/>
          <w:bCs/>
          <w:lang w:val="es-ES_tradnl"/>
        </w:rPr>
        <w:t>Estado actual de la gestión de los riesgos de catástrofes (problemas que deben resolverse con la ayuda de este proyecto)</w:t>
      </w:r>
    </w:p>
    <w:tbl>
      <w:tblPr>
        <w:tblStyle w:val="Grilledutableau"/>
        <w:tblW w:w="0" w:type="auto"/>
        <w:tblLook w:val="04A0" w:firstRow="1" w:lastRow="0" w:firstColumn="1" w:lastColumn="0" w:noHBand="0" w:noVBand="1"/>
      </w:tblPr>
      <w:tblGrid>
        <w:gridCol w:w="9628"/>
      </w:tblGrid>
      <w:tr w:rsidR="001C5DBC" w:rsidRPr="00CD1D67" w14:paraId="3EB59BE4" w14:textId="77777777" w:rsidTr="008B7C9B">
        <w:tc>
          <w:tcPr>
            <w:tcW w:w="9628" w:type="dxa"/>
          </w:tcPr>
          <w:p w14:paraId="3EB59BD8" w14:textId="77777777" w:rsidR="001C5DBC" w:rsidRPr="00CE0826" w:rsidRDefault="001C5DBC" w:rsidP="00634850">
            <w:pPr>
              <w:spacing w:before="60" w:after="60" w:line="240" w:lineRule="atLeast"/>
              <w:jc w:val="both"/>
              <w:rPr>
                <w:rFonts w:cs="Arial"/>
                <w:i/>
                <w:iCs/>
                <w:lang w:val="es-ES_tradnl"/>
              </w:rPr>
            </w:pPr>
            <w:r w:rsidRPr="00CE0826">
              <w:rPr>
                <w:rFonts w:cs="Arial"/>
                <w:i/>
                <w:iCs/>
                <w:lang w:val="es-ES_tradnl"/>
              </w:rPr>
              <w:t>(Ejemplo)</w:t>
            </w:r>
          </w:p>
          <w:p w14:paraId="3EB59BD9" w14:textId="77777777" w:rsidR="001C5DBC" w:rsidRPr="00CE0826" w:rsidRDefault="001C5DBC" w:rsidP="00634850">
            <w:pPr>
              <w:tabs>
                <w:tab w:val="left" w:pos="2578"/>
              </w:tabs>
              <w:spacing w:before="60" w:after="60" w:line="240" w:lineRule="atLeast"/>
              <w:jc w:val="both"/>
              <w:rPr>
                <w:rFonts w:cs="Arial"/>
                <w:i/>
                <w:iCs/>
                <w:lang w:val="es-ES_tradnl"/>
              </w:rPr>
            </w:pPr>
            <w:r w:rsidRPr="00CE0826">
              <w:rPr>
                <w:rFonts w:cs="Arial"/>
                <w:i/>
                <w:iCs/>
                <w:u w:val="single"/>
                <w:lang w:val="es-ES_tradnl"/>
              </w:rPr>
              <w:tab/>
            </w:r>
            <w:r w:rsidRPr="00CE0826">
              <w:rPr>
                <w:rFonts w:cs="Arial"/>
                <w:i/>
                <w:lang w:val="es-ES_tradnl"/>
              </w:rPr>
              <w:t xml:space="preserve"> </w:t>
            </w:r>
            <w:r w:rsidRPr="00CE0826">
              <w:rPr>
                <w:i/>
                <w:lang w:val="es-ES_tradnl"/>
              </w:rPr>
              <w:t>(nombre del país) está afectado(a) por varios tipos de catástrofes naturales, tales como terremotos, tsunamis y erupciones volcánicas.</w:t>
            </w:r>
          </w:p>
          <w:p w14:paraId="3EB59BDA" w14:textId="77777777" w:rsidR="001C5DBC" w:rsidRPr="00CE0826" w:rsidRDefault="001C5DBC" w:rsidP="00634850">
            <w:pPr>
              <w:spacing w:before="60" w:after="60" w:line="240" w:lineRule="atLeast"/>
              <w:jc w:val="both"/>
              <w:rPr>
                <w:i/>
                <w:lang w:val="es-ES_tradnl"/>
              </w:rPr>
            </w:pPr>
            <w:r w:rsidRPr="00CE0826">
              <w:rPr>
                <w:i/>
                <w:lang w:val="es-ES_tradnl"/>
              </w:rPr>
              <w:t>El último terremoto de 20xx causó importantes daños en el país: 200 muertos, 500 heridos y pérdidas económicas equivalentes a 1 millón de USD.</w:t>
            </w:r>
          </w:p>
          <w:p w14:paraId="3EB59BDB" w14:textId="77777777" w:rsidR="001C5DBC" w:rsidRPr="00CE0826" w:rsidRDefault="001C5DBC" w:rsidP="00634850">
            <w:pPr>
              <w:spacing w:before="60" w:after="60" w:line="240" w:lineRule="atLeast"/>
              <w:jc w:val="both"/>
              <w:rPr>
                <w:i/>
                <w:lang w:val="es-ES_tradnl"/>
              </w:rPr>
            </w:pPr>
            <w:r w:rsidRPr="00CE0826">
              <w:rPr>
                <w:i/>
                <w:lang w:val="es-ES_tradnl"/>
              </w:rPr>
              <w:t>El sector postal no es una excepción. Como consecuencia del terremoto, tres oficinas de Correos fueron destruidas totalmente y 50 empleados postales resultaron heridos.</w:t>
            </w:r>
          </w:p>
          <w:p w14:paraId="3EB59BDC" w14:textId="77777777" w:rsidR="001C5DBC" w:rsidRPr="00CE0826" w:rsidRDefault="001C5DBC" w:rsidP="00634850">
            <w:pPr>
              <w:spacing w:before="60" w:after="60" w:line="240" w:lineRule="atLeast"/>
              <w:jc w:val="both"/>
              <w:rPr>
                <w:rFonts w:cs="Arial"/>
                <w:i/>
                <w:iCs/>
                <w:lang w:val="es-ES_tradnl"/>
              </w:rPr>
            </w:pPr>
            <w:r w:rsidRPr="00CE0826">
              <w:rPr>
                <w:i/>
                <w:lang w:val="es-ES_tradnl"/>
              </w:rPr>
              <w:t>El volcán xx, uno de los más activos del continente, entró en erupción diez veces desde principios de siglo.</w:t>
            </w:r>
          </w:p>
          <w:p w14:paraId="3EB59BDD" w14:textId="77777777" w:rsidR="001C5DBC" w:rsidRPr="00CE0826" w:rsidRDefault="001C5DBC" w:rsidP="00634850">
            <w:pPr>
              <w:spacing w:before="60" w:after="60" w:line="240" w:lineRule="atLeast"/>
              <w:jc w:val="both"/>
              <w:rPr>
                <w:rFonts w:cs="Arial"/>
                <w:i/>
                <w:iCs/>
                <w:lang w:val="es-ES_tradnl"/>
              </w:rPr>
            </w:pPr>
            <w:r w:rsidRPr="00CE0826">
              <w:rPr>
                <w:rFonts w:cs="Arial"/>
                <w:i/>
                <w:iCs/>
                <w:lang w:val="es-ES_tradnl"/>
              </w:rPr>
              <w:t>[</w:t>
            </w:r>
            <w:r w:rsidRPr="00CE0826">
              <w:rPr>
                <w:i/>
                <w:lang w:val="es-ES_tradnl"/>
              </w:rPr>
              <w:t>Grandes catástrofes naturales desde el año 2000</w:t>
            </w:r>
            <w:r w:rsidRPr="00CE0826">
              <w:rPr>
                <w:rFonts w:cs="Arial"/>
                <w:i/>
                <w:iCs/>
                <w:lang w:val="es-ES_tradnl"/>
              </w:rPr>
              <w:t>]</w:t>
            </w:r>
          </w:p>
          <w:p w14:paraId="3EB59BDE" w14:textId="77777777" w:rsidR="001C5DBC" w:rsidRPr="00CE0826" w:rsidRDefault="001C5DBC" w:rsidP="00634850">
            <w:pPr>
              <w:spacing w:before="60" w:after="60" w:line="240" w:lineRule="atLeast"/>
              <w:jc w:val="both"/>
              <w:rPr>
                <w:i/>
                <w:lang w:val="es-ES_tradnl"/>
              </w:rPr>
            </w:pPr>
            <w:r w:rsidRPr="00CE0826">
              <w:rPr>
                <w:i/>
                <w:lang w:val="es-ES_tradnl"/>
              </w:rPr>
              <w:t>2008 – Una inundación ocasionó diez muertos, 1000 heridos y el equivalente a 200 000 USD de pérdidas económicas para el país.</w:t>
            </w:r>
          </w:p>
          <w:p w14:paraId="3EB59BDF" w14:textId="77777777" w:rsidR="001C5DBC" w:rsidRPr="00CE0826" w:rsidRDefault="001C5DBC" w:rsidP="00634850">
            <w:pPr>
              <w:spacing w:before="60" w:after="60" w:line="240" w:lineRule="atLeast"/>
              <w:jc w:val="both"/>
              <w:rPr>
                <w:i/>
                <w:lang w:val="es-ES_tradnl"/>
              </w:rPr>
            </w:pPr>
            <w:r w:rsidRPr="00CE0826">
              <w:rPr>
                <w:i/>
                <w:lang w:val="es-ES_tradnl"/>
              </w:rPr>
              <w:t>2015 – Los incendios forestales provocaron cinco muertos, 50 heridos y el equivalente a 100 000 USD de pérdidas económicas para el país.</w:t>
            </w:r>
          </w:p>
          <w:p w14:paraId="3EB59BE0" w14:textId="77777777" w:rsidR="001C5DBC" w:rsidRPr="00CE0826" w:rsidRDefault="001C5DBC" w:rsidP="00634850">
            <w:pPr>
              <w:spacing w:before="60" w:after="60" w:line="240" w:lineRule="atLeast"/>
              <w:jc w:val="both"/>
              <w:rPr>
                <w:i/>
                <w:lang w:val="es-ES_tradnl"/>
              </w:rPr>
            </w:pPr>
            <w:r w:rsidRPr="00CE0826">
              <w:rPr>
                <w:i/>
                <w:lang w:val="es-ES_tradnl"/>
              </w:rPr>
              <w:t>2017 – Un terremoto causó 200 muertos, 500 heridos y el equivalente a 1 millón de USD de pérdidas económicas para el país.</w:t>
            </w:r>
          </w:p>
          <w:p w14:paraId="3EB59BE1" w14:textId="77777777" w:rsidR="001C5DBC" w:rsidRPr="00CE0826" w:rsidRDefault="001C5DBC" w:rsidP="00634850">
            <w:pPr>
              <w:spacing w:before="60" w:after="60" w:line="240" w:lineRule="atLeast"/>
              <w:jc w:val="both"/>
              <w:rPr>
                <w:i/>
                <w:lang w:val="es-ES_tradnl"/>
              </w:rPr>
            </w:pPr>
            <w:r w:rsidRPr="00CE0826">
              <w:rPr>
                <w:i/>
                <w:lang w:val="es-ES_tradnl"/>
              </w:rPr>
              <w:t>Habida cuenta de la difícil situación descrita anteriormente, es innegable que el nivel de preparación del país en materia de gestión de los riesgos de catástrofes es insuficiente.</w:t>
            </w:r>
          </w:p>
          <w:p w14:paraId="3EB59BE2" w14:textId="77777777" w:rsidR="001C5DBC" w:rsidRPr="00CE0826" w:rsidRDefault="001C5DBC" w:rsidP="00634850">
            <w:pPr>
              <w:tabs>
                <w:tab w:val="left" w:pos="3853"/>
              </w:tabs>
              <w:spacing w:before="60" w:after="60" w:line="240" w:lineRule="atLeast"/>
              <w:jc w:val="both"/>
              <w:rPr>
                <w:rFonts w:cs="Arial"/>
                <w:i/>
                <w:iCs/>
                <w:lang w:val="es-ES_tradnl"/>
              </w:rPr>
            </w:pPr>
            <w:r w:rsidRPr="00CE0826">
              <w:rPr>
                <w:i/>
                <w:lang w:val="es-ES_tradnl"/>
              </w:rPr>
              <w:t>En el momento actual, el/la</w:t>
            </w:r>
            <w:r w:rsidRPr="00CE0826">
              <w:rPr>
                <w:rFonts w:cs="Arial"/>
                <w:i/>
                <w:iCs/>
                <w:lang w:val="es-ES_tradnl"/>
              </w:rPr>
              <w:t xml:space="preserve"> </w:t>
            </w:r>
            <w:r w:rsidRPr="00CE0826">
              <w:rPr>
                <w:rFonts w:cs="Arial"/>
                <w:i/>
                <w:iCs/>
                <w:u w:val="single"/>
                <w:lang w:val="es-ES_tradnl"/>
              </w:rPr>
              <w:tab/>
            </w:r>
            <w:r w:rsidRPr="00CE0826">
              <w:rPr>
                <w:rFonts w:cs="Arial"/>
                <w:i/>
                <w:iCs/>
                <w:lang w:val="es-ES_tradnl"/>
              </w:rPr>
              <w:t xml:space="preserve"> </w:t>
            </w:r>
            <w:r w:rsidRPr="00CE0826">
              <w:rPr>
                <w:i/>
                <w:lang w:val="es-ES_tradnl"/>
              </w:rPr>
              <w:t>(nombre del operador designado o del ministerio de tutela) no cuenta con ningún plan ni equipo de gestión de los riesgos de catástrofes (p. ej., teléfonos satelitales, generadores eléctricos, etc.) y el personal no está capacitado.</w:t>
            </w:r>
          </w:p>
          <w:p w14:paraId="3EB59BE3" w14:textId="77777777" w:rsidR="00CE0826" w:rsidRPr="00CE0826" w:rsidRDefault="001C5DBC" w:rsidP="00634850">
            <w:pPr>
              <w:tabs>
                <w:tab w:val="left" w:pos="9240"/>
              </w:tabs>
              <w:spacing w:before="60" w:after="60" w:line="240" w:lineRule="atLeast"/>
              <w:jc w:val="both"/>
              <w:rPr>
                <w:lang w:val="es-ES_tradnl"/>
              </w:rPr>
            </w:pPr>
            <w:r w:rsidRPr="00CE0826">
              <w:rPr>
                <w:i/>
                <w:lang w:val="es-ES_tradnl"/>
              </w:rPr>
              <w:t>Sin embargo, se han adoptado medidas para mejorar la resiliencia del/de la</w:t>
            </w:r>
            <w:r w:rsidRPr="00CE0826">
              <w:rPr>
                <w:rFonts w:cs="Arial"/>
                <w:i/>
                <w:iCs/>
                <w:lang w:val="es-ES_tradnl"/>
              </w:rPr>
              <w:t xml:space="preserve"> </w:t>
            </w:r>
            <w:r w:rsidRPr="00CE0826">
              <w:rPr>
                <w:rFonts w:cs="Arial"/>
                <w:i/>
                <w:iCs/>
                <w:u w:val="single"/>
                <w:lang w:val="es-ES_tradnl"/>
              </w:rPr>
              <w:tab/>
            </w:r>
            <w:r w:rsidRPr="00CE0826">
              <w:rPr>
                <w:rFonts w:cs="Arial"/>
                <w:i/>
                <w:iCs/>
                <w:lang w:val="es-ES_tradnl"/>
              </w:rPr>
              <w:t xml:space="preserve"> </w:t>
            </w:r>
            <w:r w:rsidRPr="00CE0826">
              <w:rPr>
                <w:i/>
                <w:lang w:val="es-ES_tradnl"/>
              </w:rPr>
              <w:t>(nombre del operador designado o del ministerio de tutela) frente a las catástrofes naturales.</w:t>
            </w:r>
          </w:p>
        </w:tc>
      </w:tr>
      <w:tr w:rsidR="001C5DBC" w:rsidRPr="00CD1D67" w14:paraId="3EB59BE7" w14:textId="77777777" w:rsidTr="008B7C9B">
        <w:tc>
          <w:tcPr>
            <w:tcW w:w="9628" w:type="dxa"/>
          </w:tcPr>
          <w:p w14:paraId="3EB59BE5" w14:textId="77777777" w:rsidR="001C5DBC" w:rsidRPr="00CE0826" w:rsidRDefault="001C5DBC" w:rsidP="00634850">
            <w:pPr>
              <w:pageBreakBefore/>
              <w:tabs>
                <w:tab w:val="left" w:pos="3428"/>
                <w:tab w:val="left" w:pos="5271"/>
              </w:tabs>
              <w:spacing w:before="60" w:after="60" w:line="240" w:lineRule="atLeast"/>
              <w:jc w:val="both"/>
              <w:rPr>
                <w:rFonts w:cs="Arial"/>
                <w:i/>
                <w:lang w:val="es-ES_tradnl"/>
              </w:rPr>
            </w:pPr>
            <w:r w:rsidRPr="00CE0826">
              <w:rPr>
                <w:i/>
                <w:lang w:val="es-ES_tradnl"/>
              </w:rPr>
              <w:lastRenderedPageBreak/>
              <w:t>En 20xx, el/la</w:t>
            </w:r>
            <w:r w:rsidRPr="00CE0826">
              <w:rPr>
                <w:rFonts w:cs="Arial"/>
                <w:i/>
                <w:lang w:val="es-ES_tradnl"/>
              </w:rPr>
              <w:t xml:space="preserve"> </w:t>
            </w:r>
            <w:r w:rsidRPr="00CE0826">
              <w:rPr>
                <w:rFonts w:cs="Arial"/>
                <w:i/>
                <w:u w:val="single"/>
                <w:lang w:val="es-ES_tradnl"/>
              </w:rPr>
              <w:tab/>
            </w:r>
            <w:r w:rsidRPr="00CE0826">
              <w:rPr>
                <w:rFonts w:cs="Arial"/>
                <w:i/>
                <w:lang w:val="es-ES_tradnl"/>
              </w:rPr>
              <w:t xml:space="preserve"> </w:t>
            </w:r>
            <w:r w:rsidRPr="00CE0826">
              <w:rPr>
                <w:i/>
                <w:lang w:val="es-ES_tradnl"/>
              </w:rPr>
              <w:t>(nombre del operador designado o del ministerio de tutela) suscribió un protocolo de acuerdo con el/la</w:t>
            </w:r>
            <w:r w:rsidRPr="00CE0826">
              <w:rPr>
                <w:rFonts w:cs="Arial"/>
                <w:i/>
                <w:lang w:val="es-ES_tradnl"/>
              </w:rPr>
              <w:t xml:space="preserve"> </w:t>
            </w:r>
            <w:r w:rsidRPr="00CE0826">
              <w:rPr>
                <w:rFonts w:cs="Arial"/>
                <w:i/>
                <w:u w:val="single"/>
                <w:lang w:val="es-ES_tradnl"/>
              </w:rPr>
              <w:tab/>
            </w:r>
            <w:r w:rsidRPr="00CE0826">
              <w:rPr>
                <w:rFonts w:cs="Arial"/>
                <w:i/>
                <w:u w:val="single"/>
                <w:lang w:val="es-ES_tradnl"/>
              </w:rPr>
              <w:tab/>
            </w:r>
            <w:r w:rsidRPr="00CE0826">
              <w:rPr>
                <w:rFonts w:cs="Arial"/>
                <w:i/>
                <w:lang w:val="es-ES_tradnl"/>
              </w:rPr>
              <w:t xml:space="preserve"> </w:t>
            </w:r>
            <w:r w:rsidRPr="00CE0826">
              <w:rPr>
                <w:i/>
                <w:lang w:val="es-ES_tradnl"/>
              </w:rPr>
              <w:t>(nombre de la autoridad nacional en materia de gestión de los riesgos de catástrofes) a fin de reducir el impacto negativo de las catástrofes naturales.</w:t>
            </w:r>
          </w:p>
          <w:p w14:paraId="3EB59BE6" w14:textId="77777777" w:rsidR="001C5DBC" w:rsidRPr="00CE0826" w:rsidRDefault="001C5DBC" w:rsidP="00634850">
            <w:pPr>
              <w:tabs>
                <w:tab w:val="right" w:pos="7964"/>
                <w:tab w:val="right" w:pos="8693"/>
                <w:tab w:val="right" w:pos="9411"/>
              </w:tabs>
              <w:spacing w:before="60" w:after="60" w:line="240" w:lineRule="atLeast"/>
              <w:jc w:val="both"/>
              <w:rPr>
                <w:rFonts w:cs="Arial"/>
                <w:i/>
                <w:lang w:val="es-ES_tradnl"/>
              </w:rPr>
            </w:pPr>
            <w:r w:rsidRPr="00CE0826">
              <w:rPr>
                <w:i/>
                <w:lang w:val="es-ES_tradnl"/>
              </w:rPr>
              <w:t>Otro logro importante en esta materia es la revisión del plan nacional de gestión de los riesgos de catástrofes de (nombre del país). El nuevo plan asigna un papel importante al/a la</w:t>
            </w:r>
            <w:r w:rsidRPr="00CE0826">
              <w:rPr>
                <w:rFonts w:cs="Arial"/>
                <w:i/>
                <w:lang w:val="es-ES_tradnl"/>
              </w:rPr>
              <w:t xml:space="preserve"> </w:t>
            </w:r>
            <w:r w:rsidRPr="00CE0826">
              <w:rPr>
                <w:rFonts w:cs="Arial"/>
                <w:i/>
                <w:iCs/>
                <w:u w:val="single"/>
                <w:lang w:val="es-ES_tradnl"/>
              </w:rPr>
              <w:tab/>
            </w:r>
            <w:r w:rsidRPr="00CE0826">
              <w:rPr>
                <w:rFonts w:cs="Arial"/>
                <w:i/>
                <w:iCs/>
                <w:u w:val="single"/>
                <w:lang w:val="es-ES_tradnl"/>
              </w:rPr>
              <w:tab/>
            </w:r>
            <w:r w:rsidRPr="00CE0826">
              <w:rPr>
                <w:rFonts w:cs="Arial"/>
                <w:i/>
                <w:iCs/>
                <w:u w:val="single"/>
                <w:lang w:val="es-ES_tradnl"/>
              </w:rPr>
              <w:tab/>
            </w:r>
            <w:r w:rsidRPr="00CE0826">
              <w:rPr>
                <w:rFonts w:cs="Arial"/>
                <w:i/>
                <w:lang w:val="es-ES_tradnl"/>
              </w:rPr>
              <w:t xml:space="preserve"> </w:t>
            </w:r>
            <w:r w:rsidRPr="00CE0826">
              <w:rPr>
                <w:i/>
                <w:lang w:val="es-ES_tradnl"/>
              </w:rPr>
              <w:t>(nombre del operador designado o del ministerio de tutela), con, entre otros xx, yy y zz.</w:t>
            </w:r>
          </w:p>
        </w:tc>
      </w:tr>
    </w:tbl>
    <w:p w14:paraId="3EB59BE8" w14:textId="77777777" w:rsidR="001C5DBC" w:rsidRPr="00596BD0" w:rsidRDefault="001C5DBC" w:rsidP="001C5DBC">
      <w:pPr>
        <w:jc w:val="both"/>
        <w:rPr>
          <w:lang w:val="es-ES_tradnl"/>
        </w:rPr>
      </w:pPr>
    </w:p>
    <w:p w14:paraId="3EB59BE9" w14:textId="77777777" w:rsidR="001C5DBC" w:rsidRPr="00596BD0" w:rsidRDefault="001C5DBC" w:rsidP="001C5DBC">
      <w:pPr>
        <w:jc w:val="both"/>
        <w:rPr>
          <w:lang w:val="es-ES_tradnl"/>
        </w:rPr>
      </w:pPr>
    </w:p>
    <w:p w14:paraId="3EB59BEA" w14:textId="77777777" w:rsidR="001C5DBC" w:rsidRPr="00596BD0" w:rsidRDefault="001C5DBC" w:rsidP="001C5DBC">
      <w:pPr>
        <w:jc w:val="both"/>
        <w:rPr>
          <w:b/>
          <w:bCs/>
          <w:lang w:val="es-ES_tradnl"/>
        </w:rPr>
      </w:pPr>
      <w:r w:rsidRPr="00596BD0">
        <w:rPr>
          <w:b/>
          <w:bCs/>
          <w:lang w:val="es-ES_tradnl"/>
        </w:rPr>
        <w:t>Resultado esperado</w:t>
      </w:r>
    </w:p>
    <w:p w14:paraId="3EB59BEB" w14:textId="77777777" w:rsidR="001C5DBC" w:rsidRPr="00596BD0" w:rsidRDefault="001C5DBC" w:rsidP="001C5DBC">
      <w:pPr>
        <w:jc w:val="both"/>
        <w:rPr>
          <w:b/>
          <w:bCs/>
          <w:lang w:val="es-ES_tradnl"/>
        </w:rPr>
      </w:pPr>
    </w:p>
    <w:p w14:paraId="3EB59BEC" w14:textId="77777777" w:rsidR="001C5DBC" w:rsidRPr="00596BD0" w:rsidRDefault="001C5DBC" w:rsidP="001C5DBC">
      <w:pPr>
        <w:spacing w:after="120"/>
        <w:jc w:val="both"/>
        <w:rPr>
          <w:lang w:val="es-ES_tradnl"/>
        </w:rPr>
      </w:pPr>
      <w:r w:rsidRPr="00596BD0">
        <w:rPr>
          <w:lang w:val="es-ES_tradnl"/>
        </w:rPr>
        <w:t>Sírvase explicar en qué contribuye este proyecto al desarrollo o al mejoramiento de una red postal resiliente a las catástrofes en su país.</w:t>
      </w:r>
    </w:p>
    <w:tbl>
      <w:tblPr>
        <w:tblStyle w:val="Grilledutableau"/>
        <w:tblW w:w="0" w:type="auto"/>
        <w:tblLook w:val="04A0" w:firstRow="1" w:lastRow="0" w:firstColumn="1" w:lastColumn="0" w:noHBand="0" w:noVBand="1"/>
      </w:tblPr>
      <w:tblGrid>
        <w:gridCol w:w="9628"/>
      </w:tblGrid>
      <w:tr w:rsidR="001C5DBC" w:rsidRPr="00CD1D67" w14:paraId="3EB59BF1" w14:textId="77777777" w:rsidTr="008B7C9B">
        <w:tc>
          <w:tcPr>
            <w:tcW w:w="9628" w:type="dxa"/>
          </w:tcPr>
          <w:p w14:paraId="3EB59BED" w14:textId="77777777" w:rsidR="001C5DBC" w:rsidRPr="00634850" w:rsidRDefault="001C5DBC" w:rsidP="00634850">
            <w:pPr>
              <w:spacing w:before="60" w:after="60" w:line="240" w:lineRule="atLeast"/>
              <w:jc w:val="both"/>
              <w:rPr>
                <w:rFonts w:cs="Arial"/>
                <w:i/>
                <w:iCs/>
                <w:lang w:val="es-ES_tradnl"/>
              </w:rPr>
            </w:pPr>
            <w:r w:rsidRPr="00634850">
              <w:rPr>
                <w:rFonts w:cs="Arial"/>
                <w:i/>
                <w:iCs/>
                <w:lang w:val="es-ES_tradnl"/>
              </w:rPr>
              <w:t>(Ejemplo)</w:t>
            </w:r>
          </w:p>
          <w:p w14:paraId="3EB59BEE" w14:textId="77777777" w:rsidR="001C5DBC" w:rsidRPr="00634850" w:rsidRDefault="001C5DBC" w:rsidP="00634850">
            <w:pPr>
              <w:tabs>
                <w:tab w:val="left" w:pos="3712"/>
              </w:tabs>
              <w:spacing w:before="60" w:after="60" w:line="240" w:lineRule="atLeast"/>
              <w:jc w:val="both"/>
              <w:rPr>
                <w:rFonts w:cs="Arial"/>
                <w:i/>
                <w:iCs/>
                <w:lang w:val="es-ES_tradnl"/>
              </w:rPr>
            </w:pPr>
            <w:r w:rsidRPr="00634850">
              <w:rPr>
                <w:i/>
                <w:lang w:val="es-ES_tradnl"/>
              </w:rPr>
              <w:t>El proyecto propuesto constituirá una etapa significativa en la mejora de la resiliencia de los servicios postales de</w:t>
            </w:r>
            <w:r w:rsidRPr="00634850">
              <w:rPr>
                <w:rFonts w:cs="Arial"/>
                <w:i/>
                <w:iCs/>
                <w:lang w:val="es-ES_tradnl"/>
              </w:rPr>
              <w:t xml:space="preserve"> </w:t>
            </w:r>
            <w:r w:rsidRPr="00634850">
              <w:rPr>
                <w:rFonts w:cs="Arial"/>
                <w:i/>
                <w:iCs/>
                <w:u w:val="single"/>
                <w:lang w:val="es-ES_tradnl"/>
              </w:rPr>
              <w:tab/>
            </w:r>
            <w:r w:rsidRPr="00634850">
              <w:rPr>
                <w:rFonts w:cs="Arial"/>
                <w:i/>
                <w:iCs/>
                <w:lang w:val="es-ES_tradnl"/>
              </w:rPr>
              <w:t xml:space="preserve"> </w:t>
            </w:r>
            <w:r w:rsidRPr="00634850">
              <w:rPr>
                <w:i/>
                <w:lang w:val="es-ES_tradnl"/>
              </w:rPr>
              <w:t>(nombre del país) a las catástrofes naturales.</w:t>
            </w:r>
          </w:p>
          <w:p w14:paraId="3EB59BEF" w14:textId="77777777" w:rsidR="001C5DBC" w:rsidRPr="00634850" w:rsidRDefault="001C5DBC" w:rsidP="00634850">
            <w:pPr>
              <w:spacing w:before="60" w:after="60" w:line="240" w:lineRule="atLeast"/>
              <w:jc w:val="both"/>
              <w:rPr>
                <w:rFonts w:cs="Arial"/>
                <w:i/>
                <w:iCs/>
                <w:lang w:val="es-ES_tradnl"/>
              </w:rPr>
            </w:pPr>
            <w:r w:rsidRPr="00634850">
              <w:rPr>
                <w:i/>
                <w:lang w:val="es-ES_tradnl"/>
              </w:rPr>
              <w:t>Por ejemplo, los generadores eléctricos solicitados serán de utilidad cuando xx.</w:t>
            </w:r>
          </w:p>
          <w:p w14:paraId="3EB59BF0" w14:textId="77777777" w:rsidR="001C5DBC" w:rsidRPr="00634850" w:rsidRDefault="001C5DBC" w:rsidP="00634850">
            <w:pPr>
              <w:spacing w:before="60" w:after="60" w:line="240" w:lineRule="atLeast"/>
              <w:jc w:val="both"/>
              <w:rPr>
                <w:rFonts w:cs="Arial"/>
                <w:iCs/>
                <w:lang w:val="es-ES_tradnl"/>
              </w:rPr>
            </w:pPr>
            <w:r w:rsidRPr="00634850">
              <w:rPr>
                <w:i/>
                <w:lang w:val="es-ES_tradnl"/>
              </w:rPr>
              <w:t>La capacitación del personal en materia de riesgos de catástrofes será muy beneficiosa porque xx.</w:t>
            </w:r>
          </w:p>
        </w:tc>
      </w:tr>
    </w:tbl>
    <w:p w14:paraId="3EB59BF2" w14:textId="77777777" w:rsidR="001C5DBC" w:rsidRPr="00596BD0" w:rsidRDefault="001C5DBC" w:rsidP="001C5DBC">
      <w:pPr>
        <w:jc w:val="both"/>
        <w:rPr>
          <w:lang w:val="es-ES_tradnl"/>
        </w:rPr>
      </w:pPr>
    </w:p>
    <w:p w14:paraId="3EB59BF3" w14:textId="77777777" w:rsidR="001C5DBC" w:rsidRPr="00596BD0" w:rsidRDefault="001C5DBC" w:rsidP="001C5DBC">
      <w:pPr>
        <w:jc w:val="both"/>
        <w:rPr>
          <w:lang w:val="es-ES_tradnl"/>
        </w:rPr>
      </w:pPr>
    </w:p>
    <w:p w14:paraId="3EB59BF4" w14:textId="77777777" w:rsidR="001C5DBC" w:rsidRPr="00596BD0" w:rsidRDefault="001C5DBC" w:rsidP="001C5DBC">
      <w:pPr>
        <w:rPr>
          <w:b/>
          <w:bCs/>
          <w:lang w:val="es-ES_tradnl"/>
        </w:rPr>
      </w:pPr>
      <w:r w:rsidRPr="00596BD0">
        <w:rPr>
          <w:b/>
          <w:bCs/>
          <w:lang w:val="es-ES_tradnl"/>
        </w:rPr>
        <w:t>Pertinencia del proyecto con relación al Marco de Sendai</w:t>
      </w:r>
    </w:p>
    <w:p w14:paraId="3EB59BF5" w14:textId="77777777" w:rsidR="001C5DBC" w:rsidRPr="00596BD0" w:rsidRDefault="001C5DBC" w:rsidP="001C5DBC">
      <w:pPr>
        <w:rPr>
          <w:lang w:val="es-ES_tradnl"/>
        </w:rPr>
      </w:pPr>
    </w:p>
    <w:p w14:paraId="3EB59BF6" w14:textId="77777777" w:rsidR="001C5DBC" w:rsidRPr="00596BD0" w:rsidRDefault="001C5DBC" w:rsidP="001C5DBC">
      <w:pPr>
        <w:spacing w:after="120"/>
        <w:jc w:val="both"/>
        <w:rPr>
          <w:lang w:val="es-ES_tradnl"/>
        </w:rPr>
      </w:pPr>
      <w:r w:rsidRPr="00596BD0">
        <w:rPr>
          <w:lang w:val="es-ES_tradnl"/>
        </w:rPr>
        <w:t>Sírvase explicar la relación de su proyecto con el Marco de Sendai u otros documentos similares, indicando los artículos y los párrafos que correspondan.</w:t>
      </w:r>
    </w:p>
    <w:tbl>
      <w:tblPr>
        <w:tblStyle w:val="Grilledutableau"/>
        <w:tblW w:w="0" w:type="auto"/>
        <w:tblLook w:val="04A0" w:firstRow="1" w:lastRow="0" w:firstColumn="1" w:lastColumn="0" w:noHBand="0" w:noVBand="1"/>
      </w:tblPr>
      <w:tblGrid>
        <w:gridCol w:w="9628"/>
      </w:tblGrid>
      <w:tr w:rsidR="001C5DBC" w:rsidRPr="00596BD0" w14:paraId="3EB59BFA" w14:textId="77777777" w:rsidTr="008B7C9B">
        <w:tc>
          <w:tcPr>
            <w:tcW w:w="9628" w:type="dxa"/>
          </w:tcPr>
          <w:p w14:paraId="3EB59BF7" w14:textId="77777777" w:rsidR="001C5DBC" w:rsidRPr="00634850" w:rsidRDefault="001C5DBC" w:rsidP="00634850">
            <w:pPr>
              <w:spacing w:before="60" w:after="60" w:line="240" w:lineRule="atLeast"/>
              <w:jc w:val="both"/>
              <w:rPr>
                <w:rFonts w:cs="Arial"/>
                <w:i/>
                <w:iCs/>
                <w:lang w:val="es-ES_tradnl"/>
              </w:rPr>
            </w:pPr>
            <w:r w:rsidRPr="00634850">
              <w:rPr>
                <w:rFonts w:cs="Arial"/>
                <w:i/>
                <w:iCs/>
                <w:lang w:val="es-ES_tradnl"/>
              </w:rPr>
              <w:t>(Ejemplo)</w:t>
            </w:r>
          </w:p>
          <w:p w14:paraId="3EB59BF8" w14:textId="77777777" w:rsidR="001C5DBC" w:rsidRPr="00634850" w:rsidRDefault="001C5DBC" w:rsidP="00634850">
            <w:pPr>
              <w:tabs>
                <w:tab w:val="left" w:pos="6830"/>
              </w:tabs>
              <w:spacing w:before="60" w:after="60" w:line="240" w:lineRule="atLeast"/>
              <w:jc w:val="both"/>
              <w:rPr>
                <w:rFonts w:cs="Arial"/>
                <w:i/>
                <w:iCs/>
                <w:lang w:val="es-ES_tradnl"/>
              </w:rPr>
            </w:pPr>
            <w:r w:rsidRPr="00634850">
              <w:rPr>
                <w:i/>
                <w:lang w:val="es-ES_tradnl"/>
              </w:rPr>
              <w:t>El proyecto propuesto cumple con el Marco de Sendai, ya que la capacitación del personal en materia de riesgos de catástrofes mejorará la capacidad del/de la</w:t>
            </w:r>
            <w:r w:rsidRPr="00634850">
              <w:rPr>
                <w:rFonts w:cs="Arial"/>
                <w:i/>
                <w:iCs/>
                <w:lang w:val="es-ES_tradnl"/>
              </w:rPr>
              <w:t xml:space="preserve"> </w:t>
            </w:r>
            <w:r w:rsidRPr="00634850">
              <w:rPr>
                <w:rFonts w:cs="Arial"/>
                <w:i/>
                <w:iCs/>
                <w:u w:val="single"/>
                <w:lang w:val="es-ES_tradnl"/>
              </w:rPr>
              <w:tab/>
            </w:r>
            <w:r w:rsidRPr="00634850">
              <w:rPr>
                <w:rFonts w:cs="Arial"/>
                <w:i/>
                <w:iCs/>
                <w:lang w:val="es-ES_tradnl"/>
              </w:rPr>
              <w:t xml:space="preserve"> </w:t>
            </w:r>
            <w:r w:rsidRPr="00634850">
              <w:rPr>
                <w:i/>
                <w:lang w:val="es-ES_tradnl"/>
              </w:rPr>
              <w:t>(nombre del operador designado o del ministerio de tutela) para xx. El proyecto cumple con la prioridad de acción nº 1 del Marco (Comprender los riesgos de catástrofes).</w:t>
            </w:r>
          </w:p>
          <w:p w14:paraId="3EB59BF9" w14:textId="77777777" w:rsidR="001C5DBC" w:rsidRPr="00634850" w:rsidRDefault="001C5DBC" w:rsidP="00634850">
            <w:pPr>
              <w:spacing w:before="60" w:after="60" w:line="240" w:lineRule="atLeast"/>
              <w:jc w:val="both"/>
              <w:rPr>
                <w:i/>
                <w:lang w:val="es-ES_tradnl"/>
              </w:rPr>
            </w:pPr>
            <w:r w:rsidRPr="00634850">
              <w:rPr>
                <w:i/>
                <w:iCs/>
                <w:lang w:val="es-ES_tradnl"/>
              </w:rPr>
              <w:t>Además, xxx.</w:t>
            </w:r>
          </w:p>
        </w:tc>
      </w:tr>
    </w:tbl>
    <w:p w14:paraId="3EB59BFB" w14:textId="77777777" w:rsidR="001C5DBC" w:rsidRPr="00596BD0" w:rsidRDefault="001C5DBC" w:rsidP="001C5DBC">
      <w:pPr>
        <w:rPr>
          <w:lang w:val="es-ES_tradnl"/>
        </w:rPr>
      </w:pPr>
    </w:p>
    <w:p w14:paraId="3EB59BFC" w14:textId="77777777" w:rsidR="001C5DBC" w:rsidRPr="00596BD0" w:rsidRDefault="001C5DBC" w:rsidP="001C5DBC">
      <w:pPr>
        <w:rPr>
          <w:lang w:val="es-ES_tradnl"/>
        </w:rPr>
      </w:pPr>
    </w:p>
    <w:p w14:paraId="3EB59BFD" w14:textId="77777777" w:rsidR="001C5DBC" w:rsidRPr="00596BD0" w:rsidRDefault="001C5DBC" w:rsidP="001C5DBC">
      <w:pPr>
        <w:spacing w:after="120"/>
        <w:jc w:val="both"/>
        <w:rPr>
          <w:b/>
          <w:bCs/>
          <w:lang w:val="es-ES_tradnl"/>
        </w:rPr>
      </w:pPr>
      <w:r w:rsidRPr="00596BD0">
        <w:rPr>
          <w:b/>
          <w:bCs/>
          <w:lang w:val="es-ES_tradnl"/>
        </w:rPr>
        <w:t>Cumplimiento o coordinación del proyecto con los planes nacionales de gestión de los riesgos de catástrofes</w:t>
      </w:r>
    </w:p>
    <w:tbl>
      <w:tblPr>
        <w:tblStyle w:val="Grilledutableau"/>
        <w:tblW w:w="0" w:type="auto"/>
        <w:tblLook w:val="04A0" w:firstRow="1" w:lastRow="0" w:firstColumn="1" w:lastColumn="0" w:noHBand="0" w:noVBand="1"/>
      </w:tblPr>
      <w:tblGrid>
        <w:gridCol w:w="9628"/>
      </w:tblGrid>
      <w:tr w:rsidR="001C5DBC" w:rsidRPr="00596BD0" w14:paraId="3EB59C01" w14:textId="77777777" w:rsidTr="008B7C9B">
        <w:tc>
          <w:tcPr>
            <w:tcW w:w="9628" w:type="dxa"/>
          </w:tcPr>
          <w:p w14:paraId="3EB59BFE" w14:textId="77777777" w:rsidR="001C5DBC" w:rsidRPr="00634850" w:rsidRDefault="001C5DBC" w:rsidP="00634850">
            <w:pPr>
              <w:spacing w:before="60" w:after="60" w:line="240" w:lineRule="atLeast"/>
              <w:jc w:val="both"/>
              <w:rPr>
                <w:rFonts w:cs="Arial"/>
                <w:i/>
                <w:iCs/>
                <w:lang w:val="es-ES_tradnl"/>
              </w:rPr>
            </w:pPr>
            <w:r w:rsidRPr="00634850">
              <w:rPr>
                <w:rFonts w:cs="Arial"/>
                <w:i/>
                <w:iCs/>
                <w:lang w:val="es-ES_tradnl"/>
              </w:rPr>
              <w:t>(Ejemplo)</w:t>
            </w:r>
          </w:p>
          <w:p w14:paraId="3EB59BFF" w14:textId="77777777" w:rsidR="001C5DBC" w:rsidRPr="00634850" w:rsidRDefault="001C5DBC" w:rsidP="00634850">
            <w:pPr>
              <w:tabs>
                <w:tab w:val="left" w:pos="3145"/>
                <w:tab w:val="left" w:pos="4846"/>
                <w:tab w:val="right" w:pos="9385"/>
              </w:tabs>
              <w:spacing w:before="60" w:after="60" w:line="240" w:lineRule="atLeast"/>
              <w:jc w:val="both"/>
              <w:rPr>
                <w:rFonts w:cs="Arial"/>
                <w:i/>
                <w:iCs/>
                <w:lang w:val="es-ES_tradnl"/>
              </w:rPr>
            </w:pPr>
            <w:r w:rsidRPr="00634850">
              <w:rPr>
                <w:i/>
                <w:lang w:val="es-ES_tradnl"/>
              </w:rPr>
              <w:t>El proyecto propuesto cumple con el plan nacional de gestión de los riesgos de catástrofes de</w:t>
            </w:r>
            <w:r w:rsidRPr="00634850">
              <w:rPr>
                <w:rFonts w:cs="Arial"/>
                <w:i/>
                <w:iCs/>
                <w:lang w:val="es-ES_tradnl"/>
              </w:rPr>
              <w:t xml:space="preserve"> </w:t>
            </w:r>
            <w:r w:rsidRPr="00634850">
              <w:rPr>
                <w:rFonts w:cs="Arial"/>
                <w:i/>
                <w:iCs/>
                <w:u w:val="single"/>
                <w:lang w:val="es-ES_tradnl"/>
              </w:rPr>
              <w:tab/>
              <w:t xml:space="preserve"> </w:t>
            </w:r>
            <w:r w:rsidRPr="00634850">
              <w:rPr>
                <w:rFonts w:cs="Arial"/>
                <w:i/>
                <w:iCs/>
                <w:u w:val="single"/>
                <w:lang w:val="es-ES_tradnl"/>
              </w:rPr>
              <w:br/>
            </w:r>
            <w:r w:rsidRPr="00634850">
              <w:rPr>
                <w:i/>
                <w:lang w:val="es-ES_tradnl"/>
              </w:rPr>
              <w:t>(nombre del país), ya que este encarga a todos los proveedores de servicios públicos estratégicos, entre ellos el/la</w:t>
            </w:r>
            <w:r w:rsidRPr="00634850">
              <w:rPr>
                <w:rFonts w:cs="Arial"/>
                <w:i/>
                <w:iCs/>
                <w:lang w:val="es-ES_tradnl"/>
              </w:rPr>
              <w:t xml:space="preserve"> </w:t>
            </w:r>
            <w:r w:rsidRPr="00634850">
              <w:rPr>
                <w:rFonts w:cs="Arial"/>
                <w:i/>
                <w:iCs/>
                <w:u w:val="single"/>
                <w:lang w:val="es-ES_tradnl"/>
              </w:rPr>
              <w:tab/>
            </w:r>
            <w:r w:rsidRPr="00634850">
              <w:rPr>
                <w:rFonts w:cs="Arial"/>
                <w:i/>
                <w:iCs/>
                <w:u w:val="single"/>
                <w:lang w:val="es-ES_tradnl"/>
              </w:rPr>
              <w:tab/>
            </w:r>
            <w:r w:rsidRPr="00634850">
              <w:rPr>
                <w:rFonts w:cs="Arial"/>
                <w:i/>
                <w:iCs/>
                <w:lang w:val="es-ES_tradnl"/>
              </w:rPr>
              <w:t xml:space="preserve"> </w:t>
            </w:r>
            <w:r w:rsidRPr="00634850">
              <w:rPr>
                <w:i/>
                <w:lang w:val="es-ES_tradnl"/>
              </w:rPr>
              <w:t>(nombre del operador designado o del ministerio de tutela), que formulen su propio plan de gestión de los riesgos de catástrofes.</w:t>
            </w:r>
          </w:p>
          <w:p w14:paraId="3EB59C00" w14:textId="77777777" w:rsidR="001C5DBC" w:rsidRPr="00634850" w:rsidRDefault="001C5DBC" w:rsidP="00634850">
            <w:pPr>
              <w:spacing w:before="60" w:after="60" w:line="240" w:lineRule="atLeast"/>
              <w:jc w:val="both"/>
              <w:rPr>
                <w:rFonts w:cs="Arial"/>
                <w:iCs/>
                <w:lang w:val="es-ES_tradnl"/>
              </w:rPr>
            </w:pPr>
            <w:r w:rsidRPr="00634850">
              <w:rPr>
                <w:i/>
                <w:lang w:val="es-ES_tradnl"/>
              </w:rPr>
              <w:t>Además, xxx.</w:t>
            </w:r>
          </w:p>
        </w:tc>
      </w:tr>
    </w:tbl>
    <w:p w14:paraId="3EB59C02" w14:textId="77777777" w:rsidR="00775305" w:rsidRPr="0041694B" w:rsidRDefault="00775305" w:rsidP="001C5DBC">
      <w:pPr>
        <w:jc w:val="both"/>
        <w:rPr>
          <w:rFonts w:cs="Arial"/>
          <w:lang w:val="es-ES_tradnl"/>
        </w:rPr>
      </w:pPr>
    </w:p>
    <w:sectPr w:rsidR="00775305" w:rsidRPr="0041694B" w:rsidSect="0006649C">
      <w:headerReference w:type="even" r:id="rId13"/>
      <w:headerReference w:type="default" r:id="rId14"/>
      <w:headerReference w:type="first" r:id="rId15"/>
      <w:footerReference w:type="first" r:id="rId16"/>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59C08" w14:textId="77777777" w:rsidR="00A00973" w:rsidRDefault="00A00973">
      <w:pPr>
        <w:spacing w:after="120"/>
        <w:rPr>
          <w:sz w:val="18"/>
        </w:rPr>
      </w:pPr>
      <w:r>
        <w:rPr>
          <w:sz w:val="18"/>
        </w:rPr>
        <w:t>____________</w:t>
      </w:r>
    </w:p>
  </w:endnote>
  <w:endnote w:type="continuationSeparator" w:id="0">
    <w:p w14:paraId="3EB59C09" w14:textId="77777777" w:rsidR="00A00973" w:rsidRDefault="00A0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9C0F" w14:textId="77777777" w:rsidR="00993C89" w:rsidRPr="00993C89" w:rsidRDefault="00680058">
    <w:pPr>
      <w:pStyle w:val="Pieddepage"/>
      <w:rPr>
        <w:sz w:val="18"/>
        <w:szCs w:val="18"/>
        <w:lang w:val="es-ES_tradnl"/>
      </w:rPr>
    </w:pPr>
    <w:r>
      <w:rPr>
        <w:sz w:val="18"/>
        <w:szCs w:val="18"/>
        <w:lang w:val="es-ES_tradnl"/>
      </w:rPr>
      <w:t>Jd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59C05" w14:textId="77777777" w:rsidR="00A00973" w:rsidRDefault="00A00973" w:rsidP="009E7ADC">
      <w:pPr>
        <w:rPr>
          <w:sz w:val="18"/>
        </w:rPr>
      </w:pPr>
    </w:p>
  </w:footnote>
  <w:footnote w:type="continuationSeparator" w:id="0">
    <w:p w14:paraId="3EB59C06" w14:textId="77777777" w:rsidR="00A00973" w:rsidRDefault="00A00973" w:rsidP="009E7ADC"/>
  </w:footnote>
  <w:footnote w:type="continuationNotice" w:id="1">
    <w:p w14:paraId="3EB59C07" w14:textId="77777777" w:rsidR="00A00973" w:rsidRDefault="00A00973"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9C0A" w14:textId="77777777" w:rsidR="00527FF5" w:rsidRDefault="00527FF5">
    <w:pPr>
      <w:jc w:val="center"/>
    </w:pPr>
    <w:r>
      <w:pgNum/>
    </w:r>
  </w:p>
  <w:p w14:paraId="3EB59C0B"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9C0C" w14:textId="77777777" w:rsidR="00527FF5" w:rsidRDefault="00527FF5" w:rsidP="00F639BA">
    <w:pPr>
      <w:jc w:val="center"/>
    </w:pPr>
    <w:r>
      <w:pgNum/>
    </w:r>
  </w:p>
  <w:p w14:paraId="3EB59C0D"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9C0E" w14:textId="77777777" w:rsidR="008E54AA" w:rsidRPr="005A1FD5" w:rsidRDefault="009810F5" w:rsidP="00C87054">
    <w:pPr>
      <w:pStyle w:val="En-tte"/>
      <w:spacing w:after="1530" w:line="240" w:lineRule="auto"/>
    </w:pPr>
    <w:r>
      <w:rPr>
        <w:noProof/>
        <w:lang w:val="fr-CH"/>
      </w:rPr>
      <w:drawing>
        <wp:inline distT="0" distB="0" distL="0" distR="0" wp14:anchorId="3EB59C10" wp14:editId="3EB59C11">
          <wp:extent cx="1555607" cy="421485"/>
          <wp:effectExtent l="0" t="0" r="698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black-white_positive_1200_es.bmp"/>
                  <pic:cNvPicPr/>
                </pic:nvPicPr>
                <pic:blipFill>
                  <a:blip r:embed="rId1">
                    <a:extLst>
                      <a:ext uri="{28A0092B-C50C-407E-A947-70E740481C1C}">
                        <a14:useLocalDpi xmlns:a14="http://schemas.microsoft.com/office/drawing/2010/main" val="0"/>
                      </a:ext>
                    </a:extLst>
                  </a:blip>
                  <a:stretch>
                    <a:fillRect/>
                  </a:stretch>
                </pic:blipFill>
                <pic:spPr>
                  <a:xfrm>
                    <a:off x="0" y="0"/>
                    <a:ext cx="1555607" cy="4214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D206D40C"/>
    <w:lvl w:ilvl="0">
      <w:numFmt w:val="bullet"/>
      <w:lvlText w:val="–"/>
      <w:lvlJc w:val="left"/>
      <w:pPr>
        <w:tabs>
          <w:tab w:val="num" w:pos="567"/>
        </w:tabs>
        <w:ind w:left="567" w:hanging="567"/>
      </w:pPr>
      <w:rPr>
        <w:rFonts w:ascii="Arial" w:hAnsi="Arial"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737281B8"/>
    <w:lvl w:ilvl="0">
      <w:numFmt w:val="bulle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15:restartNumberingAfterBreak="0">
    <w:nsid w:val="6ADB125E"/>
    <w:multiLevelType w:val="singleLevel"/>
    <w:tmpl w:val="6C240948"/>
    <w:lvl w:ilvl="0">
      <w:numFmt w:val="bullet"/>
      <w:lvlText w:val=""/>
      <w:lvlJc w:val="left"/>
      <w:pPr>
        <w:tabs>
          <w:tab w:val="num" w:pos="1134"/>
        </w:tabs>
        <w:ind w:left="1134" w:hanging="567"/>
      </w:pPr>
      <w:rPr>
        <w:rFonts w:ascii="Symbol" w:hAnsi="Symbol" w:hint="default"/>
      </w:rPr>
    </w:lvl>
  </w:abstractNum>
  <w:abstractNum w:abstractNumId="12"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3"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4"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3"/>
  </w:num>
  <w:num w:numId="7">
    <w:abstractNumId w:val="14"/>
  </w:num>
  <w:num w:numId="8">
    <w:abstractNumId w:val="3"/>
  </w:num>
  <w:num w:numId="9">
    <w:abstractNumId w:val="1"/>
  </w:num>
  <w:num w:numId="10">
    <w:abstractNumId w:val="10"/>
  </w:num>
  <w:num w:numId="11">
    <w:abstractNumId w:val="9"/>
  </w:num>
  <w:num w:numId="12">
    <w:abstractNumId w:val="12"/>
  </w:num>
  <w:num w:numId="13">
    <w:abstractNumId w:val="0"/>
  </w:num>
  <w:num w:numId="14">
    <w:abstractNumId w:val="11"/>
  </w:num>
  <w:num w:numId="15">
    <w:abstractNumId w:val="2"/>
  </w:num>
  <w:num w:numId="16">
    <w:abstractNumId w:val="1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fill="f" fillcolor="white" stroke="f">
      <v:fill color="white" on="f"/>
      <v:stroke on="f"/>
    </o:shapedefaults>
  </w:hdrShapeDefaults>
  <w:footnotePr>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F5"/>
    <w:rsid w:val="00000560"/>
    <w:rsid w:val="000021DD"/>
    <w:rsid w:val="00004D2B"/>
    <w:rsid w:val="0002298F"/>
    <w:rsid w:val="00023669"/>
    <w:rsid w:val="00026EC5"/>
    <w:rsid w:val="000617DC"/>
    <w:rsid w:val="0006649C"/>
    <w:rsid w:val="000745A8"/>
    <w:rsid w:val="00077543"/>
    <w:rsid w:val="0008197F"/>
    <w:rsid w:val="00096FC5"/>
    <w:rsid w:val="000A4543"/>
    <w:rsid w:val="000B22A3"/>
    <w:rsid w:val="000B24C3"/>
    <w:rsid w:val="000B52A4"/>
    <w:rsid w:val="000B71D8"/>
    <w:rsid w:val="000B739F"/>
    <w:rsid w:val="000C6D5A"/>
    <w:rsid w:val="000E0AB2"/>
    <w:rsid w:val="000E14BC"/>
    <w:rsid w:val="000E2497"/>
    <w:rsid w:val="000F0AE1"/>
    <w:rsid w:val="000F4DF7"/>
    <w:rsid w:val="001006F4"/>
    <w:rsid w:val="00104F21"/>
    <w:rsid w:val="00110E54"/>
    <w:rsid w:val="0011269C"/>
    <w:rsid w:val="00113CC5"/>
    <w:rsid w:val="00121A6F"/>
    <w:rsid w:val="00125D20"/>
    <w:rsid w:val="00133501"/>
    <w:rsid w:val="001351E8"/>
    <w:rsid w:val="00152C50"/>
    <w:rsid w:val="0019053A"/>
    <w:rsid w:val="00191E39"/>
    <w:rsid w:val="001A4314"/>
    <w:rsid w:val="001C5DBC"/>
    <w:rsid w:val="001D5011"/>
    <w:rsid w:val="001F5A04"/>
    <w:rsid w:val="00203F66"/>
    <w:rsid w:val="00232DCA"/>
    <w:rsid w:val="00242415"/>
    <w:rsid w:val="002445A7"/>
    <w:rsid w:val="002561EB"/>
    <w:rsid w:val="00262D50"/>
    <w:rsid w:val="0026706D"/>
    <w:rsid w:val="00267945"/>
    <w:rsid w:val="00272937"/>
    <w:rsid w:val="00282124"/>
    <w:rsid w:val="002833CE"/>
    <w:rsid w:val="00283AAB"/>
    <w:rsid w:val="00287186"/>
    <w:rsid w:val="00287620"/>
    <w:rsid w:val="00290E3C"/>
    <w:rsid w:val="0029168C"/>
    <w:rsid w:val="00291726"/>
    <w:rsid w:val="002A3142"/>
    <w:rsid w:val="002A663B"/>
    <w:rsid w:val="002B0278"/>
    <w:rsid w:val="002B1B7A"/>
    <w:rsid w:val="002B2A67"/>
    <w:rsid w:val="002B557C"/>
    <w:rsid w:val="002C0087"/>
    <w:rsid w:val="002C3576"/>
    <w:rsid w:val="002E1297"/>
    <w:rsid w:val="002E7DF0"/>
    <w:rsid w:val="002F16A4"/>
    <w:rsid w:val="002F6A84"/>
    <w:rsid w:val="002F7773"/>
    <w:rsid w:val="003002DC"/>
    <w:rsid w:val="003118BD"/>
    <w:rsid w:val="00311D7D"/>
    <w:rsid w:val="00325132"/>
    <w:rsid w:val="00326BA6"/>
    <w:rsid w:val="00331C6E"/>
    <w:rsid w:val="00335C2C"/>
    <w:rsid w:val="00337E7E"/>
    <w:rsid w:val="003405FB"/>
    <w:rsid w:val="0034064A"/>
    <w:rsid w:val="003407BC"/>
    <w:rsid w:val="00342CD6"/>
    <w:rsid w:val="00347469"/>
    <w:rsid w:val="003503DF"/>
    <w:rsid w:val="00354631"/>
    <w:rsid w:val="00355163"/>
    <w:rsid w:val="00361DE6"/>
    <w:rsid w:val="00372215"/>
    <w:rsid w:val="00372B67"/>
    <w:rsid w:val="0037420A"/>
    <w:rsid w:val="003750AE"/>
    <w:rsid w:val="003859D9"/>
    <w:rsid w:val="0038783F"/>
    <w:rsid w:val="003A3902"/>
    <w:rsid w:val="003B1F46"/>
    <w:rsid w:val="003C4B0D"/>
    <w:rsid w:val="003C758D"/>
    <w:rsid w:val="003D2A7A"/>
    <w:rsid w:val="003E598F"/>
    <w:rsid w:val="003E6DF8"/>
    <w:rsid w:val="00422F57"/>
    <w:rsid w:val="00443780"/>
    <w:rsid w:val="0046077D"/>
    <w:rsid w:val="004611D5"/>
    <w:rsid w:val="00471CE5"/>
    <w:rsid w:val="00482231"/>
    <w:rsid w:val="0049418E"/>
    <w:rsid w:val="004971AD"/>
    <w:rsid w:val="0049785D"/>
    <w:rsid w:val="004A31FB"/>
    <w:rsid w:val="004B04EF"/>
    <w:rsid w:val="004B3E31"/>
    <w:rsid w:val="004B5ACB"/>
    <w:rsid w:val="004C4EBF"/>
    <w:rsid w:val="004D03CA"/>
    <w:rsid w:val="004D2DA6"/>
    <w:rsid w:val="004E05F3"/>
    <w:rsid w:val="004E1F28"/>
    <w:rsid w:val="004E2B3B"/>
    <w:rsid w:val="004E63E4"/>
    <w:rsid w:val="004F790B"/>
    <w:rsid w:val="0050401A"/>
    <w:rsid w:val="0051701F"/>
    <w:rsid w:val="00527D68"/>
    <w:rsid w:val="00527FF5"/>
    <w:rsid w:val="0056593D"/>
    <w:rsid w:val="00570EDB"/>
    <w:rsid w:val="005749CB"/>
    <w:rsid w:val="00577828"/>
    <w:rsid w:val="00590BBB"/>
    <w:rsid w:val="005A1FD5"/>
    <w:rsid w:val="005A45B8"/>
    <w:rsid w:val="005B20C7"/>
    <w:rsid w:val="005C2838"/>
    <w:rsid w:val="005C57DD"/>
    <w:rsid w:val="005D36DD"/>
    <w:rsid w:val="005D36F8"/>
    <w:rsid w:val="005D42D7"/>
    <w:rsid w:val="005F0892"/>
    <w:rsid w:val="005F4A1C"/>
    <w:rsid w:val="00602C54"/>
    <w:rsid w:val="006233CB"/>
    <w:rsid w:val="00634850"/>
    <w:rsid w:val="00637090"/>
    <w:rsid w:val="00637585"/>
    <w:rsid w:val="00646E0D"/>
    <w:rsid w:val="00647D00"/>
    <w:rsid w:val="006504CE"/>
    <w:rsid w:val="00653717"/>
    <w:rsid w:val="00653FFD"/>
    <w:rsid w:val="00654B91"/>
    <w:rsid w:val="00656A8B"/>
    <w:rsid w:val="006724B1"/>
    <w:rsid w:val="00676627"/>
    <w:rsid w:val="00680058"/>
    <w:rsid w:val="006A79AB"/>
    <w:rsid w:val="006B1882"/>
    <w:rsid w:val="006B1BD5"/>
    <w:rsid w:val="006C019C"/>
    <w:rsid w:val="006C47EF"/>
    <w:rsid w:val="006E36B1"/>
    <w:rsid w:val="00717D08"/>
    <w:rsid w:val="00720707"/>
    <w:rsid w:val="007456CC"/>
    <w:rsid w:val="00756C4A"/>
    <w:rsid w:val="00757BB9"/>
    <w:rsid w:val="00761DEC"/>
    <w:rsid w:val="00762470"/>
    <w:rsid w:val="0076291C"/>
    <w:rsid w:val="00765B70"/>
    <w:rsid w:val="0077420D"/>
    <w:rsid w:val="00775305"/>
    <w:rsid w:val="0077545F"/>
    <w:rsid w:val="00777432"/>
    <w:rsid w:val="00783C7C"/>
    <w:rsid w:val="00795F01"/>
    <w:rsid w:val="00796704"/>
    <w:rsid w:val="007A2839"/>
    <w:rsid w:val="007B6036"/>
    <w:rsid w:val="007B7BEC"/>
    <w:rsid w:val="007C679A"/>
    <w:rsid w:val="007D07CD"/>
    <w:rsid w:val="007D2933"/>
    <w:rsid w:val="007D6956"/>
    <w:rsid w:val="007D7731"/>
    <w:rsid w:val="007E0A42"/>
    <w:rsid w:val="007F006B"/>
    <w:rsid w:val="007F27E5"/>
    <w:rsid w:val="007F6E68"/>
    <w:rsid w:val="00812748"/>
    <w:rsid w:val="00824599"/>
    <w:rsid w:val="00857B50"/>
    <w:rsid w:val="00866E62"/>
    <w:rsid w:val="00876FB3"/>
    <w:rsid w:val="00883661"/>
    <w:rsid w:val="00894CD8"/>
    <w:rsid w:val="00897E26"/>
    <w:rsid w:val="008A5A68"/>
    <w:rsid w:val="008A6D47"/>
    <w:rsid w:val="008B7E25"/>
    <w:rsid w:val="008C233C"/>
    <w:rsid w:val="008C5497"/>
    <w:rsid w:val="008D02F1"/>
    <w:rsid w:val="008D3810"/>
    <w:rsid w:val="008D4EF6"/>
    <w:rsid w:val="008E41C7"/>
    <w:rsid w:val="008E54AA"/>
    <w:rsid w:val="008E5E65"/>
    <w:rsid w:val="008E7619"/>
    <w:rsid w:val="008F12A9"/>
    <w:rsid w:val="008F777A"/>
    <w:rsid w:val="00900E1F"/>
    <w:rsid w:val="0091074C"/>
    <w:rsid w:val="0093129D"/>
    <w:rsid w:val="00932DC4"/>
    <w:rsid w:val="009434D3"/>
    <w:rsid w:val="00953680"/>
    <w:rsid w:val="009569DE"/>
    <w:rsid w:val="00957FCD"/>
    <w:rsid w:val="009670FF"/>
    <w:rsid w:val="0097089E"/>
    <w:rsid w:val="00974119"/>
    <w:rsid w:val="009810F5"/>
    <w:rsid w:val="00993C89"/>
    <w:rsid w:val="009B449A"/>
    <w:rsid w:val="009C007F"/>
    <w:rsid w:val="009C290F"/>
    <w:rsid w:val="009D0E9C"/>
    <w:rsid w:val="009D3509"/>
    <w:rsid w:val="009D77AD"/>
    <w:rsid w:val="009E7ADC"/>
    <w:rsid w:val="009F110E"/>
    <w:rsid w:val="009F36E2"/>
    <w:rsid w:val="009F5DD6"/>
    <w:rsid w:val="009F720E"/>
    <w:rsid w:val="00A00973"/>
    <w:rsid w:val="00A05247"/>
    <w:rsid w:val="00A06C89"/>
    <w:rsid w:val="00A1385C"/>
    <w:rsid w:val="00A23ACD"/>
    <w:rsid w:val="00A25189"/>
    <w:rsid w:val="00A255BF"/>
    <w:rsid w:val="00A418A0"/>
    <w:rsid w:val="00A44592"/>
    <w:rsid w:val="00A456E9"/>
    <w:rsid w:val="00A53E1E"/>
    <w:rsid w:val="00A53FAB"/>
    <w:rsid w:val="00A5792F"/>
    <w:rsid w:val="00A60803"/>
    <w:rsid w:val="00A73891"/>
    <w:rsid w:val="00A809D7"/>
    <w:rsid w:val="00A92377"/>
    <w:rsid w:val="00AA01D2"/>
    <w:rsid w:val="00AA1C54"/>
    <w:rsid w:val="00AA61ED"/>
    <w:rsid w:val="00AB2C7C"/>
    <w:rsid w:val="00AB32B2"/>
    <w:rsid w:val="00AB33B4"/>
    <w:rsid w:val="00AB7653"/>
    <w:rsid w:val="00AC2359"/>
    <w:rsid w:val="00AC242A"/>
    <w:rsid w:val="00AD0FE6"/>
    <w:rsid w:val="00AE2BF2"/>
    <w:rsid w:val="00AF389D"/>
    <w:rsid w:val="00AF5508"/>
    <w:rsid w:val="00AF6DF3"/>
    <w:rsid w:val="00B00E3F"/>
    <w:rsid w:val="00B010D9"/>
    <w:rsid w:val="00B05113"/>
    <w:rsid w:val="00B11447"/>
    <w:rsid w:val="00B161C8"/>
    <w:rsid w:val="00B1711E"/>
    <w:rsid w:val="00B21A64"/>
    <w:rsid w:val="00B262DA"/>
    <w:rsid w:val="00B27BBD"/>
    <w:rsid w:val="00B30CB2"/>
    <w:rsid w:val="00B51ACD"/>
    <w:rsid w:val="00B541C6"/>
    <w:rsid w:val="00B5575D"/>
    <w:rsid w:val="00B6584C"/>
    <w:rsid w:val="00B7190D"/>
    <w:rsid w:val="00B838AD"/>
    <w:rsid w:val="00B86608"/>
    <w:rsid w:val="00BA404F"/>
    <w:rsid w:val="00BA43E0"/>
    <w:rsid w:val="00BC0807"/>
    <w:rsid w:val="00BC1442"/>
    <w:rsid w:val="00BD0533"/>
    <w:rsid w:val="00BE0AAC"/>
    <w:rsid w:val="00BE52D8"/>
    <w:rsid w:val="00BF2822"/>
    <w:rsid w:val="00BF5B9E"/>
    <w:rsid w:val="00C037BB"/>
    <w:rsid w:val="00C06D24"/>
    <w:rsid w:val="00C11B26"/>
    <w:rsid w:val="00C145D2"/>
    <w:rsid w:val="00C21452"/>
    <w:rsid w:val="00C22439"/>
    <w:rsid w:val="00C2769E"/>
    <w:rsid w:val="00C35110"/>
    <w:rsid w:val="00C402AE"/>
    <w:rsid w:val="00C42C15"/>
    <w:rsid w:val="00C5312F"/>
    <w:rsid w:val="00C626D1"/>
    <w:rsid w:val="00C74B88"/>
    <w:rsid w:val="00C87054"/>
    <w:rsid w:val="00C91301"/>
    <w:rsid w:val="00C91C2F"/>
    <w:rsid w:val="00C92A37"/>
    <w:rsid w:val="00C950C2"/>
    <w:rsid w:val="00CA3D20"/>
    <w:rsid w:val="00CA496E"/>
    <w:rsid w:val="00CC0402"/>
    <w:rsid w:val="00CC3161"/>
    <w:rsid w:val="00CC6898"/>
    <w:rsid w:val="00CC7367"/>
    <w:rsid w:val="00CD03E7"/>
    <w:rsid w:val="00CD1969"/>
    <w:rsid w:val="00CD1D67"/>
    <w:rsid w:val="00CE0826"/>
    <w:rsid w:val="00CE2270"/>
    <w:rsid w:val="00CE7AEC"/>
    <w:rsid w:val="00D154F8"/>
    <w:rsid w:val="00D212A4"/>
    <w:rsid w:val="00D34F97"/>
    <w:rsid w:val="00D42C38"/>
    <w:rsid w:val="00D44B47"/>
    <w:rsid w:val="00D50254"/>
    <w:rsid w:val="00D57F54"/>
    <w:rsid w:val="00D6168C"/>
    <w:rsid w:val="00D64064"/>
    <w:rsid w:val="00D73262"/>
    <w:rsid w:val="00D80050"/>
    <w:rsid w:val="00D868D9"/>
    <w:rsid w:val="00D86CDF"/>
    <w:rsid w:val="00D94500"/>
    <w:rsid w:val="00D94916"/>
    <w:rsid w:val="00DA1914"/>
    <w:rsid w:val="00DA646A"/>
    <w:rsid w:val="00DB7EC0"/>
    <w:rsid w:val="00DC1819"/>
    <w:rsid w:val="00DC4D86"/>
    <w:rsid w:val="00DD363A"/>
    <w:rsid w:val="00E027F8"/>
    <w:rsid w:val="00E048A5"/>
    <w:rsid w:val="00E21E13"/>
    <w:rsid w:val="00E270C8"/>
    <w:rsid w:val="00E31D00"/>
    <w:rsid w:val="00E3448B"/>
    <w:rsid w:val="00E3731A"/>
    <w:rsid w:val="00E42805"/>
    <w:rsid w:val="00E4669B"/>
    <w:rsid w:val="00E62D1D"/>
    <w:rsid w:val="00E72B05"/>
    <w:rsid w:val="00E76C5C"/>
    <w:rsid w:val="00EC487D"/>
    <w:rsid w:val="00EC7C84"/>
    <w:rsid w:val="00ED1596"/>
    <w:rsid w:val="00ED183A"/>
    <w:rsid w:val="00ED59EF"/>
    <w:rsid w:val="00ED6707"/>
    <w:rsid w:val="00ED7E1E"/>
    <w:rsid w:val="00EE0738"/>
    <w:rsid w:val="00EE1255"/>
    <w:rsid w:val="00EF234F"/>
    <w:rsid w:val="00F11A72"/>
    <w:rsid w:val="00F15EB7"/>
    <w:rsid w:val="00F26E47"/>
    <w:rsid w:val="00F33A54"/>
    <w:rsid w:val="00F34054"/>
    <w:rsid w:val="00F521BF"/>
    <w:rsid w:val="00F6214A"/>
    <w:rsid w:val="00F639BA"/>
    <w:rsid w:val="00F76737"/>
    <w:rsid w:val="00F852CF"/>
    <w:rsid w:val="00F87A5B"/>
    <w:rsid w:val="00F963C3"/>
    <w:rsid w:val="00FA2EFC"/>
    <w:rsid w:val="00FC0ED1"/>
    <w:rsid w:val="00FC5E68"/>
    <w:rsid w:val="00FD4FD5"/>
    <w:rsid w:val="00FE5E92"/>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f" fillcolor="white" stroke="f">
      <v:fill color="white" on="f"/>
      <v:stroke on="f"/>
    </o:shapedefaults>
    <o:shapelayout v:ext="edit">
      <o:idmap v:ext="edit" data="1"/>
    </o:shapelayout>
  </w:shapeDefaults>
  <w:decimalSymbol w:val="."/>
  <w:listSeparator w:val=";"/>
  <w14:docId w14:val="3EB59A4E"/>
  <w15:docId w15:val="{495F392F-659D-47E4-BA49-C6B53FCE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054"/>
    <w:pPr>
      <w:spacing w:line="240" w:lineRule="exact"/>
    </w:pPr>
    <w:rPr>
      <w:rFonts w:ascii="Arial" w:hAnsi="Arial"/>
      <w:lang w:val="fr-FR" w:eastAsia="fr-CH"/>
    </w:rPr>
  </w:style>
  <w:style w:type="paragraph" w:styleId="Titre1">
    <w:name w:val="heading 1"/>
    <w:basedOn w:val="Normal"/>
    <w:next w:val="Textedebase"/>
    <w:qFormat/>
    <w:rsid w:val="00C87054"/>
    <w:pPr>
      <w:ind w:left="567" w:hanging="567"/>
      <w:jc w:val="both"/>
      <w:outlineLvl w:val="0"/>
    </w:pPr>
    <w:rPr>
      <w:b/>
      <w:bCs/>
    </w:rPr>
  </w:style>
  <w:style w:type="paragraph" w:styleId="Titre2">
    <w:name w:val="heading 2"/>
    <w:basedOn w:val="Normal"/>
    <w:next w:val="Textedebase"/>
    <w:qFormat/>
    <w:rsid w:val="00C87054"/>
    <w:pPr>
      <w:ind w:left="567" w:hanging="567"/>
      <w:jc w:val="both"/>
      <w:outlineLvl w:val="1"/>
    </w:pPr>
    <w:rPr>
      <w:i/>
      <w:iCs/>
    </w:rPr>
  </w:style>
  <w:style w:type="paragraph" w:styleId="Titre3">
    <w:name w:val="heading 3"/>
    <w:basedOn w:val="Normal"/>
    <w:next w:val="Textedebase"/>
    <w:qFormat/>
    <w:rsid w:val="00C87054"/>
    <w:pPr>
      <w:tabs>
        <w:tab w:val="left" w:pos="567"/>
      </w:tabs>
      <w:jc w:val="both"/>
      <w:outlineLvl w:val="2"/>
    </w:pPr>
  </w:style>
  <w:style w:type="paragraph" w:styleId="Titre4">
    <w:name w:val="heading 4"/>
    <w:basedOn w:val="Normal"/>
    <w:next w:val="Normal"/>
    <w:qFormat/>
    <w:rsid w:val="00C87054"/>
    <w:pPr>
      <w:outlineLvl w:val="3"/>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C87054"/>
    <w:rPr>
      <w:rFonts w:ascii="Arial" w:hAnsi="Arial"/>
      <w:b/>
      <w:sz w:val="20"/>
      <w:szCs w:val="20"/>
      <w:vertAlign w:val="superscript"/>
      <w:lang w:val="fr-FR" w:eastAsia="fr-CH" w:bidi="ar-SA"/>
    </w:rPr>
  </w:style>
  <w:style w:type="paragraph" w:customStyle="1" w:styleId="2Texte">
    <w:name w:val="2 (Texte)"/>
    <w:basedOn w:val="Normal"/>
    <w:rsid w:val="00C87054"/>
    <w:pPr>
      <w:jc w:val="both"/>
    </w:pPr>
    <w:rPr>
      <w:snapToGrid w:val="0"/>
      <w:lang w:eastAsia="fr-FR"/>
    </w:rPr>
  </w:style>
  <w:style w:type="paragraph" w:customStyle="1" w:styleId="Textedebase">
    <w:name w:val="Texte de base"/>
    <w:basedOn w:val="Normal"/>
    <w:autoRedefine/>
    <w:rsid w:val="00C87054"/>
    <w:pPr>
      <w:jc w:val="both"/>
    </w:pPr>
    <w:rPr>
      <w:lang w:val="es-ES"/>
    </w:rPr>
  </w:style>
  <w:style w:type="paragraph" w:customStyle="1" w:styleId="Premierretrait">
    <w:name w:val="Premier retrait"/>
    <w:basedOn w:val="Textedebase"/>
    <w:rsid w:val="00C87054"/>
    <w:pPr>
      <w:spacing w:before="120"/>
      <w:ind w:left="567" w:hanging="567"/>
    </w:pPr>
  </w:style>
  <w:style w:type="paragraph" w:customStyle="1" w:styleId="Deuximeretrait">
    <w:name w:val="Deuxième retrait"/>
    <w:basedOn w:val="Textedebase"/>
    <w:rsid w:val="00C87054"/>
    <w:pPr>
      <w:spacing w:before="120"/>
      <w:ind w:left="1134" w:hanging="567"/>
    </w:pPr>
  </w:style>
  <w:style w:type="paragraph" w:customStyle="1" w:styleId="Troisimeretrait">
    <w:name w:val="Troisième retrait"/>
    <w:basedOn w:val="Textedebase"/>
    <w:rsid w:val="00C87054"/>
    <w:pPr>
      <w:spacing w:before="120"/>
      <w:ind w:left="1701" w:hanging="567"/>
    </w:pPr>
  </w:style>
  <w:style w:type="table" w:styleId="Grilledutableau">
    <w:name w:val="Table Grid"/>
    <w:basedOn w:val="TableauNormal"/>
    <w:rsid w:val="00A23ACD"/>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C87054"/>
    <w:pPr>
      <w:spacing w:line="240" w:lineRule="auto"/>
      <w:jc w:val="both"/>
    </w:pPr>
    <w:rPr>
      <w:sz w:val="18"/>
      <w:szCs w:val="18"/>
    </w:rPr>
  </w:style>
  <w:style w:type="paragraph" w:styleId="Pieddepage">
    <w:name w:val="footer"/>
    <w:basedOn w:val="Normal"/>
    <w:rsid w:val="00C87054"/>
    <w:pPr>
      <w:tabs>
        <w:tab w:val="center" w:pos="4536"/>
        <w:tab w:val="right" w:pos="9072"/>
      </w:tabs>
    </w:pPr>
  </w:style>
  <w:style w:type="paragraph" w:styleId="En-tte">
    <w:name w:val="header"/>
    <w:basedOn w:val="Normal"/>
    <w:rsid w:val="00C87054"/>
    <w:pPr>
      <w:tabs>
        <w:tab w:val="center" w:pos="4536"/>
        <w:tab w:val="right" w:pos="9072"/>
      </w:tabs>
    </w:pPr>
  </w:style>
  <w:style w:type="paragraph" w:styleId="Notedefin">
    <w:name w:val="endnote text"/>
    <w:basedOn w:val="Normal"/>
    <w:semiHidden/>
    <w:rsid w:val="00C87054"/>
    <w:pPr>
      <w:spacing w:line="240" w:lineRule="auto"/>
      <w:ind w:left="284" w:hanging="284"/>
      <w:jc w:val="both"/>
    </w:pPr>
    <w:rPr>
      <w:sz w:val="18"/>
      <w:szCs w:val="18"/>
    </w:rPr>
  </w:style>
  <w:style w:type="character" w:styleId="Appeldenotedefin">
    <w:name w:val="endnote reference"/>
    <w:semiHidden/>
    <w:rsid w:val="00C87054"/>
    <w:rPr>
      <w:rFonts w:ascii="Arial" w:hAnsi="Arial"/>
      <w:b/>
      <w:sz w:val="20"/>
      <w:szCs w:val="20"/>
      <w:vertAlign w:val="superscript"/>
      <w:lang w:val="fr-FR" w:eastAsia="fr-CH" w:bidi="ar-SA"/>
    </w:rPr>
  </w:style>
  <w:style w:type="paragraph" w:styleId="Signature">
    <w:name w:val="Signature"/>
    <w:basedOn w:val="Normal"/>
    <w:rsid w:val="00AB32B2"/>
    <w:pPr>
      <w:ind w:left="5500"/>
    </w:pPr>
  </w:style>
  <w:style w:type="paragraph" w:customStyle="1" w:styleId="0Minute">
    <w:name w:val="0 Minute"/>
    <w:basedOn w:val="Normal"/>
    <w:rsid w:val="008E54AA"/>
    <w:rPr>
      <w:vanish/>
    </w:rPr>
  </w:style>
  <w:style w:type="character" w:styleId="Lienhypertexte">
    <w:name w:val="Hyperlink"/>
    <w:rsid w:val="00C87054"/>
    <w:rPr>
      <w:rFonts w:ascii="Arial" w:hAnsi="Arial"/>
      <w:b/>
      <w:color w:val="auto"/>
      <w:u w:val="none"/>
      <w:lang w:val="fr-FR" w:eastAsia="fr-CH" w:bidi="ar-SA"/>
    </w:rPr>
  </w:style>
  <w:style w:type="paragraph" w:styleId="Textedebulles">
    <w:name w:val="Balloon Text"/>
    <w:basedOn w:val="Normal"/>
    <w:semiHidden/>
    <w:rsid w:val="00C87054"/>
    <w:rPr>
      <w:rFonts w:ascii="Tahoma" w:hAnsi="Tahoma" w:cs="Tahoma"/>
      <w:sz w:val="16"/>
      <w:szCs w:val="16"/>
    </w:rPr>
  </w:style>
  <w:style w:type="paragraph" w:customStyle="1" w:styleId="Retrait05cm">
    <w:name w:val="Retrait 0.5 cm"/>
    <w:basedOn w:val="Premierretrait"/>
    <w:rsid w:val="000B739F"/>
    <w:pPr>
      <w:tabs>
        <w:tab w:val="left" w:pos="164"/>
      </w:tabs>
      <w:ind w:left="165" w:hanging="284"/>
      <w:jc w:val="left"/>
    </w:pPr>
  </w:style>
  <w:style w:type="paragraph" w:customStyle="1" w:styleId="Barredanslamarge">
    <w:name w:val="Barre dans la marge"/>
    <w:basedOn w:val="Normal"/>
    <w:rsid w:val="00C87054"/>
    <w:pPr>
      <w:autoSpaceDE w:val="0"/>
      <w:autoSpaceDN w:val="0"/>
      <w:adjustRightInd w:val="0"/>
      <w:jc w:val="both"/>
    </w:pPr>
    <w:rPr>
      <w:rFonts w:cs="Arial"/>
      <w:spacing w:val="3"/>
    </w:rPr>
  </w:style>
  <w:style w:type="paragraph" w:customStyle="1" w:styleId="Datesignature">
    <w:name w:val="Date+signature"/>
    <w:basedOn w:val="Normal"/>
    <w:rsid w:val="00C87054"/>
    <w:pPr>
      <w:tabs>
        <w:tab w:val="left" w:pos="5500"/>
      </w:tabs>
    </w:pPr>
    <w:rPr>
      <w:noProof/>
    </w:rPr>
  </w:style>
  <w:style w:type="paragraph" w:customStyle="1" w:styleId="Ordredujour">
    <w:name w:val="Ordre du jour"/>
    <w:basedOn w:val="Normal"/>
    <w:rsid w:val="00C87054"/>
    <w:pPr>
      <w:spacing w:line="240" w:lineRule="atLeast"/>
      <w:ind w:left="567" w:right="595" w:hanging="567"/>
    </w:pPr>
  </w:style>
  <w:style w:type="paragraph" w:customStyle="1" w:styleId="Ordredujour1relignepoint1">
    <w:name w:val="Ordre du jour (1ère ligne: point 1)"/>
    <w:basedOn w:val="Ordredujour"/>
    <w:next w:val="Ordredujour"/>
    <w:rsid w:val="00C87054"/>
    <w:pPr>
      <w:ind w:right="295"/>
    </w:pPr>
  </w:style>
  <w:style w:type="paragraph" w:styleId="TM9">
    <w:name w:val="toc 9"/>
    <w:basedOn w:val="Normal"/>
    <w:next w:val="Normal"/>
    <w:autoRedefine/>
    <w:semiHidden/>
    <w:rsid w:val="00C87054"/>
    <w:pPr>
      <w:tabs>
        <w:tab w:val="left" w:pos="1620"/>
      </w:tabs>
      <w:autoSpaceDE w:val="0"/>
      <w:autoSpaceDN w:val="0"/>
      <w:adjustRightInd w:val="0"/>
      <w:jc w:val="both"/>
    </w:pPr>
    <w:rPr>
      <w:rFonts w:cs="Arial"/>
    </w:rPr>
  </w:style>
  <w:style w:type="paragraph" w:customStyle="1" w:styleId="0Textedebase">
    <w:name w:val="0 Texte de base"/>
    <w:basedOn w:val="Normal"/>
    <w:rsid w:val="009D0E9C"/>
    <w:pPr>
      <w:spacing w:line="240" w:lineRule="atLeast"/>
      <w:jc w:val="both"/>
    </w:pPr>
    <w:rPr>
      <w:rFonts w:eastAsia="MS Mincho"/>
      <w:lang w:val="es-ES"/>
    </w:rPr>
  </w:style>
  <w:style w:type="paragraph" w:customStyle="1" w:styleId="1Premierretrait">
    <w:name w:val="1 Premier retrait"/>
    <w:basedOn w:val="0Textedebase"/>
    <w:rsid w:val="009D0E9C"/>
    <w:pPr>
      <w:tabs>
        <w:tab w:val="num" w:pos="567"/>
      </w:tabs>
      <w:spacing w:before="120"/>
      <w:ind w:left="567" w:hanging="567"/>
    </w:pPr>
  </w:style>
  <w:style w:type="paragraph" w:customStyle="1" w:styleId="Default">
    <w:name w:val="Default"/>
    <w:rsid w:val="005A45B8"/>
    <w:pPr>
      <w:autoSpaceDE w:val="0"/>
      <w:autoSpaceDN w:val="0"/>
      <w:adjustRightInd w:val="0"/>
    </w:pPr>
    <w:rPr>
      <w:rFonts w:ascii="Arial" w:eastAsiaTheme="minorEastAsia" w:hAnsi="Arial" w:cs="Arial"/>
      <w:color w:val="000000"/>
      <w:sz w:val="24"/>
      <w:szCs w:val="24"/>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sdr.org/we/coordinate/sendai-framewor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PEGASE-7-830261</_dlc_DocId>
    <_dlc_DocIdUrl xmlns="b4ec4095-9810-4e60-b964-3161185fe897">
      <Url>https://pegase.upu.int/_layouts/DocIdRedir.aspx?ID=PEGASE-7-830261</Url>
      <Description>PEGASE-7-830261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A601-1544-44C5-BBF5-2D24FC99A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9D970-F587-45BE-9C83-A43E57CDDCE9}">
  <ds:schemaRefs>
    <ds:schemaRef ds:uri="http://schemas.microsoft.com/sharepoint/events"/>
  </ds:schemaRefs>
</ds:datastoreItem>
</file>

<file path=customXml/itemProps3.xml><?xml version="1.0" encoding="utf-8"?>
<ds:datastoreItem xmlns:ds="http://schemas.openxmlformats.org/officeDocument/2006/customXml" ds:itemID="{1D0CBAC7-FE10-4540-85F4-994AF88B36B7}">
  <ds:schemaRefs>
    <ds:schemaRef ds:uri="http://schemas.microsoft.com/sharepoint/v3/contenttype/forms"/>
  </ds:schemaRefs>
</ds:datastoreItem>
</file>

<file path=customXml/itemProps4.xml><?xml version="1.0" encoding="utf-8"?>
<ds:datastoreItem xmlns:ds="http://schemas.openxmlformats.org/officeDocument/2006/customXml" ds:itemID="{1620C307-9CEA-421F-A0F0-B10C05866BC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4ec4095-9810-4e60-b964-3161185fe897"/>
    <ds:schemaRef ds:uri="http://www.w3.org/XML/1998/namespace"/>
    <ds:schemaRef ds:uri="http://purl.org/dc/dcmitype/"/>
  </ds:schemaRefs>
</ds:datastoreItem>
</file>

<file path=customXml/itemProps5.xml><?xml version="1.0" encoding="utf-8"?>
<ds:datastoreItem xmlns:ds="http://schemas.openxmlformats.org/officeDocument/2006/customXml" ds:itemID="{7388A569-E23F-423D-B4AC-0B9A6568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12</Pages>
  <Words>3352</Words>
  <Characters>18439</Characters>
  <Application>Microsoft Office Word</Application>
  <DocSecurity>0</DocSecurity>
  <Lines>153</Lines>
  <Paragraphs>43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21748</CharactersWithSpaces>
  <SharedDoc>false</SharedDoc>
  <HLinks>
    <vt:vector size="6" baseType="variant">
      <vt:variant>
        <vt:i4>52</vt:i4>
      </vt:variant>
      <vt:variant>
        <vt:i4>3</vt:i4>
      </vt:variant>
      <vt:variant>
        <vt:i4>0</vt:i4>
      </vt:variant>
      <vt:variant>
        <vt:i4>5</vt:i4>
      </vt:variant>
      <vt:variant>
        <vt:lpwstr>http://www.ib.upu.int/prescriptions_internes/pi/prescriptions_internes_fr.pdf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LEON, lorena</dc:creator>
  <cp:lastModifiedBy>BARATECH silvia</cp:lastModifiedBy>
  <cp:revision>43</cp:revision>
  <cp:lastPrinted>2016-06-23T14:05:00Z</cp:lastPrinted>
  <dcterms:created xsi:type="dcterms:W3CDTF">2018-12-12T15:25:00Z</dcterms:created>
  <dcterms:modified xsi:type="dcterms:W3CDTF">2020-02-19T14:58:00Z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06c0d107-f185-4d5c-8400-ccdb2ec598c3</vt:lpwstr>
  </property>
</Properties>
</file>