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C8F1" w14:textId="32F87790" w:rsidR="000019FF" w:rsidRPr="00932A51" w:rsidRDefault="000019FF" w:rsidP="0006767B">
      <w:pPr>
        <w:pStyle w:val="2Texte"/>
        <w:rPr>
          <w:b/>
          <w:bCs/>
          <w:lang w:val="en-GB"/>
        </w:rPr>
      </w:pPr>
      <w:r w:rsidRPr="00932A51">
        <w:rPr>
          <w:b/>
          <w:bCs/>
          <w:lang w:val="en-GB"/>
        </w:rPr>
        <w:t xml:space="preserve">Supplementary remuneration for registered, insured and </w:t>
      </w:r>
      <w:bookmarkStart w:id="0" w:name="_Hlk181605286"/>
      <w:r w:rsidR="00964A28" w:rsidRPr="00964A28">
        <w:rPr>
          <w:b/>
          <w:bCs/>
          <w:lang w:val="en-GB"/>
        </w:rPr>
        <w:t>tracked items</w:t>
      </w:r>
      <w:bookmarkEnd w:id="0"/>
    </w:p>
    <w:p w14:paraId="19108791" w14:textId="77777777" w:rsidR="000019FF" w:rsidRPr="00932A51" w:rsidRDefault="000019FF" w:rsidP="00932A51">
      <w:pPr>
        <w:pStyle w:val="2Texte"/>
        <w:rPr>
          <w:lang w:val="en-GB"/>
        </w:rPr>
      </w:pPr>
    </w:p>
    <w:p w14:paraId="2A2D7A21" w14:textId="77777777" w:rsidR="000019FF" w:rsidRPr="00932A51" w:rsidRDefault="000019FF" w:rsidP="00932A51">
      <w:pPr>
        <w:pStyle w:val="2Texte"/>
        <w:rPr>
          <w:lang w:val="en-GB"/>
        </w:rPr>
      </w:pPr>
    </w:p>
    <w:p w14:paraId="2DB2FD29" w14:textId="77777777" w:rsidR="000019FF" w:rsidRPr="00932A51" w:rsidRDefault="003D2FB7" w:rsidP="00FE2377">
      <w:pPr>
        <w:pStyle w:val="2Texte"/>
        <w:rPr>
          <w:lang w:val="en-GB"/>
        </w:rPr>
      </w:pPr>
      <w:r w:rsidRPr="00932A51">
        <w:rPr>
          <w:lang w:val="en-GB"/>
        </w:rPr>
        <w:t xml:space="preserve">Please return this form </w:t>
      </w:r>
      <w:r w:rsidR="00FE2377" w:rsidRPr="00FE2377">
        <w:rPr>
          <w:rFonts w:asciiTheme="minorBidi" w:hAnsiTheme="minorBidi" w:cstheme="minorBidi"/>
          <w:b/>
          <w:bCs/>
          <w:lang w:val="en-GB"/>
        </w:rPr>
        <w:t>preferably by</w:t>
      </w:r>
      <w:r w:rsidR="00FE2377">
        <w:rPr>
          <w:rFonts w:asciiTheme="minorBidi" w:hAnsiTheme="minorBidi" w:cstheme="minorBidi"/>
          <w:lang w:val="en-GB"/>
        </w:rPr>
        <w:t xml:space="preserve"> </w:t>
      </w:r>
      <w:r w:rsidR="00FE2377" w:rsidRPr="00FE2377">
        <w:rPr>
          <w:rFonts w:asciiTheme="minorBidi" w:hAnsiTheme="minorBidi" w:cstheme="minorBidi"/>
          <w:b/>
          <w:bCs/>
          <w:lang w:val="en-GB"/>
        </w:rPr>
        <w:t>e-mail</w:t>
      </w:r>
      <w:r w:rsidR="00FE2377">
        <w:rPr>
          <w:rFonts w:asciiTheme="minorBidi" w:hAnsiTheme="minorBidi" w:cstheme="minorBidi"/>
          <w:lang w:val="en-GB"/>
        </w:rPr>
        <w:t xml:space="preserve"> </w:t>
      </w:r>
      <w:r w:rsidR="00FE2377" w:rsidRPr="00FE2377">
        <w:rPr>
          <w:rFonts w:asciiTheme="minorBidi" w:hAnsiTheme="minorBidi" w:cstheme="minorBidi"/>
          <w:lang w:val="en-GB"/>
        </w:rPr>
        <w:t>or, failing that, by post to:</w:t>
      </w:r>
    </w:p>
    <w:p w14:paraId="46A6D813" w14:textId="77777777" w:rsidR="0006767B" w:rsidRDefault="0006767B" w:rsidP="00932A51">
      <w:pPr>
        <w:pStyle w:val="2Texte"/>
        <w:rPr>
          <w:lang w:val="en-GB"/>
        </w:rPr>
      </w:pPr>
    </w:p>
    <w:p w14:paraId="09BC2400" w14:textId="2C351B95" w:rsidR="000019FF" w:rsidRPr="00932A51" w:rsidRDefault="00CA0A6A" w:rsidP="00FE2377">
      <w:pPr>
        <w:pStyle w:val="2Texte"/>
        <w:jc w:val="left"/>
        <w:rPr>
          <w:lang w:val="en-GB"/>
        </w:rPr>
      </w:pPr>
      <w:r>
        <w:rPr>
          <w:lang w:val="en-GB"/>
        </w:rPr>
        <w:t>Julius TSUWI</w:t>
      </w:r>
      <w:r w:rsidR="00FE2377">
        <w:rPr>
          <w:lang w:val="en-GB"/>
        </w:rPr>
        <w:br/>
      </w:r>
      <w:bookmarkStart w:id="1" w:name="_Hlk181605212"/>
      <w:r w:rsidR="00964A28" w:rsidRPr="00932A51">
        <w:rPr>
          <w:lang w:val="en-GB"/>
        </w:rPr>
        <w:t>Qua</w:t>
      </w:r>
      <w:r w:rsidR="00964A28">
        <w:rPr>
          <w:lang w:val="en-GB"/>
        </w:rPr>
        <w:t>lity Improvement Programme (QIP)</w:t>
      </w:r>
      <w:bookmarkEnd w:id="1"/>
    </w:p>
    <w:p w14:paraId="11BDD856" w14:textId="77777777" w:rsidR="0024256A" w:rsidRPr="00A65FE7" w:rsidRDefault="0024256A" w:rsidP="00932A51">
      <w:pPr>
        <w:pStyle w:val="2Texte"/>
        <w:rPr>
          <w:lang w:val="en-US"/>
        </w:rPr>
      </w:pPr>
      <w:r w:rsidRPr="00A65FE7">
        <w:rPr>
          <w:lang w:val="en-US"/>
        </w:rPr>
        <w:t>Universal Postal Union</w:t>
      </w:r>
    </w:p>
    <w:p w14:paraId="3B2127E5" w14:textId="77777777" w:rsidR="0024256A" w:rsidRPr="00A65FE7" w:rsidRDefault="0024256A" w:rsidP="00932A51">
      <w:pPr>
        <w:pStyle w:val="2Texte"/>
        <w:rPr>
          <w:lang w:val="en-US"/>
        </w:rPr>
      </w:pPr>
      <w:r w:rsidRPr="00A65FE7">
        <w:rPr>
          <w:lang w:val="en-US"/>
        </w:rPr>
        <w:t>International Bureau</w:t>
      </w:r>
    </w:p>
    <w:p w14:paraId="02044F11" w14:textId="77777777" w:rsidR="0024256A" w:rsidRPr="00A65FE7" w:rsidRDefault="0024256A" w:rsidP="007B0987">
      <w:pPr>
        <w:pStyle w:val="2Texte"/>
        <w:rPr>
          <w:lang w:val="en-US"/>
        </w:rPr>
      </w:pPr>
      <w:proofErr w:type="spellStart"/>
      <w:r w:rsidRPr="00A65FE7">
        <w:rPr>
          <w:lang w:val="en-US"/>
        </w:rPr>
        <w:t>Weltpoststrasse</w:t>
      </w:r>
      <w:proofErr w:type="spellEnd"/>
      <w:r w:rsidRPr="00A65FE7">
        <w:rPr>
          <w:lang w:val="en-US"/>
        </w:rPr>
        <w:t xml:space="preserve"> 4</w:t>
      </w:r>
    </w:p>
    <w:p w14:paraId="7A59EE9A" w14:textId="77777777" w:rsidR="0024256A" w:rsidRPr="00A65FE7" w:rsidRDefault="007B0987" w:rsidP="00932A51">
      <w:pPr>
        <w:pStyle w:val="2Texte"/>
        <w:rPr>
          <w:lang w:val="en-US"/>
        </w:rPr>
      </w:pPr>
      <w:r>
        <w:rPr>
          <w:lang w:val="en-US"/>
        </w:rPr>
        <w:t>3015 BERNE</w:t>
      </w:r>
    </w:p>
    <w:p w14:paraId="67238953" w14:textId="77777777" w:rsidR="0024256A" w:rsidRPr="00964A28" w:rsidRDefault="0024256A" w:rsidP="00932A51">
      <w:pPr>
        <w:pStyle w:val="2Texte"/>
        <w:rPr>
          <w:lang w:val="en-US"/>
        </w:rPr>
      </w:pPr>
      <w:r w:rsidRPr="00964A28">
        <w:rPr>
          <w:lang w:val="en-US"/>
        </w:rPr>
        <w:t>SWITZERLAND</w:t>
      </w:r>
    </w:p>
    <w:p w14:paraId="59581DFA" w14:textId="56C88D0C" w:rsidR="00D61B31" w:rsidRPr="00932A51" w:rsidRDefault="000019FF" w:rsidP="006D0C22">
      <w:pPr>
        <w:pStyle w:val="2Texte"/>
        <w:spacing w:before="120"/>
        <w:rPr>
          <w:lang w:val="en-GB"/>
        </w:rPr>
      </w:pPr>
      <w:r w:rsidRPr="00FE2377">
        <w:rPr>
          <w:b/>
          <w:bCs/>
          <w:lang w:val="en-GB"/>
        </w:rPr>
        <w:t>E-mail</w:t>
      </w:r>
      <w:r w:rsidRPr="00932A51">
        <w:rPr>
          <w:lang w:val="en-GB"/>
        </w:rPr>
        <w:t xml:space="preserve">: </w:t>
      </w:r>
      <w:hyperlink r:id="rId8" w:history="1">
        <w:r w:rsidR="00EE08B1" w:rsidRPr="005C0D32">
          <w:rPr>
            <w:rFonts w:eastAsia="Calibri" w:cs="Arial"/>
            <w:b/>
            <w:bCs/>
            <w:snapToGrid/>
            <w:color w:val="0000FF"/>
            <w:sz w:val="18"/>
            <w:szCs w:val="18"/>
            <w:lang w:val="en-US" w:eastAsia="en-GB"/>
          </w:rPr>
          <w:t>UPU.SRP@upu.int</w:t>
        </w:r>
      </w:hyperlink>
      <w:r w:rsidRPr="00932A51">
        <w:rPr>
          <w:lang w:val="en-GB"/>
        </w:rPr>
        <w:t xml:space="preserve"> (with copy to </w:t>
      </w:r>
      <w:hyperlink r:id="rId9" w:history="1">
        <w:r w:rsidR="00CA0A6A" w:rsidRPr="00CA0A6A">
          <w:rPr>
            <w:rFonts w:eastAsia="Calibri" w:cs="Arial"/>
            <w:b/>
            <w:bCs/>
            <w:snapToGrid/>
            <w:color w:val="0000FF"/>
            <w:sz w:val="18"/>
            <w:szCs w:val="18"/>
            <w:lang w:val="en-US" w:eastAsia="en-GB"/>
          </w:rPr>
          <w:t>julius.tsuwi@upu.int</w:t>
        </w:r>
      </w:hyperlink>
      <w:r w:rsidRPr="00932A51">
        <w:rPr>
          <w:lang w:val="en-GB"/>
        </w:rPr>
        <w:t>)</w:t>
      </w:r>
    </w:p>
    <w:p w14:paraId="2482DE15" w14:textId="77777777" w:rsidR="000019FF" w:rsidRPr="00932A51" w:rsidRDefault="000019FF" w:rsidP="00932A51">
      <w:pPr>
        <w:pStyle w:val="2Texte"/>
        <w:rPr>
          <w:lang w:val="en-GB"/>
        </w:rPr>
      </w:pPr>
    </w:p>
    <w:p w14:paraId="4B8E9270" w14:textId="77777777" w:rsidR="000019FF" w:rsidRPr="00932A51" w:rsidRDefault="000019FF" w:rsidP="00932A51">
      <w:pPr>
        <w:pStyle w:val="2Texte"/>
        <w:rPr>
          <w:lang w:val="en-GB"/>
        </w:rPr>
      </w:pPr>
    </w:p>
    <w:tbl>
      <w:tblPr>
        <w:tblW w:w="9719" w:type="dxa"/>
        <w:tblBorders>
          <w:bottom w:val="single" w:sz="2" w:space="0" w:color="auto"/>
        </w:tblBorders>
        <w:tblLayout w:type="fixed"/>
        <w:tblCellMar>
          <w:left w:w="80" w:type="dxa"/>
          <w:right w:w="80" w:type="dxa"/>
        </w:tblCellMar>
        <w:tblLook w:val="0000" w:firstRow="0" w:lastRow="0" w:firstColumn="0" w:lastColumn="0" w:noHBand="0" w:noVBand="0"/>
      </w:tblPr>
      <w:tblGrid>
        <w:gridCol w:w="4859"/>
        <w:gridCol w:w="3443"/>
        <w:gridCol w:w="709"/>
        <w:gridCol w:w="708"/>
      </w:tblGrid>
      <w:tr w:rsidR="002B7BDC" w:rsidRPr="00932A51" w14:paraId="2C08E2F0" w14:textId="77777777" w:rsidTr="00557F80">
        <w:trPr>
          <w:cantSplit/>
        </w:trPr>
        <w:tc>
          <w:tcPr>
            <w:tcW w:w="4859" w:type="dxa"/>
            <w:tcBorders>
              <w:top w:val="single" w:sz="2" w:space="0" w:color="auto"/>
              <w:left w:val="single" w:sz="2" w:space="0" w:color="auto"/>
              <w:bottom w:val="single" w:sz="2" w:space="0" w:color="auto"/>
              <w:right w:val="single" w:sz="2" w:space="0" w:color="auto"/>
            </w:tcBorders>
          </w:tcPr>
          <w:p w14:paraId="37949F1D" w14:textId="77777777" w:rsidR="002B7BDC" w:rsidRPr="00932A51" w:rsidRDefault="002B7BDC" w:rsidP="00932A51">
            <w:pPr>
              <w:spacing w:before="40" w:line="240" w:lineRule="auto"/>
              <w:ind w:right="74"/>
              <w:rPr>
                <w:rFonts w:cs="Arial"/>
                <w:sz w:val="16"/>
                <w:szCs w:val="16"/>
                <w:lang w:val="en-GB"/>
              </w:rPr>
            </w:pPr>
            <w:r w:rsidRPr="00932A51">
              <w:rPr>
                <w:rFonts w:cs="Arial"/>
                <w:sz w:val="16"/>
                <w:szCs w:val="16"/>
                <w:lang w:val="en-GB"/>
              </w:rPr>
              <w:t>Country</w:t>
            </w:r>
          </w:p>
          <w:p w14:paraId="5BA8FFDD" w14:textId="77777777" w:rsidR="002B7BDC" w:rsidRPr="00932A51" w:rsidRDefault="002B7BDC" w:rsidP="00932A51">
            <w:pPr>
              <w:spacing w:line="240" w:lineRule="auto"/>
              <w:ind w:right="74"/>
              <w:rPr>
                <w:rFonts w:cs="Arial"/>
                <w:sz w:val="16"/>
                <w:szCs w:val="16"/>
                <w:lang w:val="en-GB"/>
              </w:rPr>
            </w:pPr>
          </w:p>
          <w:p w14:paraId="7D6CA370" w14:textId="77777777" w:rsidR="002B7BDC" w:rsidRPr="00932A51" w:rsidRDefault="002B7BDC" w:rsidP="00932A51">
            <w:pPr>
              <w:spacing w:line="240" w:lineRule="auto"/>
              <w:ind w:right="74"/>
              <w:rPr>
                <w:rFonts w:eastAsia="SimSun" w:cs="Arial"/>
                <w:sz w:val="16"/>
                <w:szCs w:val="16"/>
                <w:lang w:val="en-GB"/>
              </w:rPr>
            </w:pPr>
          </w:p>
        </w:tc>
        <w:tc>
          <w:tcPr>
            <w:tcW w:w="4860" w:type="dxa"/>
            <w:gridSpan w:val="3"/>
            <w:tcBorders>
              <w:top w:val="single" w:sz="2" w:space="0" w:color="auto"/>
              <w:left w:val="single" w:sz="2" w:space="0" w:color="auto"/>
              <w:bottom w:val="single" w:sz="2" w:space="0" w:color="auto"/>
              <w:right w:val="single" w:sz="2" w:space="0" w:color="auto"/>
            </w:tcBorders>
          </w:tcPr>
          <w:p w14:paraId="4BC6FDF1" w14:textId="77777777" w:rsidR="002B7BDC" w:rsidRPr="00932A51" w:rsidRDefault="002B7BDC" w:rsidP="00932A51">
            <w:pPr>
              <w:spacing w:before="40" w:line="240" w:lineRule="auto"/>
              <w:ind w:right="74"/>
              <w:rPr>
                <w:rFonts w:eastAsia="SimSun" w:cs="Arial"/>
                <w:sz w:val="16"/>
                <w:szCs w:val="16"/>
                <w:lang w:val="en-GB"/>
              </w:rPr>
            </w:pPr>
            <w:r w:rsidRPr="00932A51">
              <w:rPr>
                <w:rFonts w:cs="Arial"/>
                <w:sz w:val="16"/>
                <w:szCs w:val="16"/>
                <w:lang w:val="en-GB"/>
              </w:rPr>
              <w:t>Designated operator</w:t>
            </w:r>
          </w:p>
        </w:tc>
      </w:tr>
      <w:tr w:rsidR="00932A51" w:rsidRPr="00932A51" w14:paraId="25BB36D5" w14:textId="77777777" w:rsidTr="00932A51">
        <w:trPr>
          <w:cantSplit/>
          <w:trHeight w:val="75"/>
        </w:trPr>
        <w:tc>
          <w:tcPr>
            <w:tcW w:w="8302" w:type="dxa"/>
            <w:gridSpan w:val="2"/>
            <w:vMerge w:val="restart"/>
            <w:tcBorders>
              <w:top w:val="single" w:sz="2" w:space="0" w:color="auto"/>
              <w:left w:val="single" w:sz="2" w:space="0" w:color="auto"/>
              <w:right w:val="nil"/>
            </w:tcBorders>
          </w:tcPr>
          <w:p w14:paraId="6BF6E99A" w14:textId="77777777" w:rsidR="00932A51" w:rsidRDefault="00932A51" w:rsidP="00932A51">
            <w:pPr>
              <w:spacing w:before="40" w:line="240" w:lineRule="auto"/>
              <w:ind w:right="75"/>
              <w:rPr>
                <w:rFonts w:cs="Arial"/>
                <w:sz w:val="16"/>
                <w:szCs w:val="16"/>
                <w:lang w:val="en-GB"/>
              </w:rPr>
            </w:pPr>
            <w:r w:rsidRPr="00932A51">
              <w:rPr>
                <w:rFonts w:cs="Arial"/>
                <w:sz w:val="16"/>
                <w:szCs w:val="16"/>
                <w:lang w:val="en-GB"/>
              </w:rPr>
              <w:t>Full name</w:t>
            </w:r>
          </w:p>
          <w:p w14:paraId="7A6C9FAB" w14:textId="77777777" w:rsidR="00932A51" w:rsidRPr="00932A51" w:rsidRDefault="00932A51" w:rsidP="00932A51">
            <w:pPr>
              <w:spacing w:before="40" w:line="240" w:lineRule="auto"/>
              <w:ind w:right="75"/>
              <w:rPr>
                <w:rFonts w:cs="Arial"/>
                <w:sz w:val="16"/>
                <w:szCs w:val="16"/>
                <w:lang w:val="en-GB"/>
              </w:rPr>
            </w:pPr>
          </w:p>
        </w:tc>
        <w:tc>
          <w:tcPr>
            <w:tcW w:w="1417" w:type="dxa"/>
            <w:gridSpan w:val="2"/>
            <w:tcBorders>
              <w:top w:val="nil"/>
              <w:left w:val="nil"/>
              <w:bottom w:val="nil"/>
              <w:right w:val="single" w:sz="4" w:space="0" w:color="auto"/>
            </w:tcBorders>
          </w:tcPr>
          <w:p w14:paraId="34366486" w14:textId="77777777" w:rsidR="00932A51" w:rsidRPr="00932A51" w:rsidRDefault="00932A51" w:rsidP="00932A51">
            <w:pPr>
              <w:spacing w:before="40" w:line="240" w:lineRule="auto"/>
              <w:ind w:left="62" w:right="-80"/>
              <w:rPr>
                <w:rFonts w:cs="Arial"/>
                <w:sz w:val="16"/>
                <w:szCs w:val="16"/>
                <w:lang w:val="en-GB"/>
              </w:rPr>
            </w:pPr>
          </w:p>
        </w:tc>
      </w:tr>
      <w:tr w:rsidR="00932A51" w:rsidRPr="00932A51" w14:paraId="4715E2B7" w14:textId="77777777" w:rsidTr="00932A51">
        <w:trPr>
          <w:cantSplit/>
          <w:trHeight w:val="108"/>
        </w:trPr>
        <w:tc>
          <w:tcPr>
            <w:tcW w:w="8302" w:type="dxa"/>
            <w:gridSpan w:val="2"/>
            <w:vMerge/>
            <w:tcBorders>
              <w:left w:val="single" w:sz="2" w:space="0" w:color="auto"/>
              <w:bottom w:val="nil"/>
              <w:right w:val="nil"/>
            </w:tcBorders>
          </w:tcPr>
          <w:p w14:paraId="1A334E2A" w14:textId="77777777" w:rsidR="00932A51" w:rsidRPr="00932A51" w:rsidRDefault="00932A51" w:rsidP="00932A51">
            <w:pPr>
              <w:spacing w:before="40" w:line="240" w:lineRule="auto"/>
              <w:ind w:right="75"/>
              <w:rPr>
                <w:rFonts w:cs="Arial"/>
                <w:sz w:val="16"/>
                <w:szCs w:val="16"/>
                <w:lang w:val="en-GB"/>
              </w:rPr>
            </w:pPr>
          </w:p>
        </w:tc>
        <w:tc>
          <w:tcPr>
            <w:tcW w:w="709" w:type="dxa"/>
            <w:tcBorders>
              <w:top w:val="nil"/>
              <w:left w:val="nil"/>
              <w:bottom w:val="nil"/>
              <w:right w:val="nil"/>
            </w:tcBorders>
            <w:vAlign w:val="bottom"/>
          </w:tcPr>
          <w:p w14:paraId="3D4A715B" w14:textId="77777777" w:rsidR="00932A51" w:rsidRPr="00932A51" w:rsidRDefault="0042750C" w:rsidP="00932A51">
            <w:pPr>
              <w:tabs>
                <w:tab w:val="left" w:pos="1054"/>
              </w:tabs>
              <w:spacing w:before="40" w:line="240" w:lineRule="auto"/>
              <w:ind w:right="-102"/>
              <w:rPr>
                <w:rFonts w:cs="Arial"/>
                <w:sz w:val="16"/>
                <w:szCs w:val="16"/>
                <w:lang w:val="en-GB"/>
              </w:rPr>
            </w:pPr>
            <w:sdt>
              <w:sdtPr>
                <w:rPr>
                  <w:rFonts w:cs="Arial"/>
                  <w:sz w:val="24"/>
                  <w:szCs w:val="24"/>
                </w:rPr>
                <w:id w:val="379984252"/>
                <w14:checkbox>
                  <w14:checked w14:val="0"/>
                  <w14:checkedState w14:val="0054" w14:font="Wingdings 2"/>
                  <w14:uncheckedState w14:val="0071" w14:font="Wingdings"/>
                </w14:checkbox>
              </w:sdtPr>
              <w:sdtEndPr/>
              <w:sdtContent>
                <w:r w:rsidR="0083437A">
                  <w:rPr>
                    <w:rFonts w:cs="Arial"/>
                    <w:sz w:val="24"/>
                    <w:szCs w:val="24"/>
                  </w:rPr>
                  <w:sym w:font="Wingdings" w:char="F071"/>
                </w:r>
              </w:sdtContent>
            </w:sdt>
            <w:r w:rsidR="00932A51" w:rsidRPr="00932A51">
              <w:rPr>
                <w:rFonts w:cs="Arial"/>
                <w:sz w:val="16"/>
                <w:szCs w:val="16"/>
                <w:lang w:val="en-GB"/>
              </w:rPr>
              <w:t xml:space="preserve"> Ms</w:t>
            </w:r>
          </w:p>
        </w:tc>
        <w:tc>
          <w:tcPr>
            <w:tcW w:w="708" w:type="dxa"/>
            <w:tcBorders>
              <w:top w:val="nil"/>
              <w:left w:val="nil"/>
              <w:bottom w:val="nil"/>
              <w:right w:val="single" w:sz="4" w:space="0" w:color="auto"/>
            </w:tcBorders>
            <w:vAlign w:val="bottom"/>
          </w:tcPr>
          <w:p w14:paraId="6BEB9090" w14:textId="77777777" w:rsidR="00932A51" w:rsidRPr="00932A51" w:rsidRDefault="0042750C" w:rsidP="00932A51">
            <w:pPr>
              <w:spacing w:before="40" w:line="240" w:lineRule="auto"/>
              <w:ind w:right="75"/>
              <w:rPr>
                <w:rFonts w:cs="Arial"/>
                <w:sz w:val="16"/>
                <w:szCs w:val="16"/>
                <w:lang w:val="en-GB"/>
              </w:rPr>
            </w:pPr>
            <w:sdt>
              <w:sdtPr>
                <w:rPr>
                  <w:rFonts w:cs="Arial"/>
                  <w:sz w:val="24"/>
                  <w:szCs w:val="24"/>
                </w:rPr>
                <w:id w:val="-377392431"/>
                <w14:checkbox>
                  <w14:checked w14:val="0"/>
                  <w14:checkedState w14:val="0054" w14:font="Wingdings 2"/>
                  <w14:uncheckedState w14:val="0071" w14:font="Wingdings"/>
                </w14:checkbox>
              </w:sdtPr>
              <w:sdtEndPr/>
              <w:sdtContent>
                <w:r w:rsidR="00932A51">
                  <w:rPr>
                    <w:rFonts w:cs="Arial"/>
                    <w:sz w:val="24"/>
                    <w:szCs w:val="24"/>
                  </w:rPr>
                  <w:sym w:font="Wingdings" w:char="F071"/>
                </w:r>
              </w:sdtContent>
            </w:sdt>
            <w:r w:rsidR="00932A51" w:rsidRPr="00932A51">
              <w:rPr>
                <w:rFonts w:cs="Arial"/>
                <w:sz w:val="16"/>
                <w:szCs w:val="16"/>
                <w:lang w:val="en-GB"/>
              </w:rPr>
              <w:t xml:space="preserve"> </w:t>
            </w:r>
            <w:r w:rsidR="00932A51">
              <w:rPr>
                <w:rFonts w:cs="Arial"/>
                <w:sz w:val="16"/>
                <w:szCs w:val="16"/>
                <w:lang w:val="en-GB"/>
              </w:rPr>
              <w:t>Mr</w:t>
            </w:r>
          </w:p>
        </w:tc>
      </w:tr>
      <w:tr w:rsidR="000019FF" w:rsidRPr="00932A51" w14:paraId="0EDD19D0" w14:textId="77777777" w:rsidTr="000019FF">
        <w:trPr>
          <w:cantSplit/>
        </w:trPr>
        <w:tc>
          <w:tcPr>
            <w:tcW w:w="9719" w:type="dxa"/>
            <w:gridSpan w:val="4"/>
            <w:tcBorders>
              <w:top w:val="single" w:sz="2" w:space="0" w:color="auto"/>
              <w:left w:val="single" w:sz="2" w:space="0" w:color="auto"/>
              <w:bottom w:val="single" w:sz="2" w:space="0" w:color="auto"/>
              <w:right w:val="single" w:sz="2" w:space="0" w:color="auto"/>
            </w:tcBorders>
          </w:tcPr>
          <w:p w14:paraId="2DA770CE" w14:textId="77777777" w:rsidR="000019FF" w:rsidRPr="00932A51" w:rsidRDefault="000019FF" w:rsidP="00932A51">
            <w:pPr>
              <w:spacing w:before="40" w:line="240" w:lineRule="auto"/>
              <w:ind w:right="74"/>
              <w:rPr>
                <w:rFonts w:cs="Arial"/>
                <w:sz w:val="16"/>
                <w:szCs w:val="16"/>
                <w:lang w:val="en-GB"/>
              </w:rPr>
            </w:pPr>
            <w:r w:rsidRPr="00932A51">
              <w:rPr>
                <w:rFonts w:cs="Arial"/>
                <w:sz w:val="16"/>
                <w:szCs w:val="16"/>
                <w:lang w:val="en-GB"/>
              </w:rPr>
              <w:t>Position/title</w:t>
            </w:r>
          </w:p>
          <w:p w14:paraId="0B9F5F03" w14:textId="77777777" w:rsidR="000019FF" w:rsidRPr="00932A51" w:rsidRDefault="000019FF" w:rsidP="00932A51">
            <w:pPr>
              <w:spacing w:line="240" w:lineRule="auto"/>
              <w:ind w:right="74"/>
              <w:rPr>
                <w:rFonts w:cs="Arial"/>
                <w:sz w:val="16"/>
                <w:szCs w:val="16"/>
                <w:lang w:val="en-GB"/>
              </w:rPr>
            </w:pPr>
          </w:p>
          <w:p w14:paraId="7C0CB733" w14:textId="77777777" w:rsidR="000019FF" w:rsidRPr="00932A51" w:rsidRDefault="000019FF" w:rsidP="00932A51">
            <w:pPr>
              <w:spacing w:line="240" w:lineRule="auto"/>
              <w:ind w:right="74"/>
              <w:rPr>
                <w:rFonts w:cs="Arial"/>
                <w:sz w:val="16"/>
                <w:szCs w:val="16"/>
                <w:lang w:val="en-GB"/>
              </w:rPr>
            </w:pPr>
          </w:p>
        </w:tc>
      </w:tr>
      <w:tr w:rsidR="000019FF" w:rsidRPr="00932A51" w14:paraId="75881FD1" w14:textId="77777777" w:rsidTr="000019FF">
        <w:trPr>
          <w:cantSplit/>
        </w:trPr>
        <w:tc>
          <w:tcPr>
            <w:tcW w:w="9719" w:type="dxa"/>
            <w:gridSpan w:val="4"/>
            <w:tcBorders>
              <w:top w:val="single" w:sz="2" w:space="0" w:color="auto"/>
              <w:left w:val="single" w:sz="2" w:space="0" w:color="auto"/>
              <w:bottom w:val="single" w:sz="2" w:space="0" w:color="auto"/>
              <w:right w:val="single" w:sz="2" w:space="0" w:color="auto"/>
            </w:tcBorders>
          </w:tcPr>
          <w:p w14:paraId="533404D2" w14:textId="77777777" w:rsidR="000019FF" w:rsidRPr="00932A51" w:rsidRDefault="000019FF" w:rsidP="00932A51">
            <w:pPr>
              <w:spacing w:before="40" w:line="240" w:lineRule="auto"/>
              <w:ind w:right="74"/>
              <w:rPr>
                <w:rFonts w:cs="Arial"/>
                <w:sz w:val="16"/>
                <w:szCs w:val="16"/>
                <w:lang w:val="en-GB"/>
              </w:rPr>
            </w:pPr>
            <w:r w:rsidRPr="00932A51">
              <w:rPr>
                <w:rFonts w:cs="Arial"/>
                <w:sz w:val="16"/>
                <w:szCs w:val="16"/>
                <w:lang w:val="en-GB"/>
              </w:rPr>
              <w:t>Address</w:t>
            </w:r>
          </w:p>
          <w:p w14:paraId="0DA9D857" w14:textId="77777777" w:rsidR="000019FF" w:rsidRPr="00932A51" w:rsidRDefault="000019FF" w:rsidP="00932A51">
            <w:pPr>
              <w:spacing w:line="240" w:lineRule="auto"/>
              <w:ind w:right="74"/>
              <w:rPr>
                <w:rFonts w:cs="Arial"/>
                <w:sz w:val="16"/>
                <w:szCs w:val="16"/>
                <w:lang w:val="en-GB"/>
              </w:rPr>
            </w:pPr>
          </w:p>
          <w:p w14:paraId="47DD323C" w14:textId="77777777" w:rsidR="000019FF" w:rsidRPr="00932A51" w:rsidRDefault="000019FF" w:rsidP="00932A51">
            <w:pPr>
              <w:spacing w:line="240" w:lineRule="auto"/>
              <w:ind w:right="74"/>
              <w:rPr>
                <w:rFonts w:cs="Arial"/>
                <w:sz w:val="16"/>
                <w:szCs w:val="16"/>
                <w:lang w:val="en-GB"/>
              </w:rPr>
            </w:pPr>
          </w:p>
          <w:p w14:paraId="0BDCFD38" w14:textId="77777777" w:rsidR="000019FF" w:rsidRPr="00932A51" w:rsidRDefault="000019FF" w:rsidP="00932A51">
            <w:pPr>
              <w:spacing w:line="240" w:lineRule="auto"/>
              <w:ind w:right="74"/>
              <w:rPr>
                <w:rFonts w:cs="Arial"/>
                <w:sz w:val="16"/>
                <w:szCs w:val="16"/>
                <w:lang w:val="en-GB"/>
              </w:rPr>
            </w:pPr>
          </w:p>
          <w:p w14:paraId="37EB0385" w14:textId="77777777" w:rsidR="000019FF" w:rsidRPr="00932A51" w:rsidRDefault="000019FF" w:rsidP="00932A51">
            <w:pPr>
              <w:spacing w:line="240" w:lineRule="auto"/>
              <w:ind w:right="74"/>
              <w:rPr>
                <w:rFonts w:cs="Arial"/>
                <w:sz w:val="16"/>
                <w:szCs w:val="16"/>
                <w:lang w:val="en-GB"/>
              </w:rPr>
            </w:pPr>
          </w:p>
          <w:p w14:paraId="4DF2C54E" w14:textId="77777777" w:rsidR="000019FF" w:rsidRPr="00932A51" w:rsidRDefault="000019FF" w:rsidP="00932A51">
            <w:pPr>
              <w:spacing w:line="240" w:lineRule="auto"/>
              <w:ind w:right="74"/>
              <w:rPr>
                <w:rFonts w:cs="Arial"/>
                <w:sz w:val="16"/>
                <w:szCs w:val="16"/>
                <w:lang w:val="en-GB"/>
              </w:rPr>
            </w:pPr>
          </w:p>
        </w:tc>
      </w:tr>
      <w:tr w:rsidR="000019FF" w:rsidRPr="00932A51" w14:paraId="6F99AAC7" w14:textId="77777777" w:rsidTr="000019FF">
        <w:trPr>
          <w:cantSplit/>
        </w:trPr>
        <w:tc>
          <w:tcPr>
            <w:tcW w:w="4859" w:type="dxa"/>
            <w:tcBorders>
              <w:top w:val="single" w:sz="2" w:space="0" w:color="auto"/>
              <w:left w:val="single" w:sz="2" w:space="0" w:color="auto"/>
              <w:bottom w:val="single" w:sz="2" w:space="0" w:color="auto"/>
            </w:tcBorders>
          </w:tcPr>
          <w:p w14:paraId="02399701" w14:textId="77777777" w:rsidR="000019FF" w:rsidRPr="00932A51" w:rsidRDefault="000019FF" w:rsidP="00932A51">
            <w:pPr>
              <w:spacing w:before="40" w:line="240" w:lineRule="auto"/>
              <w:ind w:right="74"/>
              <w:rPr>
                <w:rFonts w:cs="Arial"/>
                <w:sz w:val="16"/>
                <w:szCs w:val="16"/>
                <w:lang w:val="en-GB"/>
              </w:rPr>
            </w:pPr>
            <w:r w:rsidRPr="00932A51">
              <w:rPr>
                <w:rFonts w:cs="Arial"/>
                <w:sz w:val="16"/>
                <w:szCs w:val="16"/>
                <w:lang w:val="en-GB"/>
              </w:rPr>
              <w:t>Tel.</w:t>
            </w:r>
          </w:p>
          <w:p w14:paraId="7662C16D" w14:textId="77777777" w:rsidR="000019FF" w:rsidRPr="00932A51" w:rsidRDefault="000019FF" w:rsidP="00932A51">
            <w:pPr>
              <w:spacing w:before="40" w:line="240" w:lineRule="auto"/>
              <w:ind w:right="74"/>
              <w:rPr>
                <w:rFonts w:cs="Arial"/>
                <w:sz w:val="16"/>
                <w:szCs w:val="16"/>
                <w:lang w:val="en-GB"/>
              </w:rPr>
            </w:pPr>
          </w:p>
          <w:p w14:paraId="45A3580E" w14:textId="77777777" w:rsidR="000019FF" w:rsidRPr="00932A51" w:rsidRDefault="000019FF" w:rsidP="00932A51">
            <w:pPr>
              <w:spacing w:line="240" w:lineRule="auto"/>
              <w:ind w:right="74"/>
              <w:rPr>
                <w:rFonts w:cs="Arial"/>
                <w:sz w:val="16"/>
                <w:szCs w:val="16"/>
                <w:lang w:val="en-GB"/>
              </w:rPr>
            </w:pPr>
          </w:p>
        </w:tc>
        <w:tc>
          <w:tcPr>
            <w:tcW w:w="4860" w:type="dxa"/>
            <w:gridSpan w:val="3"/>
            <w:tcBorders>
              <w:top w:val="single" w:sz="2" w:space="0" w:color="auto"/>
              <w:left w:val="single" w:sz="2" w:space="0" w:color="auto"/>
              <w:bottom w:val="single" w:sz="2" w:space="0" w:color="auto"/>
              <w:right w:val="single" w:sz="4" w:space="0" w:color="auto"/>
            </w:tcBorders>
          </w:tcPr>
          <w:p w14:paraId="2675D965" w14:textId="77777777" w:rsidR="000019FF" w:rsidRPr="00932A51" w:rsidRDefault="000019FF" w:rsidP="00932A51">
            <w:pPr>
              <w:spacing w:before="40" w:line="240" w:lineRule="auto"/>
              <w:ind w:right="74"/>
              <w:rPr>
                <w:rFonts w:cs="Arial"/>
                <w:sz w:val="16"/>
                <w:szCs w:val="16"/>
                <w:lang w:val="en-GB"/>
              </w:rPr>
            </w:pPr>
            <w:r w:rsidRPr="00932A51">
              <w:rPr>
                <w:rFonts w:cs="Arial"/>
                <w:sz w:val="16"/>
                <w:szCs w:val="16"/>
                <w:lang w:val="en-GB"/>
              </w:rPr>
              <w:t>Fax</w:t>
            </w:r>
          </w:p>
          <w:p w14:paraId="1221B609" w14:textId="77777777" w:rsidR="000019FF" w:rsidRPr="00932A51" w:rsidRDefault="000019FF" w:rsidP="00932A51">
            <w:pPr>
              <w:spacing w:line="240" w:lineRule="auto"/>
              <w:ind w:right="74"/>
              <w:rPr>
                <w:rFonts w:cs="Arial"/>
                <w:sz w:val="16"/>
                <w:szCs w:val="16"/>
                <w:lang w:val="en-GB"/>
              </w:rPr>
            </w:pPr>
          </w:p>
          <w:p w14:paraId="32512F8B" w14:textId="77777777" w:rsidR="000019FF" w:rsidRPr="00932A51" w:rsidRDefault="000019FF" w:rsidP="00932A51">
            <w:pPr>
              <w:spacing w:line="240" w:lineRule="auto"/>
              <w:ind w:right="74"/>
              <w:rPr>
                <w:rFonts w:cs="Arial"/>
                <w:sz w:val="16"/>
                <w:szCs w:val="16"/>
                <w:lang w:val="en-GB"/>
              </w:rPr>
            </w:pPr>
          </w:p>
        </w:tc>
      </w:tr>
      <w:tr w:rsidR="000019FF" w:rsidRPr="00932A51" w14:paraId="2290CF9B" w14:textId="77777777" w:rsidTr="000019FF">
        <w:trPr>
          <w:cantSplit/>
        </w:trPr>
        <w:tc>
          <w:tcPr>
            <w:tcW w:w="9719" w:type="dxa"/>
            <w:gridSpan w:val="4"/>
            <w:tcBorders>
              <w:top w:val="single" w:sz="2" w:space="0" w:color="auto"/>
              <w:left w:val="single" w:sz="2" w:space="0" w:color="auto"/>
              <w:bottom w:val="single" w:sz="2" w:space="0" w:color="auto"/>
              <w:right w:val="single" w:sz="2" w:space="0" w:color="auto"/>
            </w:tcBorders>
          </w:tcPr>
          <w:p w14:paraId="753998D7" w14:textId="77777777" w:rsidR="000019FF" w:rsidRPr="00932A51" w:rsidRDefault="000019FF" w:rsidP="00932A51">
            <w:pPr>
              <w:spacing w:before="40" w:line="240" w:lineRule="auto"/>
              <w:ind w:right="74"/>
              <w:rPr>
                <w:rFonts w:eastAsia="SimSun" w:cs="Arial"/>
                <w:sz w:val="16"/>
                <w:szCs w:val="16"/>
                <w:lang w:val="en-GB"/>
              </w:rPr>
            </w:pPr>
            <w:r w:rsidRPr="00932A51">
              <w:rPr>
                <w:rFonts w:eastAsia="SimSun" w:cs="Arial"/>
                <w:sz w:val="16"/>
                <w:szCs w:val="16"/>
                <w:lang w:val="en-GB"/>
              </w:rPr>
              <w:t>E-mail</w:t>
            </w:r>
          </w:p>
          <w:p w14:paraId="3DA95662" w14:textId="77777777" w:rsidR="000019FF" w:rsidRPr="00932A51" w:rsidRDefault="000019FF" w:rsidP="00932A51">
            <w:pPr>
              <w:spacing w:line="240" w:lineRule="auto"/>
              <w:ind w:right="74"/>
              <w:rPr>
                <w:rFonts w:eastAsia="SimSun" w:cs="Arial"/>
                <w:sz w:val="16"/>
                <w:szCs w:val="16"/>
                <w:lang w:val="en-GB"/>
              </w:rPr>
            </w:pPr>
          </w:p>
          <w:p w14:paraId="2463C532" w14:textId="77777777" w:rsidR="000019FF" w:rsidRPr="00932A51" w:rsidRDefault="000019FF" w:rsidP="00932A51">
            <w:pPr>
              <w:spacing w:line="240" w:lineRule="auto"/>
              <w:ind w:right="74"/>
              <w:rPr>
                <w:rFonts w:cs="Arial"/>
                <w:sz w:val="16"/>
                <w:szCs w:val="16"/>
                <w:lang w:val="en-GB"/>
              </w:rPr>
            </w:pPr>
          </w:p>
        </w:tc>
      </w:tr>
      <w:tr w:rsidR="000019FF" w:rsidRPr="00932A51" w14:paraId="08E3CDA7" w14:textId="77777777" w:rsidTr="000019FF">
        <w:trPr>
          <w:cantSplit/>
        </w:trPr>
        <w:tc>
          <w:tcPr>
            <w:tcW w:w="4859" w:type="dxa"/>
            <w:tcBorders>
              <w:top w:val="single" w:sz="2" w:space="0" w:color="auto"/>
              <w:left w:val="single" w:sz="2" w:space="0" w:color="auto"/>
              <w:bottom w:val="single" w:sz="2" w:space="0" w:color="auto"/>
              <w:right w:val="single" w:sz="2" w:space="0" w:color="auto"/>
            </w:tcBorders>
          </w:tcPr>
          <w:p w14:paraId="287928E1" w14:textId="77777777" w:rsidR="000019FF" w:rsidRPr="00932A51" w:rsidRDefault="000019FF" w:rsidP="00932A51">
            <w:pPr>
              <w:spacing w:before="40" w:line="240" w:lineRule="auto"/>
              <w:ind w:right="74"/>
              <w:rPr>
                <w:rFonts w:cs="Arial"/>
                <w:sz w:val="16"/>
                <w:szCs w:val="16"/>
                <w:lang w:val="en-GB"/>
              </w:rPr>
            </w:pPr>
            <w:r w:rsidRPr="00932A51">
              <w:rPr>
                <w:rFonts w:cs="Arial"/>
                <w:sz w:val="16"/>
                <w:szCs w:val="16"/>
                <w:lang w:val="en-GB"/>
              </w:rPr>
              <w:t>Date</w:t>
            </w:r>
          </w:p>
          <w:p w14:paraId="4B2202B9" w14:textId="77777777" w:rsidR="000019FF" w:rsidRPr="00932A51" w:rsidRDefault="000019FF" w:rsidP="00932A51">
            <w:pPr>
              <w:spacing w:line="240" w:lineRule="auto"/>
              <w:ind w:right="74"/>
              <w:rPr>
                <w:rFonts w:cs="Arial"/>
                <w:sz w:val="16"/>
                <w:szCs w:val="16"/>
                <w:lang w:val="en-GB"/>
              </w:rPr>
            </w:pPr>
          </w:p>
          <w:p w14:paraId="72CF5BE1" w14:textId="77777777" w:rsidR="000019FF" w:rsidRPr="00932A51" w:rsidRDefault="000019FF" w:rsidP="00932A51">
            <w:pPr>
              <w:spacing w:line="240" w:lineRule="auto"/>
              <w:ind w:right="74"/>
              <w:rPr>
                <w:rFonts w:eastAsia="SimSun" w:cs="Arial"/>
                <w:sz w:val="16"/>
                <w:szCs w:val="16"/>
                <w:lang w:val="en-GB"/>
              </w:rPr>
            </w:pPr>
          </w:p>
        </w:tc>
        <w:tc>
          <w:tcPr>
            <w:tcW w:w="4860" w:type="dxa"/>
            <w:gridSpan w:val="3"/>
            <w:tcBorders>
              <w:top w:val="single" w:sz="2" w:space="0" w:color="auto"/>
              <w:left w:val="single" w:sz="2" w:space="0" w:color="auto"/>
              <w:bottom w:val="single" w:sz="2" w:space="0" w:color="auto"/>
              <w:right w:val="single" w:sz="2" w:space="0" w:color="auto"/>
            </w:tcBorders>
          </w:tcPr>
          <w:p w14:paraId="1804BD6D" w14:textId="77777777" w:rsidR="000019FF" w:rsidRPr="00932A51" w:rsidRDefault="000019FF" w:rsidP="00932A51">
            <w:pPr>
              <w:spacing w:before="40" w:line="240" w:lineRule="auto"/>
              <w:ind w:right="74"/>
              <w:rPr>
                <w:rFonts w:eastAsia="SimSun" w:cs="Arial"/>
                <w:sz w:val="16"/>
                <w:szCs w:val="16"/>
                <w:lang w:val="en-GB"/>
              </w:rPr>
            </w:pPr>
            <w:r w:rsidRPr="00932A51">
              <w:rPr>
                <w:rFonts w:cs="Arial"/>
                <w:sz w:val="16"/>
                <w:szCs w:val="16"/>
                <w:lang w:val="en-GB"/>
              </w:rPr>
              <w:t>Signature</w:t>
            </w:r>
          </w:p>
        </w:tc>
      </w:tr>
    </w:tbl>
    <w:p w14:paraId="265524FC" w14:textId="77777777" w:rsidR="000019FF" w:rsidRPr="00932A51" w:rsidRDefault="000019FF" w:rsidP="00932A51">
      <w:pPr>
        <w:rPr>
          <w:lang w:val="en-GB"/>
        </w:rPr>
      </w:pPr>
    </w:p>
    <w:p w14:paraId="2B789C8F" w14:textId="77777777" w:rsidR="000019FF" w:rsidRPr="00932A51" w:rsidRDefault="000019FF" w:rsidP="00932A51">
      <w:pPr>
        <w:rPr>
          <w:lang w:val="en-GB"/>
        </w:rPr>
      </w:pPr>
    </w:p>
    <w:p w14:paraId="4D1AD897" w14:textId="77777777" w:rsidR="00783C00" w:rsidRPr="00932A51" w:rsidRDefault="000019FF" w:rsidP="0086223C">
      <w:pPr>
        <w:pStyle w:val="2Texte"/>
        <w:tabs>
          <w:tab w:val="left" w:pos="567"/>
          <w:tab w:val="right" w:pos="8789"/>
          <w:tab w:val="right" w:pos="9638"/>
        </w:tabs>
        <w:rPr>
          <w:rFonts w:cs="Arial"/>
          <w:b/>
          <w:color w:val="000000"/>
          <w:lang w:val="en-GB"/>
        </w:rPr>
      </w:pPr>
      <w:r w:rsidRPr="00932A51">
        <w:rPr>
          <w:b/>
          <w:lang w:val="en-GB"/>
        </w:rPr>
        <w:br w:type="page"/>
      </w:r>
      <w:r w:rsidRPr="00932A51">
        <w:rPr>
          <w:b/>
          <w:lang w:val="en-GB"/>
        </w:rPr>
        <w:lastRenderedPageBreak/>
        <w:t>1</w:t>
      </w:r>
      <w:r w:rsidRPr="00932A51">
        <w:rPr>
          <w:b/>
          <w:lang w:val="en-GB"/>
        </w:rPr>
        <w:tab/>
        <w:t>Participation in the supplementary remuneration program</w:t>
      </w:r>
      <w:r w:rsidRPr="00932A51">
        <w:rPr>
          <w:rFonts w:cs="Arial"/>
          <w:b/>
          <w:color w:val="000000"/>
          <w:lang w:val="en-GB"/>
        </w:rPr>
        <w:t>me</w:t>
      </w:r>
    </w:p>
    <w:p w14:paraId="19F3ED01" w14:textId="77777777" w:rsidR="00280F32" w:rsidRDefault="00280F32" w:rsidP="00F43506">
      <w:pPr>
        <w:pStyle w:val="2Texte"/>
        <w:tabs>
          <w:tab w:val="left" w:pos="426"/>
          <w:tab w:val="right" w:pos="8789"/>
          <w:tab w:val="right" w:pos="9638"/>
        </w:tabs>
        <w:rPr>
          <w:lang w:val="en-GB"/>
        </w:rPr>
      </w:pPr>
    </w:p>
    <w:p w14:paraId="3DD7F22A" w14:textId="711479EC" w:rsidR="000019FF" w:rsidRPr="00932A51" w:rsidRDefault="00F43506" w:rsidP="00F43506">
      <w:pPr>
        <w:pStyle w:val="2Texte"/>
        <w:tabs>
          <w:tab w:val="left" w:pos="426"/>
          <w:tab w:val="right" w:pos="8789"/>
          <w:tab w:val="right" w:pos="9638"/>
        </w:tabs>
        <w:rPr>
          <w:b/>
          <w:lang w:val="en-GB"/>
        </w:rPr>
      </w:pPr>
      <w:r w:rsidRPr="00F43506">
        <w:rPr>
          <w:snapToGrid/>
          <w:lang w:val="en-GB" w:eastAsia="fr-CH"/>
        </w:rPr>
        <w:t>1.1</w:t>
      </w:r>
      <w:r w:rsidR="00C44068" w:rsidRPr="00F43506">
        <w:rPr>
          <w:snapToGrid/>
          <w:lang w:val="en-GB" w:eastAsia="fr-CH"/>
        </w:rPr>
        <w:tab/>
        <w:t xml:space="preserve"> </w:t>
      </w:r>
      <w:r w:rsidR="00C44068">
        <w:rPr>
          <w:snapToGrid/>
          <w:lang w:val="en-GB" w:eastAsia="fr-CH"/>
        </w:rPr>
        <w:t>For</w:t>
      </w:r>
      <w:r w:rsidR="000019FF" w:rsidRPr="00F43506">
        <w:rPr>
          <w:snapToGrid/>
          <w:lang w:val="en-GB" w:eastAsia="fr-CH"/>
        </w:rPr>
        <w:t xml:space="preserve"> which of</w:t>
      </w:r>
      <w:r w:rsidR="000019FF" w:rsidRPr="0006767B">
        <w:rPr>
          <w:rFonts w:asciiTheme="minorBidi" w:hAnsiTheme="minorBidi" w:cstheme="minorBidi"/>
          <w:snapToGrid/>
          <w:lang w:val="en-GB" w:eastAsia="zh-TW"/>
        </w:rPr>
        <w:t xml:space="preserve"> the services</w:t>
      </w:r>
      <w:r w:rsidR="000019FF" w:rsidRPr="00932A51">
        <w:rPr>
          <w:lang w:val="en-GB"/>
        </w:rPr>
        <w:t xml:space="preserve"> below does your </w:t>
      </w:r>
      <w:r w:rsidR="0086223C">
        <w:rPr>
          <w:lang w:val="en-GB"/>
        </w:rPr>
        <w:t xml:space="preserve">designated operator </w:t>
      </w:r>
      <w:r w:rsidR="000019FF" w:rsidRPr="00932A51">
        <w:rPr>
          <w:lang w:val="en-GB"/>
        </w:rPr>
        <w:t>intend to offer additional service features in its reciprocal relations with other designated operators</w:t>
      </w:r>
      <w:r w:rsidR="003D0AE0">
        <w:rPr>
          <w:lang w:val="en-GB"/>
        </w:rPr>
        <w:t>?</w:t>
      </w:r>
    </w:p>
    <w:p w14:paraId="207214F2" w14:textId="77777777" w:rsidR="00783C00" w:rsidRPr="00932A51" w:rsidRDefault="0042750C" w:rsidP="00D53660">
      <w:pPr>
        <w:spacing w:before="120"/>
        <w:ind w:left="426" w:right="96"/>
        <w:rPr>
          <w:lang w:val="en-GB"/>
        </w:rPr>
      </w:pPr>
      <w:sdt>
        <w:sdtPr>
          <w:rPr>
            <w:rFonts w:cs="Arial"/>
            <w:sz w:val="24"/>
            <w:szCs w:val="24"/>
          </w:rPr>
          <w:id w:val="-451396126"/>
          <w14:checkbox>
            <w14:checked w14:val="0"/>
            <w14:checkedState w14:val="0054" w14:font="Wingdings 2"/>
            <w14:uncheckedState w14:val="0071" w14:font="Wingdings"/>
          </w14:checkbox>
        </w:sdtPr>
        <w:sdtEndPr/>
        <w:sdtContent>
          <w:r w:rsidR="00591BFC">
            <w:rPr>
              <w:rFonts w:cs="Arial"/>
              <w:sz w:val="24"/>
              <w:szCs w:val="24"/>
            </w:rPr>
            <w:sym w:font="Wingdings" w:char="F071"/>
          </w:r>
        </w:sdtContent>
      </w:sdt>
      <w:r w:rsidR="0006767B">
        <w:rPr>
          <w:lang w:val="en-GB"/>
        </w:rPr>
        <w:tab/>
        <w:t>Registered items</w:t>
      </w:r>
    </w:p>
    <w:p w14:paraId="539A39AA" w14:textId="77777777" w:rsidR="00280F32" w:rsidRDefault="0042750C" w:rsidP="00280F32">
      <w:pPr>
        <w:spacing w:before="120"/>
        <w:ind w:left="426" w:right="96"/>
        <w:rPr>
          <w:lang w:val="en-GB"/>
        </w:rPr>
      </w:pPr>
      <w:sdt>
        <w:sdtPr>
          <w:rPr>
            <w:rFonts w:cs="Arial"/>
            <w:sz w:val="24"/>
            <w:szCs w:val="24"/>
          </w:rPr>
          <w:id w:val="1304201915"/>
          <w14:checkbox>
            <w14:checked w14:val="0"/>
            <w14:checkedState w14:val="0054" w14:font="Wingdings 2"/>
            <w14:uncheckedState w14:val="0071" w14:font="Wingdings"/>
          </w14:checkbox>
        </w:sdtPr>
        <w:sdtEndPr/>
        <w:sdtContent>
          <w:r w:rsidR="00932A51">
            <w:rPr>
              <w:rFonts w:cs="Arial"/>
              <w:sz w:val="24"/>
              <w:szCs w:val="24"/>
            </w:rPr>
            <w:sym w:font="Wingdings" w:char="F071"/>
          </w:r>
        </w:sdtContent>
      </w:sdt>
      <w:r w:rsidR="00783C00" w:rsidRPr="00932A51">
        <w:rPr>
          <w:lang w:val="en-GB"/>
        </w:rPr>
        <w:tab/>
        <w:t>Insured items</w:t>
      </w:r>
    </w:p>
    <w:p w14:paraId="5EA31FF9" w14:textId="6CEED510" w:rsidR="00AD7FF9" w:rsidRDefault="0042750C" w:rsidP="00AD7FF9">
      <w:pPr>
        <w:spacing w:before="120"/>
        <w:ind w:left="426" w:right="96"/>
        <w:rPr>
          <w:lang w:val="en-GB"/>
        </w:rPr>
      </w:pPr>
      <w:sdt>
        <w:sdtPr>
          <w:rPr>
            <w:rFonts w:cs="Arial"/>
            <w:sz w:val="24"/>
            <w:szCs w:val="24"/>
          </w:rPr>
          <w:id w:val="760180964"/>
          <w14:checkbox>
            <w14:checked w14:val="0"/>
            <w14:checkedState w14:val="0054" w14:font="Wingdings 2"/>
            <w14:uncheckedState w14:val="0071" w14:font="Wingdings"/>
          </w14:checkbox>
        </w:sdtPr>
        <w:sdtEndPr/>
        <w:sdtContent>
          <w:r w:rsidR="00AD7FF9">
            <w:rPr>
              <w:rFonts w:cs="Arial"/>
              <w:sz w:val="24"/>
              <w:szCs w:val="24"/>
            </w:rPr>
            <w:sym w:font="Wingdings" w:char="F071"/>
          </w:r>
        </w:sdtContent>
      </w:sdt>
      <w:r w:rsidR="00AD7FF9" w:rsidRPr="00932A51">
        <w:rPr>
          <w:lang w:val="en-GB"/>
        </w:rPr>
        <w:tab/>
      </w:r>
      <w:r w:rsidR="00964A28" w:rsidRPr="00964A28">
        <w:rPr>
          <w:lang w:val="en-GB"/>
        </w:rPr>
        <w:t>Tracked items</w:t>
      </w:r>
    </w:p>
    <w:p w14:paraId="330E7EE8" w14:textId="77777777" w:rsidR="00AD7FF9" w:rsidRDefault="00AD7FF9" w:rsidP="00AD7FF9">
      <w:pPr>
        <w:spacing w:before="120"/>
        <w:ind w:left="426" w:right="96"/>
        <w:rPr>
          <w:lang w:val="en-GB"/>
        </w:rPr>
      </w:pPr>
    </w:p>
    <w:p w14:paraId="4E274FE4" w14:textId="77777777" w:rsidR="000019FF" w:rsidRPr="00932A51" w:rsidRDefault="000019FF" w:rsidP="00FE2377">
      <w:pPr>
        <w:pStyle w:val="2Texte"/>
        <w:tabs>
          <w:tab w:val="right" w:pos="8789"/>
          <w:tab w:val="right" w:pos="9638"/>
        </w:tabs>
        <w:ind w:right="98"/>
        <w:rPr>
          <w:lang w:val="en-GB"/>
        </w:rPr>
      </w:pPr>
      <w:r w:rsidRPr="00932A51">
        <w:rPr>
          <w:b/>
          <w:lang w:val="en-GB"/>
        </w:rPr>
        <w:t>NB. –</w:t>
      </w:r>
      <w:r w:rsidRPr="00932A51">
        <w:rPr>
          <w:lang w:val="en-GB"/>
        </w:rPr>
        <w:t xml:space="preserve"> Under </w:t>
      </w:r>
      <w:r w:rsidR="0006767B">
        <w:rPr>
          <w:lang w:val="en-GB"/>
        </w:rPr>
        <w:t>the current</w:t>
      </w:r>
      <w:r w:rsidR="0024256A" w:rsidRPr="00932A51">
        <w:rPr>
          <w:lang w:val="en-GB"/>
        </w:rPr>
        <w:t xml:space="preserve"> Regulations</w:t>
      </w:r>
      <w:r w:rsidRPr="00932A51">
        <w:rPr>
          <w:lang w:val="en-GB"/>
        </w:rPr>
        <w:t xml:space="preserve">, participation may begin at the beginning of the next quarter following the </w:t>
      </w:r>
      <w:r w:rsidR="00FC0283">
        <w:rPr>
          <w:lang w:val="en-GB"/>
        </w:rPr>
        <w:t>notification</w:t>
      </w:r>
      <w:r w:rsidRPr="00932A51">
        <w:rPr>
          <w:lang w:val="en-GB"/>
        </w:rPr>
        <w:t xml:space="preserve"> date</w:t>
      </w:r>
      <w:r w:rsidR="00894265">
        <w:rPr>
          <w:lang w:val="en-GB"/>
        </w:rPr>
        <w:t xml:space="preserve"> </w:t>
      </w:r>
      <w:r w:rsidR="00894265" w:rsidRPr="00894265">
        <w:rPr>
          <w:lang w:val="en-GB"/>
        </w:rPr>
        <w:t>but not within less than two months after the notification</w:t>
      </w:r>
      <w:r w:rsidR="00894265">
        <w:rPr>
          <w:lang w:val="en-GB"/>
        </w:rPr>
        <w:t xml:space="preserve"> date</w:t>
      </w:r>
      <w:r w:rsidRPr="00932A51">
        <w:rPr>
          <w:lang w:val="en-GB"/>
        </w:rPr>
        <w:t xml:space="preserve">. </w:t>
      </w:r>
      <w:r w:rsidR="00894265">
        <w:rPr>
          <w:lang w:val="en-GB"/>
        </w:rPr>
        <w:t>Since</w:t>
      </w:r>
      <w:r w:rsidRPr="00932A51">
        <w:rPr>
          <w:lang w:val="en-GB"/>
        </w:rPr>
        <w:t xml:space="preserve"> there is a reporting time lag to allow for all end-to-end scans concerning items to make their way into the system, the "start date" should be understood to mean the date when the designated operator will begin to provide scanning data for measurement purposes. The IB will subsequently confirm the earliest possible start date. </w:t>
      </w:r>
    </w:p>
    <w:p w14:paraId="5530ADDA" w14:textId="77777777" w:rsidR="000019FF" w:rsidRPr="00932A51" w:rsidRDefault="000019FF" w:rsidP="00932A51">
      <w:pPr>
        <w:pStyle w:val="2Texte"/>
        <w:rPr>
          <w:lang w:val="en-GB"/>
        </w:rPr>
      </w:pPr>
    </w:p>
    <w:p w14:paraId="478A5DBC" w14:textId="77777777" w:rsidR="000019FF" w:rsidRPr="00932A51" w:rsidRDefault="000019FF" w:rsidP="00FE2377">
      <w:pPr>
        <w:pStyle w:val="2Texte"/>
        <w:spacing w:after="120"/>
        <w:ind w:right="278"/>
        <w:rPr>
          <w:i/>
          <w:lang w:val="en-GB"/>
        </w:rPr>
      </w:pPr>
      <w:r w:rsidRPr="00932A51">
        <w:rPr>
          <w:i/>
          <w:lang w:val="en-GB"/>
        </w:rPr>
        <w:t xml:space="preserve">Please provide the start date for each service in which </w:t>
      </w:r>
      <w:r w:rsidR="00FE2377">
        <w:rPr>
          <w:i/>
          <w:lang w:val="en-GB"/>
        </w:rPr>
        <w:t xml:space="preserve">the </w:t>
      </w:r>
      <w:r w:rsidR="0086223C">
        <w:rPr>
          <w:i/>
          <w:lang w:val="en-GB"/>
        </w:rPr>
        <w:t>designated operator</w:t>
      </w:r>
      <w:r w:rsidR="0086223C" w:rsidRPr="00932A51">
        <w:rPr>
          <w:i/>
          <w:lang w:val="en-GB"/>
        </w:rPr>
        <w:t xml:space="preserve"> </w:t>
      </w:r>
      <w:r w:rsidRPr="00932A51">
        <w:rPr>
          <w:i/>
          <w:lang w:val="en-GB"/>
        </w:rPr>
        <w:t>wishes to participate: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37"/>
      </w:tblGrid>
      <w:tr w:rsidR="000019FF" w:rsidRPr="00932A51" w14:paraId="3591D8F7" w14:textId="77777777" w:rsidTr="000019FF">
        <w:trPr>
          <w:trHeight w:val="340"/>
        </w:trPr>
        <w:tc>
          <w:tcPr>
            <w:tcW w:w="3261" w:type="dxa"/>
            <w:shd w:val="clear" w:color="auto" w:fill="auto"/>
          </w:tcPr>
          <w:p w14:paraId="223AD176" w14:textId="77777777" w:rsidR="000019FF" w:rsidRPr="00A908B1" w:rsidRDefault="00FE2377" w:rsidP="00932A51">
            <w:pPr>
              <w:spacing w:before="60" w:after="60"/>
              <w:rPr>
                <w:b/>
                <w:i/>
                <w:lang w:val="en-GB"/>
              </w:rPr>
            </w:pPr>
            <w:r w:rsidRPr="00A908B1">
              <w:rPr>
                <w:b/>
                <w:i/>
                <w:lang w:val="en-GB"/>
              </w:rPr>
              <w:t>Service</w:t>
            </w:r>
          </w:p>
        </w:tc>
        <w:tc>
          <w:tcPr>
            <w:tcW w:w="6237" w:type="dxa"/>
            <w:shd w:val="clear" w:color="auto" w:fill="auto"/>
          </w:tcPr>
          <w:p w14:paraId="45825F61" w14:textId="77777777" w:rsidR="000019FF" w:rsidRPr="00A908B1" w:rsidRDefault="000019FF" w:rsidP="00932A51">
            <w:pPr>
              <w:spacing w:before="60" w:after="60"/>
              <w:rPr>
                <w:b/>
                <w:i/>
                <w:lang w:val="en-GB"/>
              </w:rPr>
            </w:pPr>
            <w:r w:rsidRPr="00A908B1">
              <w:rPr>
                <w:b/>
                <w:i/>
                <w:lang w:val="en-GB"/>
              </w:rPr>
              <w:t>Start date</w:t>
            </w:r>
          </w:p>
        </w:tc>
      </w:tr>
      <w:tr w:rsidR="000019FF" w:rsidRPr="00932A51" w14:paraId="2F178682" w14:textId="77777777" w:rsidTr="000019FF">
        <w:trPr>
          <w:trHeight w:val="340"/>
        </w:trPr>
        <w:tc>
          <w:tcPr>
            <w:tcW w:w="3261" w:type="dxa"/>
            <w:shd w:val="clear" w:color="auto" w:fill="auto"/>
          </w:tcPr>
          <w:p w14:paraId="373D5592" w14:textId="77777777" w:rsidR="000019FF" w:rsidRPr="00932A51" w:rsidRDefault="0006767B" w:rsidP="00932A51">
            <w:pPr>
              <w:spacing w:before="60" w:after="60"/>
              <w:rPr>
                <w:lang w:val="en-GB"/>
              </w:rPr>
            </w:pPr>
            <w:r>
              <w:rPr>
                <w:bCs/>
                <w:lang w:val="en-GB"/>
              </w:rPr>
              <w:t>Registered</w:t>
            </w:r>
          </w:p>
        </w:tc>
        <w:tc>
          <w:tcPr>
            <w:tcW w:w="6237" w:type="dxa"/>
            <w:shd w:val="clear" w:color="auto" w:fill="auto"/>
          </w:tcPr>
          <w:p w14:paraId="470893B6" w14:textId="77777777" w:rsidR="000019FF" w:rsidRPr="00932A51" w:rsidRDefault="000019FF" w:rsidP="00932A51">
            <w:pPr>
              <w:spacing w:before="60" w:after="60"/>
              <w:rPr>
                <w:lang w:val="en-GB"/>
              </w:rPr>
            </w:pPr>
          </w:p>
        </w:tc>
      </w:tr>
      <w:tr w:rsidR="000019FF" w:rsidRPr="00932A51" w14:paraId="4737652B" w14:textId="77777777" w:rsidTr="000019FF">
        <w:trPr>
          <w:trHeight w:val="326"/>
        </w:trPr>
        <w:tc>
          <w:tcPr>
            <w:tcW w:w="3261" w:type="dxa"/>
            <w:shd w:val="clear" w:color="auto" w:fill="auto"/>
          </w:tcPr>
          <w:p w14:paraId="348FF774" w14:textId="77777777" w:rsidR="000019FF" w:rsidRPr="00932A51" w:rsidRDefault="0006767B" w:rsidP="00932A51">
            <w:pPr>
              <w:spacing w:before="60" w:after="60"/>
              <w:rPr>
                <w:lang w:val="en-GB"/>
              </w:rPr>
            </w:pPr>
            <w:r>
              <w:rPr>
                <w:bCs/>
                <w:lang w:val="en-GB"/>
              </w:rPr>
              <w:t>Insured</w:t>
            </w:r>
          </w:p>
        </w:tc>
        <w:tc>
          <w:tcPr>
            <w:tcW w:w="6237" w:type="dxa"/>
            <w:shd w:val="clear" w:color="auto" w:fill="auto"/>
          </w:tcPr>
          <w:p w14:paraId="1214E8E5" w14:textId="77777777" w:rsidR="000019FF" w:rsidRPr="00932A51" w:rsidRDefault="000019FF" w:rsidP="00932A51">
            <w:pPr>
              <w:spacing w:before="60" w:after="60"/>
              <w:rPr>
                <w:lang w:val="en-GB"/>
              </w:rPr>
            </w:pPr>
          </w:p>
        </w:tc>
      </w:tr>
      <w:tr w:rsidR="00AD7FF9" w:rsidRPr="00932A51" w14:paraId="5992C53E" w14:textId="77777777" w:rsidTr="000019FF">
        <w:trPr>
          <w:trHeight w:val="326"/>
        </w:trPr>
        <w:tc>
          <w:tcPr>
            <w:tcW w:w="3261" w:type="dxa"/>
            <w:shd w:val="clear" w:color="auto" w:fill="auto"/>
          </w:tcPr>
          <w:p w14:paraId="33310381" w14:textId="3A45004F" w:rsidR="00AD7FF9" w:rsidRDefault="00964A28" w:rsidP="00932A51">
            <w:pPr>
              <w:spacing w:before="60" w:after="60"/>
              <w:rPr>
                <w:bCs/>
                <w:lang w:val="en-GB"/>
              </w:rPr>
            </w:pPr>
            <w:r>
              <w:rPr>
                <w:bCs/>
                <w:lang w:val="en-GB"/>
              </w:rPr>
              <w:t>Tracked</w:t>
            </w:r>
          </w:p>
        </w:tc>
        <w:tc>
          <w:tcPr>
            <w:tcW w:w="6237" w:type="dxa"/>
            <w:shd w:val="clear" w:color="auto" w:fill="auto"/>
          </w:tcPr>
          <w:p w14:paraId="7A604061" w14:textId="77777777" w:rsidR="00AD7FF9" w:rsidRPr="00932A51" w:rsidRDefault="00AD7FF9" w:rsidP="00932A51">
            <w:pPr>
              <w:spacing w:before="60" w:after="60"/>
              <w:rPr>
                <w:lang w:val="en-GB"/>
              </w:rPr>
            </w:pPr>
          </w:p>
        </w:tc>
      </w:tr>
    </w:tbl>
    <w:p w14:paraId="6EA5CD0A" w14:textId="77777777" w:rsidR="007B0987" w:rsidRPr="00600A24" w:rsidRDefault="007B0987" w:rsidP="00A908B1">
      <w:pPr>
        <w:spacing w:before="120"/>
        <w:rPr>
          <w:bCs/>
          <w:lang w:val="en-GB"/>
        </w:rPr>
      </w:pPr>
    </w:p>
    <w:p w14:paraId="69B7D996" w14:textId="77777777" w:rsidR="000019FF" w:rsidRPr="00932A51" w:rsidRDefault="000019FF" w:rsidP="00A908B1">
      <w:pPr>
        <w:spacing w:before="120"/>
        <w:rPr>
          <w:b/>
          <w:lang w:val="en-GB"/>
        </w:rPr>
      </w:pPr>
      <w:r w:rsidRPr="00932A51">
        <w:rPr>
          <w:b/>
          <w:lang w:val="en-GB"/>
        </w:rPr>
        <w:t>2</w:t>
      </w:r>
      <w:r w:rsidRPr="00932A51">
        <w:rPr>
          <w:b/>
          <w:lang w:val="en-GB"/>
        </w:rPr>
        <w:tab/>
        <w:t xml:space="preserve">Data collection, use of </w:t>
      </w:r>
      <w:r w:rsidR="00A908B1">
        <w:rPr>
          <w:b/>
          <w:lang w:val="en-GB"/>
        </w:rPr>
        <w:t>network</w:t>
      </w:r>
      <w:r w:rsidRPr="00932A51">
        <w:rPr>
          <w:b/>
          <w:lang w:val="en-GB"/>
        </w:rPr>
        <w:t xml:space="preserve"> provider</w:t>
      </w:r>
    </w:p>
    <w:p w14:paraId="4D23517E" w14:textId="77777777" w:rsidR="000019FF" w:rsidRPr="00932A51" w:rsidRDefault="000019FF" w:rsidP="00932A51">
      <w:pPr>
        <w:ind w:left="567" w:hanging="567"/>
        <w:rPr>
          <w:lang w:val="en-GB"/>
        </w:rPr>
      </w:pPr>
    </w:p>
    <w:p w14:paraId="5EFA2E3B" w14:textId="54DC9B09" w:rsidR="000019FF" w:rsidRPr="00932A51" w:rsidRDefault="000019FF" w:rsidP="00932A51">
      <w:pPr>
        <w:tabs>
          <w:tab w:val="left" w:pos="8460"/>
        </w:tabs>
        <w:ind w:right="98"/>
        <w:jc w:val="both"/>
        <w:rPr>
          <w:lang w:val="en-GB"/>
        </w:rPr>
      </w:pPr>
      <w:r w:rsidRPr="00932A51">
        <w:rPr>
          <w:lang w:val="en-GB"/>
        </w:rPr>
        <w:t>The UPU Postal Technology Centre (PTC) reports using data collected and transferred to the Quality Control System (QCS). The EDI messages transmitted through the POST*Net network (</w:t>
      </w:r>
      <w:r w:rsidR="005951A8" w:rsidRPr="00932A51">
        <w:rPr>
          <w:lang w:val="en-GB"/>
        </w:rPr>
        <w:t>e.g.,</w:t>
      </w:r>
      <w:r w:rsidRPr="00932A51">
        <w:rPr>
          <w:lang w:val="en-GB"/>
        </w:rPr>
        <w:t xml:space="preserve"> via IPS) are automatically uploaded to the QCS. If your designated operator exchanges EDI messages through an alter</w:t>
      </w:r>
      <w:r w:rsidR="00783C00" w:rsidRPr="00932A51">
        <w:rPr>
          <w:lang w:val="en-GB"/>
        </w:rPr>
        <w:softHyphen/>
      </w:r>
      <w:r w:rsidRPr="00932A51">
        <w:rPr>
          <w:lang w:val="en-GB"/>
        </w:rPr>
        <w:t>native network (</w:t>
      </w:r>
      <w:r w:rsidR="00C44068" w:rsidRPr="00932A51">
        <w:rPr>
          <w:lang w:val="en-GB"/>
        </w:rPr>
        <w:t>e.g.,</w:t>
      </w:r>
      <w:r w:rsidRPr="00932A51">
        <w:rPr>
          <w:lang w:val="en-GB"/>
        </w:rPr>
        <w:t xml:space="preserve"> GXS), you should ensure that your </w:t>
      </w:r>
      <w:r w:rsidR="00A908B1">
        <w:rPr>
          <w:lang w:val="en-GB"/>
        </w:rPr>
        <w:t xml:space="preserve">network </w:t>
      </w:r>
      <w:r w:rsidRPr="00932A51">
        <w:rPr>
          <w:lang w:val="en-GB"/>
        </w:rPr>
        <w:t xml:space="preserve">provider transfers the scanning data to the </w:t>
      </w:r>
      <w:r w:rsidR="00A908B1">
        <w:rPr>
          <w:lang w:val="en-GB"/>
        </w:rPr>
        <w:t xml:space="preserve">UPU </w:t>
      </w:r>
      <w:r w:rsidRPr="00932A51">
        <w:rPr>
          <w:lang w:val="en-GB"/>
        </w:rPr>
        <w:t xml:space="preserve">PTC. </w:t>
      </w:r>
    </w:p>
    <w:p w14:paraId="3ECC7702" w14:textId="77777777" w:rsidR="000019FF" w:rsidRPr="00932A51" w:rsidRDefault="000019FF" w:rsidP="00932A51">
      <w:pPr>
        <w:tabs>
          <w:tab w:val="left" w:pos="8460"/>
        </w:tabs>
        <w:ind w:right="98"/>
        <w:jc w:val="both"/>
        <w:rPr>
          <w:sz w:val="16"/>
          <w:szCs w:val="16"/>
          <w:lang w:val="en-GB"/>
        </w:rPr>
      </w:pPr>
    </w:p>
    <w:p w14:paraId="44FE5EF1" w14:textId="77777777" w:rsidR="000019FF" w:rsidRPr="00932A51" w:rsidRDefault="000019FF" w:rsidP="00755CB0">
      <w:pPr>
        <w:tabs>
          <w:tab w:val="left" w:pos="8460"/>
        </w:tabs>
        <w:ind w:right="98"/>
        <w:jc w:val="both"/>
        <w:rPr>
          <w:lang w:val="en-GB"/>
        </w:rPr>
      </w:pPr>
      <w:r w:rsidRPr="00932A51">
        <w:rPr>
          <w:lang w:val="en-GB"/>
        </w:rPr>
        <w:t xml:space="preserve">Which network does your </w:t>
      </w:r>
      <w:r w:rsidR="00755CB0" w:rsidRPr="00755CB0">
        <w:rPr>
          <w:lang w:val="en-GB"/>
        </w:rPr>
        <w:t>designated operator</w:t>
      </w:r>
      <w:r w:rsidRPr="00755CB0">
        <w:rPr>
          <w:lang w:val="en-GB"/>
        </w:rPr>
        <w:t xml:space="preserve"> </w:t>
      </w:r>
      <w:r w:rsidRPr="00932A51">
        <w:rPr>
          <w:lang w:val="en-GB"/>
        </w:rPr>
        <w:t xml:space="preserve">use to transmit EDI messages? </w:t>
      </w:r>
    </w:p>
    <w:p w14:paraId="6D8D2DDF" w14:textId="77777777" w:rsidR="000019FF" w:rsidRPr="00932A51" w:rsidRDefault="000019FF" w:rsidP="00932A51">
      <w:pPr>
        <w:tabs>
          <w:tab w:val="left" w:pos="567"/>
          <w:tab w:val="left" w:pos="993"/>
        </w:tabs>
        <w:spacing w:before="120"/>
        <w:rPr>
          <w:rFonts w:cs="Arial"/>
          <w:lang w:val="en-GB"/>
        </w:rPr>
      </w:pPr>
      <w:r w:rsidRPr="00932A51">
        <w:rPr>
          <w:rFonts w:cs="Arial"/>
          <w:lang w:val="en-GB"/>
        </w:rPr>
        <w:t>a</w:t>
      </w:r>
      <w:r w:rsidRPr="00932A51">
        <w:rPr>
          <w:rFonts w:cs="Arial"/>
          <w:lang w:val="en-GB"/>
        </w:rPr>
        <w:tab/>
      </w:r>
      <w:sdt>
        <w:sdtPr>
          <w:rPr>
            <w:rFonts w:cs="Arial"/>
            <w:sz w:val="24"/>
            <w:szCs w:val="24"/>
          </w:rPr>
          <w:id w:val="1712920592"/>
          <w14:checkbox>
            <w14:checked w14:val="0"/>
            <w14:checkedState w14:val="0054" w14:font="Wingdings 2"/>
            <w14:uncheckedState w14:val="0071" w14:font="Wingdings"/>
          </w14:checkbox>
        </w:sdtPr>
        <w:sdtEndPr/>
        <w:sdtContent>
          <w:r w:rsidR="00932A51">
            <w:rPr>
              <w:rFonts w:cs="Arial"/>
              <w:sz w:val="24"/>
              <w:szCs w:val="24"/>
            </w:rPr>
            <w:sym w:font="Wingdings" w:char="F071"/>
          </w:r>
        </w:sdtContent>
      </w:sdt>
      <w:r w:rsidR="00932A51" w:rsidRPr="00932A51">
        <w:rPr>
          <w:lang w:val="en-GB"/>
        </w:rPr>
        <w:tab/>
      </w:r>
      <w:r w:rsidRPr="00932A51">
        <w:rPr>
          <w:lang w:val="en-GB"/>
        </w:rPr>
        <w:t xml:space="preserve">POST*Net </w:t>
      </w:r>
    </w:p>
    <w:p w14:paraId="5C25BA8C" w14:textId="77777777" w:rsidR="000019FF" w:rsidRPr="00932A51" w:rsidRDefault="000019FF" w:rsidP="00932A51">
      <w:pPr>
        <w:tabs>
          <w:tab w:val="left" w:pos="567"/>
          <w:tab w:val="left" w:pos="993"/>
        </w:tabs>
        <w:spacing w:before="120"/>
        <w:rPr>
          <w:lang w:val="en-GB"/>
        </w:rPr>
      </w:pPr>
      <w:r w:rsidRPr="00932A51">
        <w:rPr>
          <w:lang w:val="en-GB"/>
        </w:rPr>
        <w:t>b</w:t>
      </w:r>
      <w:r w:rsidRPr="00932A51">
        <w:rPr>
          <w:lang w:val="en-GB"/>
        </w:rPr>
        <w:tab/>
      </w:r>
      <w:sdt>
        <w:sdtPr>
          <w:rPr>
            <w:rFonts w:cs="Arial"/>
            <w:sz w:val="24"/>
            <w:szCs w:val="24"/>
          </w:rPr>
          <w:id w:val="-699010289"/>
          <w14:checkbox>
            <w14:checked w14:val="0"/>
            <w14:checkedState w14:val="0054" w14:font="Wingdings 2"/>
            <w14:uncheckedState w14:val="0071" w14:font="Wingdings"/>
          </w14:checkbox>
        </w:sdtPr>
        <w:sdtEndPr/>
        <w:sdtContent>
          <w:r w:rsidR="00932A51">
            <w:rPr>
              <w:rFonts w:cs="Arial"/>
              <w:sz w:val="24"/>
              <w:szCs w:val="24"/>
            </w:rPr>
            <w:sym w:font="Wingdings" w:char="F071"/>
          </w:r>
        </w:sdtContent>
      </w:sdt>
      <w:r w:rsidR="00932A51" w:rsidRPr="00932A51">
        <w:rPr>
          <w:lang w:val="en-GB"/>
        </w:rPr>
        <w:tab/>
      </w:r>
      <w:r w:rsidR="0006767B">
        <w:rPr>
          <w:lang w:val="en-GB"/>
        </w:rPr>
        <w:t>An alternative network</w:t>
      </w:r>
    </w:p>
    <w:p w14:paraId="2E72747D" w14:textId="77777777" w:rsidR="000019FF" w:rsidRPr="00932A51" w:rsidRDefault="000019FF" w:rsidP="00932A51">
      <w:pPr>
        <w:jc w:val="both"/>
        <w:rPr>
          <w:sz w:val="16"/>
          <w:szCs w:val="16"/>
          <w:lang w:val="en-GB"/>
        </w:rPr>
      </w:pPr>
    </w:p>
    <w:p w14:paraId="77EB9AE6" w14:textId="77777777" w:rsidR="00FE2377" w:rsidRDefault="000019FF" w:rsidP="00FE2377">
      <w:pPr>
        <w:jc w:val="both"/>
        <w:rPr>
          <w:iCs/>
          <w:lang w:val="en-GB"/>
        </w:rPr>
      </w:pPr>
      <w:r w:rsidRPr="00932A51">
        <w:rPr>
          <w:iCs/>
          <w:lang w:val="en-GB"/>
        </w:rPr>
        <w:t xml:space="preserve">If you answered a) </w:t>
      </w:r>
      <w:r w:rsidR="00D3107E" w:rsidRPr="00932A51">
        <w:rPr>
          <w:iCs/>
          <w:lang w:val="en-GB"/>
        </w:rPr>
        <w:t>"</w:t>
      </w:r>
      <w:r w:rsidRPr="00932A51">
        <w:rPr>
          <w:iCs/>
          <w:lang w:val="en-GB"/>
        </w:rPr>
        <w:t>POST*</w:t>
      </w:r>
      <w:r w:rsidR="00640EE0" w:rsidRPr="00932A51">
        <w:rPr>
          <w:iCs/>
          <w:lang w:val="en-GB"/>
        </w:rPr>
        <w:t>Net</w:t>
      </w:r>
      <w:r w:rsidR="00D3107E" w:rsidRPr="00932A51">
        <w:rPr>
          <w:iCs/>
          <w:lang w:val="en-GB"/>
        </w:rPr>
        <w:t>"</w:t>
      </w:r>
      <w:r w:rsidRPr="00932A51">
        <w:rPr>
          <w:iCs/>
          <w:lang w:val="en-GB"/>
        </w:rPr>
        <w:t xml:space="preserve">, please skip section 3 below. If you </w:t>
      </w:r>
      <w:r w:rsidR="00783C00" w:rsidRPr="00932A51">
        <w:rPr>
          <w:iCs/>
          <w:lang w:val="en-GB"/>
        </w:rPr>
        <w:t>answered b</w:t>
      </w:r>
      <w:r w:rsidRPr="00932A51">
        <w:rPr>
          <w:iCs/>
          <w:lang w:val="en-GB"/>
        </w:rPr>
        <w:t>)</w:t>
      </w:r>
      <w:r w:rsidR="00D3107E" w:rsidRPr="00932A51">
        <w:rPr>
          <w:iCs/>
          <w:lang w:val="en-GB"/>
        </w:rPr>
        <w:t xml:space="preserve"> "an alternative network"</w:t>
      </w:r>
      <w:r w:rsidRPr="00932A51">
        <w:rPr>
          <w:iCs/>
          <w:lang w:val="en-GB"/>
        </w:rPr>
        <w:t>, please complete section 3.</w:t>
      </w:r>
    </w:p>
    <w:p w14:paraId="24A2724D" w14:textId="77777777" w:rsidR="00AD7FF9" w:rsidRPr="00FE2377" w:rsidRDefault="00AD7FF9" w:rsidP="00FE2377">
      <w:pPr>
        <w:jc w:val="both"/>
        <w:rPr>
          <w:iCs/>
          <w:lang w:val="en-GB"/>
        </w:rPr>
      </w:pPr>
    </w:p>
    <w:p w14:paraId="0707BA7C" w14:textId="77777777" w:rsidR="000019FF" w:rsidRPr="00932A51" w:rsidRDefault="000019FF" w:rsidP="00932A51">
      <w:pPr>
        <w:spacing w:before="120"/>
        <w:ind w:left="567" w:hanging="567"/>
        <w:rPr>
          <w:b/>
          <w:lang w:val="en-GB"/>
        </w:rPr>
      </w:pPr>
      <w:r w:rsidRPr="00932A51">
        <w:rPr>
          <w:b/>
          <w:lang w:val="en-GB"/>
        </w:rPr>
        <w:t>3</w:t>
      </w:r>
      <w:r w:rsidRPr="00932A51">
        <w:rPr>
          <w:b/>
          <w:lang w:val="en-GB"/>
        </w:rPr>
        <w:tab/>
        <w:t>Data transfer authorization</w:t>
      </w:r>
    </w:p>
    <w:p w14:paraId="4E89D79A" w14:textId="77777777" w:rsidR="000019FF" w:rsidRPr="00932A51" w:rsidRDefault="000019FF" w:rsidP="00932A51">
      <w:pPr>
        <w:ind w:right="-82"/>
        <w:jc w:val="both"/>
        <w:rPr>
          <w:lang w:val="en-GB"/>
        </w:rPr>
      </w:pPr>
    </w:p>
    <w:p w14:paraId="1920FD66" w14:textId="2ABFEF38" w:rsidR="000019FF" w:rsidRPr="00932A51" w:rsidRDefault="000019FF" w:rsidP="00AD7FF9">
      <w:pPr>
        <w:ind w:right="-82"/>
        <w:jc w:val="both"/>
        <w:rPr>
          <w:lang w:val="en-GB"/>
        </w:rPr>
      </w:pPr>
      <w:r w:rsidRPr="00932A51">
        <w:rPr>
          <w:lang w:val="en-GB"/>
        </w:rPr>
        <w:t xml:space="preserve">If your </w:t>
      </w:r>
      <w:r w:rsidR="00AD7FF9">
        <w:rPr>
          <w:lang w:val="en-GB"/>
        </w:rPr>
        <w:t>designated operator</w:t>
      </w:r>
      <w:r w:rsidRPr="00932A51">
        <w:rPr>
          <w:lang w:val="en-GB"/>
        </w:rPr>
        <w:t xml:space="preserve"> does not use POST*Net for the collection and transmission of scanning data, it is required to authorize its </w:t>
      </w:r>
      <w:r w:rsidR="00042A03">
        <w:rPr>
          <w:lang w:val="en-GB"/>
        </w:rPr>
        <w:t>network</w:t>
      </w:r>
      <w:r w:rsidRPr="00932A51">
        <w:rPr>
          <w:lang w:val="en-GB"/>
        </w:rPr>
        <w:t xml:space="preserve"> provider to transfer EDI messages to the </w:t>
      </w:r>
      <w:r w:rsidR="00A908B1">
        <w:rPr>
          <w:lang w:val="en-GB"/>
        </w:rPr>
        <w:t xml:space="preserve">UPU </w:t>
      </w:r>
      <w:r w:rsidRPr="00932A51">
        <w:rPr>
          <w:lang w:val="en-GB"/>
        </w:rPr>
        <w:t xml:space="preserve">PTC. </w:t>
      </w:r>
    </w:p>
    <w:p w14:paraId="21A5EC5A" w14:textId="77777777" w:rsidR="000019FF" w:rsidRPr="00932A51" w:rsidRDefault="000019FF" w:rsidP="00932A51">
      <w:pPr>
        <w:jc w:val="both"/>
        <w:rPr>
          <w:lang w:val="en-GB"/>
        </w:rPr>
      </w:pPr>
    </w:p>
    <w:p w14:paraId="7568F84E" w14:textId="0623E975" w:rsidR="000019FF" w:rsidRPr="00932A51" w:rsidRDefault="000019FF" w:rsidP="00B83880">
      <w:pPr>
        <w:jc w:val="both"/>
        <w:rPr>
          <w:lang w:val="en-GB"/>
        </w:rPr>
      </w:pPr>
      <w:r w:rsidRPr="00932A51">
        <w:rPr>
          <w:lang w:val="en-GB"/>
        </w:rPr>
        <w:t xml:space="preserve">As the duly authorized representative of the designated operator of </w:t>
      </w:r>
      <w:r w:rsidRPr="00932A51">
        <w:rPr>
          <w:rFonts w:ascii="Bookman Old Style" w:hAnsi="Bookman Old Style"/>
          <w:lang w:val="en-GB"/>
        </w:rPr>
        <w:t>____________________</w:t>
      </w:r>
      <w:r w:rsidRPr="00932A51">
        <w:rPr>
          <w:lang w:val="en-GB"/>
        </w:rPr>
        <w:t xml:space="preserve"> (country), which is the owner of the data described in this request, I hereby authorize </w:t>
      </w:r>
      <w:r w:rsidRPr="00932A51">
        <w:rPr>
          <w:rFonts w:ascii="Bookman Old Style" w:hAnsi="Bookman Old Style"/>
          <w:lang w:val="en-GB"/>
        </w:rPr>
        <w:t>____________________</w:t>
      </w:r>
      <w:r w:rsidRPr="00932A51">
        <w:rPr>
          <w:lang w:val="en-GB"/>
        </w:rPr>
        <w:t xml:space="preserve"> (name of </w:t>
      </w:r>
      <w:r w:rsidR="00042A03">
        <w:rPr>
          <w:lang w:val="en-GB"/>
        </w:rPr>
        <w:t>network</w:t>
      </w:r>
      <w:r w:rsidRPr="00932A51">
        <w:rPr>
          <w:lang w:val="en-GB"/>
        </w:rPr>
        <w:t xml:space="preserve"> provider used for the exchange of international EDI messages) to transfer scanning data for the above-mentioned services to the UPU Postal Technology Centre. I understand that such authorization is a prerequi</w:t>
      </w:r>
      <w:r w:rsidR="00783C00" w:rsidRPr="00932A51">
        <w:rPr>
          <w:lang w:val="en-GB"/>
        </w:rPr>
        <w:softHyphen/>
      </w:r>
      <w:r w:rsidRPr="00932A51">
        <w:rPr>
          <w:lang w:val="en-GB"/>
        </w:rPr>
        <w:t>site for my organization's participation in the UPU programme</w:t>
      </w:r>
      <w:r w:rsidR="00B83880">
        <w:rPr>
          <w:lang w:val="en-GB"/>
        </w:rPr>
        <w:t xml:space="preserve"> concerning supplementary remuneration</w:t>
      </w:r>
      <w:r w:rsidRPr="00932A51">
        <w:rPr>
          <w:lang w:val="en-GB"/>
        </w:rPr>
        <w:t xml:space="preserve"> </w:t>
      </w:r>
      <w:r w:rsidR="00A908B1">
        <w:rPr>
          <w:lang w:val="en-GB"/>
        </w:rPr>
        <w:t>for registered, insured and</w:t>
      </w:r>
      <w:r w:rsidRPr="00932A51">
        <w:rPr>
          <w:lang w:val="en-GB"/>
        </w:rPr>
        <w:t xml:space="preserve"> </w:t>
      </w:r>
      <w:r w:rsidR="00A908B1">
        <w:rPr>
          <w:lang w:val="en-GB"/>
        </w:rPr>
        <w:t>tracked</w:t>
      </w:r>
      <w:r w:rsidRPr="00932A51">
        <w:rPr>
          <w:lang w:val="en-GB"/>
        </w:rPr>
        <w:t xml:space="preserve"> items in its relations w</w:t>
      </w:r>
      <w:r w:rsidR="00D3107E" w:rsidRPr="00932A51">
        <w:rPr>
          <w:lang w:val="en-GB"/>
        </w:rPr>
        <w:t xml:space="preserve">ith other </w:t>
      </w:r>
      <w:r w:rsidR="00A908B1">
        <w:rPr>
          <w:lang w:val="en-GB"/>
        </w:rPr>
        <w:t xml:space="preserve">participating </w:t>
      </w:r>
      <w:r w:rsidR="00D3107E" w:rsidRPr="00932A51">
        <w:rPr>
          <w:lang w:val="en-GB"/>
        </w:rPr>
        <w:t>designated operators.</w:t>
      </w:r>
    </w:p>
    <w:p w14:paraId="570AD0B4" w14:textId="77777777" w:rsidR="00783C00" w:rsidRPr="00932A51" w:rsidRDefault="00783C00" w:rsidP="00932A51">
      <w:pPr>
        <w:spacing w:after="120"/>
        <w:jc w:val="both"/>
        <w:rPr>
          <w:b/>
          <w:lang w:val="en-GB"/>
        </w:rPr>
      </w:pPr>
    </w:p>
    <w:tbl>
      <w:tblPr>
        <w:tblW w:w="9719" w:type="dxa"/>
        <w:tblBorders>
          <w:bottom w:val="single" w:sz="2" w:space="0" w:color="auto"/>
        </w:tblBorders>
        <w:tblLayout w:type="fixed"/>
        <w:tblCellMar>
          <w:left w:w="80" w:type="dxa"/>
          <w:right w:w="80" w:type="dxa"/>
        </w:tblCellMar>
        <w:tblLook w:val="0000" w:firstRow="0" w:lastRow="0" w:firstColumn="0" w:lastColumn="0" w:noHBand="0" w:noVBand="0"/>
      </w:tblPr>
      <w:tblGrid>
        <w:gridCol w:w="4859"/>
        <w:gridCol w:w="4860"/>
      </w:tblGrid>
      <w:tr w:rsidR="000019FF" w:rsidRPr="00932A51" w14:paraId="1F4B1C66" w14:textId="77777777" w:rsidTr="000019FF">
        <w:trPr>
          <w:cantSplit/>
        </w:trPr>
        <w:tc>
          <w:tcPr>
            <w:tcW w:w="9719" w:type="dxa"/>
            <w:gridSpan w:val="2"/>
            <w:tcBorders>
              <w:top w:val="single" w:sz="2" w:space="0" w:color="auto"/>
              <w:left w:val="single" w:sz="2" w:space="0" w:color="auto"/>
              <w:bottom w:val="single" w:sz="2" w:space="0" w:color="auto"/>
              <w:right w:val="single" w:sz="2" w:space="0" w:color="auto"/>
            </w:tcBorders>
          </w:tcPr>
          <w:p w14:paraId="54F579B5" w14:textId="77777777" w:rsidR="000019FF" w:rsidRPr="00932A51" w:rsidRDefault="000019FF" w:rsidP="00932A51">
            <w:pPr>
              <w:spacing w:before="40" w:line="240" w:lineRule="auto"/>
              <w:ind w:right="74"/>
              <w:rPr>
                <w:rFonts w:eastAsia="SimSun" w:cs="Arial"/>
                <w:sz w:val="16"/>
                <w:szCs w:val="16"/>
                <w:lang w:val="en-GB"/>
              </w:rPr>
            </w:pPr>
            <w:r w:rsidRPr="00932A51">
              <w:rPr>
                <w:rFonts w:eastAsia="SimSun" w:cs="Arial"/>
                <w:sz w:val="16"/>
                <w:szCs w:val="16"/>
                <w:lang w:val="en-GB"/>
              </w:rPr>
              <w:t>Signature</w:t>
            </w:r>
          </w:p>
          <w:p w14:paraId="684AF94E" w14:textId="77777777" w:rsidR="000019FF" w:rsidRPr="00932A51" w:rsidRDefault="000019FF" w:rsidP="00932A51">
            <w:pPr>
              <w:spacing w:line="240" w:lineRule="auto"/>
              <w:ind w:right="74"/>
              <w:rPr>
                <w:rFonts w:cs="Arial"/>
                <w:sz w:val="16"/>
                <w:szCs w:val="16"/>
                <w:lang w:val="en-GB"/>
              </w:rPr>
            </w:pPr>
          </w:p>
        </w:tc>
      </w:tr>
      <w:tr w:rsidR="000019FF" w:rsidRPr="0024256A" w14:paraId="2661D759" w14:textId="77777777" w:rsidTr="000019FF">
        <w:trPr>
          <w:cantSplit/>
        </w:trPr>
        <w:tc>
          <w:tcPr>
            <w:tcW w:w="4859" w:type="dxa"/>
            <w:tcBorders>
              <w:top w:val="single" w:sz="2" w:space="0" w:color="auto"/>
              <w:left w:val="single" w:sz="2" w:space="0" w:color="auto"/>
              <w:bottom w:val="single" w:sz="2" w:space="0" w:color="auto"/>
              <w:right w:val="single" w:sz="2" w:space="0" w:color="auto"/>
            </w:tcBorders>
          </w:tcPr>
          <w:p w14:paraId="1F8D4096" w14:textId="77777777" w:rsidR="000019FF" w:rsidRPr="00932A51" w:rsidRDefault="000019FF" w:rsidP="00932A51">
            <w:pPr>
              <w:spacing w:before="40" w:line="240" w:lineRule="auto"/>
              <w:ind w:right="74"/>
              <w:rPr>
                <w:rFonts w:cs="Arial"/>
                <w:sz w:val="16"/>
                <w:szCs w:val="16"/>
                <w:lang w:val="en-GB"/>
              </w:rPr>
            </w:pPr>
            <w:r w:rsidRPr="00932A51">
              <w:rPr>
                <w:rFonts w:cs="Arial"/>
                <w:sz w:val="16"/>
                <w:szCs w:val="16"/>
                <w:lang w:val="en-GB"/>
              </w:rPr>
              <w:t>Full name</w:t>
            </w:r>
          </w:p>
          <w:p w14:paraId="08F37191" w14:textId="77777777" w:rsidR="000019FF" w:rsidRPr="00932A51" w:rsidRDefault="000019FF" w:rsidP="00932A51">
            <w:pPr>
              <w:spacing w:line="240" w:lineRule="auto"/>
              <w:ind w:right="74"/>
              <w:rPr>
                <w:rFonts w:eastAsia="SimSun" w:cs="Arial"/>
                <w:sz w:val="16"/>
                <w:szCs w:val="16"/>
                <w:lang w:val="en-GB"/>
              </w:rPr>
            </w:pPr>
          </w:p>
        </w:tc>
        <w:tc>
          <w:tcPr>
            <w:tcW w:w="4860" w:type="dxa"/>
            <w:tcBorders>
              <w:top w:val="single" w:sz="2" w:space="0" w:color="auto"/>
              <w:left w:val="single" w:sz="2" w:space="0" w:color="auto"/>
              <w:bottom w:val="single" w:sz="2" w:space="0" w:color="auto"/>
              <w:right w:val="single" w:sz="2" w:space="0" w:color="auto"/>
            </w:tcBorders>
          </w:tcPr>
          <w:p w14:paraId="7E588E8E" w14:textId="77777777" w:rsidR="000019FF" w:rsidRPr="0024256A" w:rsidRDefault="000019FF" w:rsidP="00932A51">
            <w:pPr>
              <w:spacing w:before="40" w:line="240" w:lineRule="auto"/>
              <w:ind w:right="74"/>
              <w:rPr>
                <w:rFonts w:eastAsia="SimSun" w:cs="Arial"/>
                <w:sz w:val="16"/>
                <w:szCs w:val="16"/>
                <w:lang w:val="en-GB"/>
              </w:rPr>
            </w:pPr>
            <w:r w:rsidRPr="00932A51">
              <w:rPr>
                <w:rFonts w:cs="Arial"/>
                <w:sz w:val="16"/>
                <w:szCs w:val="16"/>
                <w:lang w:val="en-GB"/>
              </w:rPr>
              <w:t>Position/title</w:t>
            </w:r>
          </w:p>
        </w:tc>
      </w:tr>
    </w:tbl>
    <w:p w14:paraId="128F2B41" w14:textId="77777777" w:rsidR="000019FF" w:rsidRPr="0024256A" w:rsidRDefault="000019FF" w:rsidP="00A908B1">
      <w:pPr>
        <w:rPr>
          <w:lang w:val="en-GB"/>
        </w:rPr>
      </w:pPr>
    </w:p>
    <w:sectPr w:rsidR="000019FF" w:rsidRPr="0024256A" w:rsidSect="003118BD">
      <w:headerReference w:type="even" r:id="rId10"/>
      <w:headerReference w:type="default" r:id="rId11"/>
      <w:headerReference w:type="first" r:id="rId12"/>
      <w:footerReference w:type="first" r:id="rId13"/>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41C7" w14:textId="77777777" w:rsidR="00302D6D" w:rsidRDefault="00302D6D">
      <w:pPr>
        <w:spacing w:after="120"/>
        <w:rPr>
          <w:sz w:val="18"/>
        </w:rPr>
      </w:pPr>
      <w:r>
        <w:rPr>
          <w:sz w:val="18"/>
        </w:rPr>
        <w:t>____________</w:t>
      </w:r>
    </w:p>
  </w:endnote>
  <w:endnote w:type="continuationSeparator" w:id="0">
    <w:p w14:paraId="4D4AE312" w14:textId="77777777" w:rsidR="00302D6D" w:rsidRDefault="0030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8724" w14:textId="35A38E7D" w:rsidR="000019FF" w:rsidRPr="00B44477" w:rsidRDefault="00B44477" w:rsidP="007B6D99">
    <w:pPr>
      <w:pStyle w:val="Footer"/>
      <w:rPr>
        <w:rFonts w:cs="Arial"/>
        <w:sz w:val="18"/>
        <w:szCs w:val="24"/>
        <w:lang w:val="de-CH"/>
      </w:rPr>
    </w:pPr>
    <w:r>
      <w:rPr>
        <w:rFonts w:cs="Arial"/>
        <w:sz w:val="18"/>
        <w:szCs w:val="24"/>
        <w:lang w:val="de-CH"/>
      </w:rPr>
      <w:t>DOP.QSC.QIP, 12.11.2024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1FC0" w14:textId="77777777" w:rsidR="00302D6D" w:rsidRDefault="00302D6D" w:rsidP="009E7ADC">
      <w:pPr>
        <w:rPr>
          <w:sz w:val="18"/>
        </w:rPr>
      </w:pPr>
    </w:p>
  </w:footnote>
  <w:footnote w:type="continuationSeparator" w:id="0">
    <w:p w14:paraId="2DFA9D15" w14:textId="77777777" w:rsidR="00302D6D" w:rsidRDefault="00302D6D" w:rsidP="009E7ADC"/>
  </w:footnote>
  <w:footnote w:type="continuationNotice" w:id="1">
    <w:p w14:paraId="10F58699" w14:textId="77777777" w:rsidR="00302D6D" w:rsidRDefault="00302D6D"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89B6" w14:textId="77777777" w:rsidR="000019FF" w:rsidRDefault="000019FF">
    <w:pPr>
      <w:jc w:val="center"/>
    </w:pPr>
    <w:r>
      <w:pgNum/>
    </w:r>
  </w:p>
  <w:p w14:paraId="0B3EB528" w14:textId="77777777" w:rsidR="000019FF" w:rsidRDefault="000019FF">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4BFE" w14:textId="77777777" w:rsidR="000019FF" w:rsidRDefault="000019FF" w:rsidP="00F639BA">
    <w:pPr>
      <w:jc w:val="center"/>
    </w:pPr>
    <w:r>
      <w:pgNum/>
    </w:r>
  </w:p>
  <w:p w14:paraId="2B063B19" w14:textId="77777777" w:rsidR="000019FF" w:rsidRDefault="000019FF"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0019FF" w:rsidRPr="002B7BDC" w14:paraId="5BD072EE" w14:textId="77777777">
      <w:trPr>
        <w:trHeight w:val="1418"/>
      </w:trPr>
      <w:tc>
        <w:tcPr>
          <w:tcW w:w="3969" w:type="dxa"/>
        </w:tcPr>
        <w:p w14:paraId="49AB8367" w14:textId="77777777" w:rsidR="000019FF" w:rsidRPr="00024935" w:rsidRDefault="00BA4089" w:rsidP="00AE0D85">
          <w:pPr>
            <w:pStyle w:val="Header"/>
            <w:spacing w:before="20" w:after="1180" w:line="240" w:lineRule="atLeast"/>
            <w:rPr>
              <w:rFonts w:ascii="45 Helvetica Light" w:hAnsi="45 Helvetica Light"/>
              <w:sz w:val="18"/>
            </w:rPr>
          </w:pPr>
          <w:r>
            <w:rPr>
              <w:rFonts w:ascii="45 Helvetica Light" w:hAnsi="45 Helvetica Light"/>
              <w:noProof/>
              <w:sz w:val="18"/>
              <w:lang w:val="en-US" w:eastAsia="en-US"/>
            </w:rPr>
            <w:drawing>
              <wp:inline distT="0" distB="0" distL="0" distR="0" wp14:anchorId="7DBC57AF" wp14:editId="3D7CCAE3">
                <wp:extent cx="1685925" cy="476250"/>
                <wp:effectExtent l="0" t="0" r="9525" b="0"/>
                <wp:docPr id="1" name="Picture 1" descr="upu_logotype_black-white_positive_pour_chancellerie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black-white_positive_pour_chancellerie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noFill/>
                        <a:ln>
                          <a:noFill/>
                        </a:ln>
                      </pic:spPr>
                    </pic:pic>
                  </a:graphicData>
                </a:graphic>
              </wp:inline>
            </w:drawing>
          </w:r>
        </w:p>
      </w:tc>
      <w:tc>
        <w:tcPr>
          <w:tcW w:w="5670" w:type="dxa"/>
        </w:tcPr>
        <w:p w14:paraId="53DCE1D4" w14:textId="77777777" w:rsidR="000019FF" w:rsidRPr="00024935" w:rsidRDefault="000019FF" w:rsidP="000019FF">
          <w:pPr>
            <w:autoSpaceDE w:val="0"/>
            <w:autoSpaceDN w:val="0"/>
            <w:adjustRightInd w:val="0"/>
            <w:jc w:val="right"/>
            <w:rPr>
              <w:lang w:val="en-GB"/>
            </w:rPr>
          </w:pPr>
        </w:p>
      </w:tc>
    </w:tr>
  </w:tbl>
  <w:p w14:paraId="66D60A65" w14:textId="77777777" w:rsidR="000019FF" w:rsidRPr="00024935" w:rsidRDefault="000019FF" w:rsidP="00376861">
    <w:pPr>
      <w:spacing w:line="20" w:lineRule="exact"/>
      <w:rPr>
        <w:sz w:val="2"/>
        <w:szCs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42F89508"/>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C4464836"/>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6562124"/>
    <w:multiLevelType w:val="multilevel"/>
    <w:tmpl w:val="156A0194"/>
    <w:lvl w:ilvl="0">
      <w:start w:val="1"/>
      <w:numFmt w:val="decimal"/>
      <w:lvlText w:val="%1."/>
      <w:lvlJc w:val="left"/>
      <w:pPr>
        <w:ind w:left="360" w:hanging="360"/>
      </w:pPr>
      <w:rPr>
        <w:rFonts w:asciiTheme="minorBidi" w:hAnsiTheme="minorBidi" w:cstheme="minorBidi" w:hint="default"/>
        <w:b w:val="0"/>
      </w:rPr>
    </w:lvl>
    <w:lvl w:ilvl="1">
      <w:start w:val="1"/>
      <w:numFmt w:val="decimal"/>
      <w:lvlText w:val="%1.%2."/>
      <w:lvlJc w:val="left"/>
      <w:pPr>
        <w:ind w:left="360" w:hanging="360"/>
      </w:pPr>
      <w:rPr>
        <w:rFonts w:asciiTheme="minorBidi" w:hAnsiTheme="minorBidi" w:cstheme="minorBidi" w:hint="default"/>
        <w:b w:val="0"/>
      </w:rPr>
    </w:lvl>
    <w:lvl w:ilvl="2">
      <w:start w:val="1"/>
      <w:numFmt w:val="decimal"/>
      <w:lvlText w:val="%1.%2.%3."/>
      <w:lvlJc w:val="left"/>
      <w:pPr>
        <w:ind w:left="720" w:hanging="720"/>
      </w:pPr>
      <w:rPr>
        <w:rFonts w:asciiTheme="minorBidi" w:hAnsiTheme="minorBidi" w:cstheme="minorBidi" w:hint="default"/>
        <w:b w:val="0"/>
      </w:rPr>
    </w:lvl>
    <w:lvl w:ilvl="3">
      <w:start w:val="1"/>
      <w:numFmt w:val="decimal"/>
      <w:lvlText w:val="%1.%2.%3.%4."/>
      <w:lvlJc w:val="left"/>
      <w:pPr>
        <w:ind w:left="720" w:hanging="720"/>
      </w:pPr>
      <w:rPr>
        <w:rFonts w:asciiTheme="minorBidi" w:hAnsiTheme="minorBidi" w:cstheme="minorBidi" w:hint="default"/>
        <w:b w:val="0"/>
      </w:rPr>
    </w:lvl>
    <w:lvl w:ilvl="4">
      <w:start w:val="1"/>
      <w:numFmt w:val="decimal"/>
      <w:lvlText w:val="%1.%2.%3.%4.%5."/>
      <w:lvlJc w:val="left"/>
      <w:pPr>
        <w:ind w:left="1080" w:hanging="1080"/>
      </w:pPr>
      <w:rPr>
        <w:rFonts w:asciiTheme="minorBidi" w:hAnsiTheme="minorBidi" w:cstheme="minorBidi" w:hint="default"/>
        <w:b w:val="0"/>
      </w:rPr>
    </w:lvl>
    <w:lvl w:ilvl="5">
      <w:start w:val="1"/>
      <w:numFmt w:val="decimal"/>
      <w:lvlText w:val="%1.%2.%3.%4.%5.%6."/>
      <w:lvlJc w:val="left"/>
      <w:pPr>
        <w:ind w:left="1080" w:hanging="1080"/>
      </w:pPr>
      <w:rPr>
        <w:rFonts w:asciiTheme="minorBidi" w:hAnsiTheme="minorBidi" w:cstheme="minorBidi" w:hint="default"/>
        <w:b w:val="0"/>
      </w:rPr>
    </w:lvl>
    <w:lvl w:ilvl="6">
      <w:start w:val="1"/>
      <w:numFmt w:val="decimal"/>
      <w:lvlText w:val="%1.%2.%3.%4.%5.%6.%7."/>
      <w:lvlJc w:val="left"/>
      <w:pPr>
        <w:ind w:left="1440" w:hanging="1440"/>
      </w:pPr>
      <w:rPr>
        <w:rFonts w:asciiTheme="minorBidi" w:hAnsiTheme="minorBidi" w:cstheme="minorBidi" w:hint="default"/>
        <w:b w:val="0"/>
      </w:rPr>
    </w:lvl>
    <w:lvl w:ilvl="7">
      <w:start w:val="1"/>
      <w:numFmt w:val="decimal"/>
      <w:lvlText w:val="%1.%2.%3.%4.%5.%6.%7.%8."/>
      <w:lvlJc w:val="left"/>
      <w:pPr>
        <w:ind w:left="1440" w:hanging="1440"/>
      </w:pPr>
      <w:rPr>
        <w:rFonts w:asciiTheme="minorBidi" w:hAnsiTheme="minorBidi" w:cstheme="minorBidi" w:hint="default"/>
        <w:b w:val="0"/>
      </w:rPr>
    </w:lvl>
    <w:lvl w:ilvl="8">
      <w:start w:val="1"/>
      <w:numFmt w:val="decimal"/>
      <w:lvlText w:val="%1.%2.%3.%4.%5.%6.%7.%8.%9."/>
      <w:lvlJc w:val="left"/>
      <w:pPr>
        <w:ind w:left="1800" w:hanging="1800"/>
      </w:pPr>
      <w:rPr>
        <w:rFonts w:asciiTheme="minorBidi" w:hAnsiTheme="minorBidi" w:cstheme="minorBidi" w:hint="default"/>
        <w:b w:val="0"/>
      </w:r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31CD3133"/>
    <w:multiLevelType w:val="multilevel"/>
    <w:tmpl w:val="3C2E111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4BFD6492"/>
    <w:multiLevelType w:val="hybridMultilevel"/>
    <w:tmpl w:val="35A8B89C"/>
    <w:lvl w:ilvl="0" w:tplc="5A3874B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1"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2" w15:restartNumberingAfterBreak="0">
    <w:nsid w:val="53176D68"/>
    <w:multiLevelType w:val="hybridMultilevel"/>
    <w:tmpl w:val="F446B4CE"/>
    <w:lvl w:ilvl="0" w:tplc="B9D23536">
      <w:numFmt w:val="bullet"/>
      <w:pStyle w:val="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4"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5" w15:restartNumberingAfterBreak="0">
    <w:nsid w:val="64154402"/>
    <w:multiLevelType w:val="hybridMultilevel"/>
    <w:tmpl w:val="6CD0E134"/>
    <w:lvl w:ilvl="0" w:tplc="B3B80C30">
      <w:numFmt w:val="bullet"/>
      <w:pStyle w:val="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7"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8"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9"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0"/>
  </w:num>
  <w:num w:numId="2">
    <w:abstractNumId w:val="8"/>
  </w:num>
  <w:num w:numId="3">
    <w:abstractNumId w:val="6"/>
  </w:num>
  <w:num w:numId="4">
    <w:abstractNumId w:val="5"/>
  </w:num>
  <w:num w:numId="5">
    <w:abstractNumId w:val="11"/>
  </w:num>
  <w:num w:numId="6">
    <w:abstractNumId w:val="18"/>
  </w:num>
  <w:num w:numId="7">
    <w:abstractNumId w:val="19"/>
  </w:num>
  <w:num w:numId="8">
    <w:abstractNumId w:val="4"/>
  </w:num>
  <w:num w:numId="9">
    <w:abstractNumId w:val="1"/>
  </w:num>
  <w:num w:numId="10">
    <w:abstractNumId w:val="14"/>
  </w:num>
  <w:num w:numId="11">
    <w:abstractNumId w:val="13"/>
  </w:num>
  <w:num w:numId="12">
    <w:abstractNumId w:val="17"/>
  </w:num>
  <w:num w:numId="13">
    <w:abstractNumId w:val="0"/>
  </w:num>
  <w:num w:numId="14">
    <w:abstractNumId w:val="16"/>
  </w:num>
  <w:num w:numId="15">
    <w:abstractNumId w:val="2"/>
  </w:num>
  <w:num w:numId="16">
    <w:abstractNumId w:val="16"/>
  </w:num>
  <w:num w:numId="17">
    <w:abstractNumId w:val="0"/>
  </w:num>
  <w:num w:numId="18">
    <w:abstractNumId w:val="2"/>
  </w:num>
  <w:num w:numId="19">
    <w:abstractNumId w:val="15"/>
  </w:num>
  <w:num w:numId="20">
    <w:abstractNumId w:val="12"/>
  </w:num>
  <w:num w:numId="21">
    <w:abstractNumId w:val="9"/>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EC"/>
    <w:rsid w:val="000019FF"/>
    <w:rsid w:val="000021DD"/>
    <w:rsid w:val="00004D2B"/>
    <w:rsid w:val="000104DD"/>
    <w:rsid w:val="0002298F"/>
    <w:rsid w:val="00023669"/>
    <w:rsid w:val="00024935"/>
    <w:rsid w:val="0002667A"/>
    <w:rsid w:val="00026EC5"/>
    <w:rsid w:val="00036276"/>
    <w:rsid w:val="00042A03"/>
    <w:rsid w:val="000465C9"/>
    <w:rsid w:val="0006767B"/>
    <w:rsid w:val="000B24C3"/>
    <w:rsid w:val="000B353E"/>
    <w:rsid w:val="000C1785"/>
    <w:rsid w:val="000D1BB1"/>
    <w:rsid w:val="000E0AB2"/>
    <w:rsid w:val="001006F4"/>
    <w:rsid w:val="00104F21"/>
    <w:rsid w:val="00105B99"/>
    <w:rsid w:val="0011269C"/>
    <w:rsid w:val="00121A6F"/>
    <w:rsid w:val="001567C5"/>
    <w:rsid w:val="00161F92"/>
    <w:rsid w:val="0017006D"/>
    <w:rsid w:val="00172757"/>
    <w:rsid w:val="00177C4B"/>
    <w:rsid w:val="001813EE"/>
    <w:rsid w:val="001A015F"/>
    <w:rsid w:val="001A4314"/>
    <w:rsid w:val="00232DCA"/>
    <w:rsid w:val="0024256A"/>
    <w:rsid w:val="00261EAE"/>
    <w:rsid w:val="0026706D"/>
    <w:rsid w:val="00272937"/>
    <w:rsid w:val="00280F32"/>
    <w:rsid w:val="00282124"/>
    <w:rsid w:val="0029168C"/>
    <w:rsid w:val="002A3142"/>
    <w:rsid w:val="002A663B"/>
    <w:rsid w:val="002B1B7A"/>
    <w:rsid w:val="002B2A67"/>
    <w:rsid w:val="002B66E8"/>
    <w:rsid w:val="002B7BDC"/>
    <w:rsid w:val="002C3576"/>
    <w:rsid w:val="002F51EC"/>
    <w:rsid w:val="002F7773"/>
    <w:rsid w:val="003002DC"/>
    <w:rsid w:val="00302D6D"/>
    <w:rsid w:val="003104EA"/>
    <w:rsid w:val="003118BD"/>
    <w:rsid w:val="00325076"/>
    <w:rsid w:val="00325132"/>
    <w:rsid w:val="00331C6E"/>
    <w:rsid w:val="003405FB"/>
    <w:rsid w:val="003407BC"/>
    <w:rsid w:val="00342CD6"/>
    <w:rsid w:val="00343FF6"/>
    <w:rsid w:val="00344ABF"/>
    <w:rsid w:val="00355163"/>
    <w:rsid w:val="00361DE6"/>
    <w:rsid w:val="00371FAD"/>
    <w:rsid w:val="00372B67"/>
    <w:rsid w:val="00373672"/>
    <w:rsid w:val="0037420A"/>
    <w:rsid w:val="003750AE"/>
    <w:rsid w:val="00376861"/>
    <w:rsid w:val="003A3AAE"/>
    <w:rsid w:val="003B1F46"/>
    <w:rsid w:val="003D0AE0"/>
    <w:rsid w:val="003D2FB7"/>
    <w:rsid w:val="00422F57"/>
    <w:rsid w:val="0042750C"/>
    <w:rsid w:val="0046077D"/>
    <w:rsid w:val="004611D5"/>
    <w:rsid w:val="00471CE5"/>
    <w:rsid w:val="00473AF9"/>
    <w:rsid w:val="00490611"/>
    <w:rsid w:val="004A31FB"/>
    <w:rsid w:val="004A6F3C"/>
    <w:rsid w:val="004C4EBF"/>
    <w:rsid w:val="004C6BEE"/>
    <w:rsid w:val="004D03CA"/>
    <w:rsid w:val="004D221E"/>
    <w:rsid w:val="004D2DA6"/>
    <w:rsid w:val="004E05F3"/>
    <w:rsid w:val="004E1F28"/>
    <w:rsid w:val="004E2B3B"/>
    <w:rsid w:val="004E5B3B"/>
    <w:rsid w:val="004E63E4"/>
    <w:rsid w:val="0051701F"/>
    <w:rsid w:val="00527FF5"/>
    <w:rsid w:val="005345AF"/>
    <w:rsid w:val="00565476"/>
    <w:rsid w:val="00570EDB"/>
    <w:rsid w:val="005749CB"/>
    <w:rsid w:val="00575A91"/>
    <w:rsid w:val="00577828"/>
    <w:rsid w:val="00590BBB"/>
    <w:rsid w:val="00591BFC"/>
    <w:rsid w:val="005951A8"/>
    <w:rsid w:val="005A1FD5"/>
    <w:rsid w:val="005B20C7"/>
    <w:rsid w:val="005C0D32"/>
    <w:rsid w:val="005C2838"/>
    <w:rsid w:val="005D36DD"/>
    <w:rsid w:val="005D36F8"/>
    <w:rsid w:val="005D42D7"/>
    <w:rsid w:val="005D7F27"/>
    <w:rsid w:val="005E5DC2"/>
    <w:rsid w:val="005F0892"/>
    <w:rsid w:val="005F4A1C"/>
    <w:rsid w:val="00600A24"/>
    <w:rsid w:val="00637585"/>
    <w:rsid w:val="00640EE0"/>
    <w:rsid w:val="00653717"/>
    <w:rsid w:val="00653FFD"/>
    <w:rsid w:val="00654B91"/>
    <w:rsid w:val="00656A8B"/>
    <w:rsid w:val="006724B1"/>
    <w:rsid w:val="006A79AB"/>
    <w:rsid w:val="006B1882"/>
    <w:rsid w:val="006C019C"/>
    <w:rsid w:val="006C47EF"/>
    <w:rsid w:val="006D0C22"/>
    <w:rsid w:val="006D5D8D"/>
    <w:rsid w:val="006E36B1"/>
    <w:rsid w:val="00707229"/>
    <w:rsid w:val="00717D08"/>
    <w:rsid w:val="00755CB0"/>
    <w:rsid w:val="00756C4A"/>
    <w:rsid w:val="00757BB9"/>
    <w:rsid w:val="00761DEC"/>
    <w:rsid w:val="0076291C"/>
    <w:rsid w:val="00764684"/>
    <w:rsid w:val="00765B70"/>
    <w:rsid w:val="0077420D"/>
    <w:rsid w:val="00780CBD"/>
    <w:rsid w:val="00783C00"/>
    <w:rsid w:val="00783C7C"/>
    <w:rsid w:val="007A2839"/>
    <w:rsid w:val="007B0987"/>
    <w:rsid w:val="007B6036"/>
    <w:rsid w:val="007B6D99"/>
    <w:rsid w:val="007C679A"/>
    <w:rsid w:val="007D07CD"/>
    <w:rsid w:val="007D2933"/>
    <w:rsid w:val="007D6956"/>
    <w:rsid w:val="007E0A42"/>
    <w:rsid w:val="007F6E68"/>
    <w:rsid w:val="0083437A"/>
    <w:rsid w:val="00857B50"/>
    <w:rsid w:val="0086223C"/>
    <w:rsid w:val="0087570D"/>
    <w:rsid w:val="00894265"/>
    <w:rsid w:val="00894CD8"/>
    <w:rsid w:val="00897E26"/>
    <w:rsid w:val="008A5A68"/>
    <w:rsid w:val="008B39C1"/>
    <w:rsid w:val="008B7E25"/>
    <w:rsid w:val="008C3BCC"/>
    <w:rsid w:val="008D3810"/>
    <w:rsid w:val="008E54AA"/>
    <w:rsid w:val="008E7619"/>
    <w:rsid w:val="008F12A9"/>
    <w:rsid w:val="0091074C"/>
    <w:rsid w:val="00932A51"/>
    <w:rsid w:val="00932DC4"/>
    <w:rsid w:val="009434D3"/>
    <w:rsid w:val="009569DE"/>
    <w:rsid w:val="00957FCD"/>
    <w:rsid w:val="00964A28"/>
    <w:rsid w:val="00974119"/>
    <w:rsid w:val="009A51A9"/>
    <w:rsid w:val="009B449A"/>
    <w:rsid w:val="009C5BD0"/>
    <w:rsid w:val="009D77AD"/>
    <w:rsid w:val="009E7ADC"/>
    <w:rsid w:val="009F110E"/>
    <w:rsid w:val="009F36E2"/>
    <w:rsid w:val="00A06C89"/>
    <w:rsid w:val="00A418A0"/>
    <w:rsid w:val="00A455D1"/>
    <w:rsid w:val="00A53E1E"/>
    <w:rsid w:val="00A5792F"/>
    <w:rsid w:val="00A65FE7"/>
    <w:rsid w:val="00A6703E"/>
    <w:rsid w:val="00A73891"/>
    <w:rsid w:val="00A809D7"/>
    <w:rsid w:val="00A908B1"/>
    <w:rsid w:val="00A92377"/>
    <w:rsid w:val="00AA01D2"/>
    <w:rsid w:val="00AA61ED"/>
    <w:rsid w:val="00AB7653"/>
    <w:rsid w:val="00AC2359"/>
    <w:rsid w:val="00AD0F3B"/>
    <w:rsid w:val="00AD7FF9"/>
    <w:rsid w:val="00AE0D85"/>
    <w:rsid w:val="00AE2BF2"/>
    <w:rsid w:val="00B00E3F"/>
    <w:rsid w:val="00B010D9"/>
    <w:rsid w:val="00B11447"/>
    <w:rsid w:val="00B1711E"/>
    <w:rsid w:val="00B262DA"/>
    <w:rsid w:val="00B30CB2"/>
    <w:rsid w:val="00B40E14"/>
    <w:rsid w:val="00B44477"/>
    <w:rsid w:val="00B458DD"/>
    <w:rsid w:val="00B7190D"/>
    <w:rsid w:val="00B83880"/>
    <w:rsid w:val="00B838AD"/>
    <w:rsid w:val="00B86608"/>
    <w:rsid w:val="00BA404F"/>
    <w:rsid w:val="00BA4089"/>
    <w:rsid w:val="00BC0807"/>
    <w:rsid w:val="00BC1442"/>
    <w:rsid w:val="00BC4919"/>
    <w:rsid w:val="00BD1250"/>
    <w:rsid w:val="00BF2822"/>
    <w:rsid w:val="00BF2F28"/>
    <w:rsid w:val="00BF5B9E"/>
    <w:rsid w:val="00C0653D"/>
    <w:rsid w:val="00C06D24"/>
    <w:rsid w:val="00C17350"/>
    <w:rsid w:val="00C21452"/>
    <w:rsid w:val="00C2769E"/>
    <w:rsid w:val="00C35110"/>
    <w:rsid w:val="00C402AE"/>
    <w:rsid w:val="00C44068"/>
    <w:rsid w:val="00C44D94"/>
    <w:rsid w:val="00C74B88"/>
    <w:rsid w:val="00C903B8"/>
    <w:rsid w:val="00C91301"/>
    <w:rsid w:val="00C91C2F"/>
    <w:rsid w:val="00CA0A6A"/>
    <w:rsid w:val="00CA3D20"/>
    <w:rsid w:val="00CB2FA6"/>
    <w:rsid w:val="00CC0402"/>
    <w:rsid w:val="00CC07EE"/>
    <w:rsid w:val="00CC3161"/>
    <w:rsid w:val="00CC7367"/>
    <w:rsid w:val="00CD03E7"/>
    <w:rsid w:val="00CE2270"/>
    <w:rsid w:val="00D154F8"/>
    <w:rsid w:val="00D3107E"/>
    <w:rsid w:val="00D3589B"/>
    <w:rsid w:val="00D50254"/>
    <w:rsid w:val="00D53660"/>
    <w:rsid w:val="00D55DC6"/>
    <w:rsid w:val="00D61B31"/>
    <w:rsid w:val="00D64064"/>
    <w:rsid w:val="00D73262"/>
    <w:rsid w:val="00D73A0A"/>
    <w:rsid w:val="00DA49AB"/>
    <w:rsid w:val="00DA646A"/>
    <w:rsid w:val="00DB7EC0"/>
    <w:rsid w:val="00DC4D86"/>
    <w:rsid w:val="00DD5DB3"/>
    <w:rsid w:val="00E03ECB"/>
    <w:rsid w:val="00E048A5"/>
    <w:rsid w:val="00E10CD5"/>
    <w:rsid w:val="00E270C8"/>
    <w:rsid w:val="00E31D00"/>
    <w:rsid w:val="00E3448B"/>
    <w:rsid w:val="00E72B05"/>
    <w:rsid w:val="00E76C5C"/>
    <w:rsid w:val="00ED183A"/>
    <w:rsid w:val="00ED63F7"/>
    <w:rsid w:val="00ED6707"/>
    <w:rsid w:val="00ED7E1E"/>
    <w:rsid w:val="00EE08B1"/>
    <w:rsid w:val="00F11A72"/>
    <w:rsid w:val="00F11AFA"/>
    <w:rsid w:val="00F1554C"/>
    <w:rsid w:val="00F15EB7"/>
    <w:rsid w:val="00F320F0"/>
    <w:rsid w:val="00F33A54"/>
    <w:rsid w:val="00F43506"/>
    <w:rsid w:val="00F521BF"/>
    <w:rsid w:val="00F6214A"/>
    <w:rsid w:val="00F622FE"/>
    <w:rsid w:val="00F62978"/>
    <w:rsid w:val="00F639BA"/>
    <w:rsid w:val="00F87364"/>
    <w:rsid w:val="00F87A5B"/>
    <w:rsid w:val="00F963C3"/>
    <w:rsid w:val="00FA2EFC"/>
    <w:rsid w:val="00FB06BD"/>
    <w:rsid w:val="00FB2D51"/>
    <w:rsid w:val="00FC0283"/>
    <w:rsid w:val="00FC5E68"/>
    <w:rsid w:val="00FD4FD5"/>
    <w:rsid w:val="00FE2377"/>
    <w:rsid w:val="00FE6153"/>
    <w:rsid w:val="00FF2BFE"/>
    <w:rsid w:val="00FF676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0D1BCE6D"/>
  <w15:docId w15:val="{53AFF44E-BD5B-444A-A554-E1E1EB31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D85"/>
    <w:pPr>
      <w:spacing w:line="240" w:lineRule="exact"/>
    </w:pPr>
    <w:rPr>
      <w:rFonts w:ascii="Arial" w:hAnsi="Arial"/>
      <w:lang w:val="fr-FR"/>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331C6E"/>
    <w:pPr>
      <w:numPr>
        <w:numId w:val="19"/>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331C6E"/>
    <w:pPr>
      <w:numPr>
        <w:numId w:val="20"/>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link w:val="FooterChar"/>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0Minute">
    <w:name w:val="0 Minute"/>
    <w:basedOn w:val="Normal"/>
    <w:rsid w:val="008E54AA"/>
    <w:rPr>
      <w:vanish/>
    </w:rPr>
  </w:style>
  <w:style w:type="character" w:styleId="Hyperlink">
    <w:name w:val="Hyperlink"/>
    <w:rsid w:val="009F110E"/>
    <w:rPr>
      <w:rFonts w:ascii="Arial" w:hAnsi="Arial"/>
      <w:color w:val="auto"/>
      <w:u w:val="none"/>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styleId="ListParagraph">
    <w:name w:val="List Paragraph"/>
    <w:basedOn w:val="Normal"/>
    <w:uiPriority w:val="34"/>
    <w:qFormat/>
    <w:rsid w:val="00D53660"/>
    <w:pPr>
      <w:ind w:left="720"/>
      <w:contextualSpacing/>
    </w:pPr>
  </w:style>
  <w:style w:type="table" w:styleId="TableGrid">
    <w:name w:val="Table Grid"/>
    <w:basedOn w:val="TableNormal"/>
    <w:rsid w:val="000676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xtedebase10points">
    <w:name w:val="6 Texte de base 10 points"/>
    <w:basedOn w:val="Normal"/>
    <w:rsid w:val="0006767B"/>
    <w:pPr>
      <w:tabs>
        <w:tab w:val="left" w:pos="567"/>
      </w:tabs>
      <w:spacing w:line="240" w:lineRule="atLeast"/>
      <w:jc w:val="both"/>
    </w:pPr>
    <w:rPr>
      <w:rFonts w:ascii="Bookman Old Style" w:hAnsi="Bookman Old Style"/>
      <w:lang w:val="en-GB"/>
    </w:rPr>
  </w:style>
  <w:style w:type="table" w:customStyle="1" w:styleId="Grilledutableau1">
    <w:name w:val="Grille du tableau1"/>
    <w:basedOn w:val="TableNormal"/>
    <w:next w:val="TableGrid"/>
    <w:rsid w:val="00FC02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F435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0A6A"/>
    <w:rPr>
      <w:color w:val="605E5C"/>
      <w:shd w:val="clear" w:color="auto" w:fill="E1DFDD"/>
    </w:rPr>
  </w:style>
  <w:style w:type="character" w:customStyle="1" w:styleId="FooterChar">
    <w:name w:val="Footer Char"/>
    <w:basedOn w:val="DefaultParagraphFont"/>
    <w:link w:val="Footer"/>
    <w:rsid w:val="00B44477"/>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7615">
      <w:bodyDiv w:val="1"/>
      <w:marLeft w:val="0"/>
      <w:marRight w:val="0"/>
      <w:marTop w:val="0"/>
      <w:marBottom w:val="0"/>
      <w:divBdr>
        <w:top w:val="none" w:sz="0" w:space="0" w:color="auto"/>
        <w:left w:val="none" w:sz="0" w:space="0" w:color="auto"/>
        <w:bottom w:val="none" w:sz="0" w:space="0" w:color="auto"/>
        <w:right w:val="none" w:sz="0" w:space="0" w:color="auto"/>
      </w:divBdr>
    </w:div>
    <w:div w:id="285242242">
      <w:bodyDiv w:val="1"/>
      <w:marLeft w:val="0"/>
      <w:marRight w:val="0"/>
      <w:marTop w:val="0"/>
      <w:marBottom w:val="0"/>
      <w:divBdr>
        <w:top w:val="none" w:sz="0" w:space="0" w:color="auto"/>
        <w:left w:val="none" w:sz="0" w:space="0" w:color="auto"/>
        <w:bottom w:val="none" w:sz="0" w:space="0" w:color="auto"/>
        <w:right w:val="none" w:sz="0" w:space="0" w:color="auto"/>
      </w:divBdr>
    </w:div>
    <w:div w:id="577980076">
      <w:bodyDiv w:val="1"/>
      <w:marLeft w:val="0"/>
      <w:marRight w:val="0"/>
      <w:marTop w:val="0"/>
      <w:marBottom w:val="0"/>
      <w:divBdr>
        <w:top w:val="none" w:sz="0" w:space="0" w:color="auto"/>
        <w:left w:val="none" w:sz="0" w:space="0" w:color="auto"/>
        <w:bottom w:val="none" w:sz="0" w:space="0" w:color="auto"/>
        <w:right w:val="none" w:sz="0" w:space="0" w:color="auto"/>
      </w:divBdr>
    </w:div>
    <w:div w:id="910771036">
      <w:bodyDiv w:val="1"/>
      <w:marLeft w:val="0"/>
      <w:marRight w:val="0"/>
      <w:marTop w:val="0"/>
      <w:marBottom w:val="0"/>
      <w:divBdr>
        <w:top w:val="none" w:sz="0" w:space="0" w:color="auto"/>
        <w:left w:val="none" w:sz="0" w:space="0" w:color="auto"/>
        <w:bottom w:val="none" w:sz="0" w:space="0" w:color="auto"/>
        <w:right w:val="none" w:sz="0" w:space="0" w:color="auto"/>
      </w:divBdr>
    </w:div>
    <w:div w:id="951716172">
      <w:bodyDiv w:val="1"/>
      <w:marLeft w:val="0"/>
      <w:marRight w:val="0"/>
      <w:marTop w:val="0"/>
      <w:marBottom w:val="0"/>
      <w:divBdr>
        <w:top w:val="none" w:sz="0" w:space="0" w:color="auto"/>
        <w:left w:val="none" w:sz="0" w:space="0" w:color="auto"/>
        <w:bottom w:val="none" w:sz="0" w:space="0" w:color="auto"/>
        <w:right w:val="none" w:sz="0" w:space="0" w:color="auto"/>
      </w:divBdr>
    </w:div>
    <w:div w:id="1123965081">
      <w:bodyDiv w:val="1"/>
      <w:marLeft w:val="0"/>
      <w:marRight w:val="0"/>
      <w:marTop w:val="0"/>
      <w:marBottom w:val="0"/>
      <w:divBdr>
        <w:top w:val="none" w:sz="0" w:space="0" w:color="auto"/>
        <w:left w:val="none" w:sz="0" w:space="0" w:color="auto"/>
        <w:bottom w:val="none" w:sz="0" w:space="0" w:color="auto"/>
        <w:right w:val="none" w:sz="0" w:space="0" w:color="auto"/>
      </w:divBdr>
    </w:div>
    <w:div w:id="1152672833">
      <w:bodyDiv w:val="1"/>
      <w:marLeft w:val="0"/>
      <w:marRight w:val="0"/>
      <w:marTop w:val="0"/>
      <w:marBottom w:val="0"/>
      <w:divBdr>
        <w:top w:val="none" w:sz="0" w:space="0" w:color="auto"/>
        <w:left w:val="none" w:sz="0" w:space="0" w:color="auto"/>
        <w:bottom w:val="none" w:sz="0" w:space="0" w:color="auto"/>
        <w:right w:val="none" w:sz="0" w:space="0" w:color="auto"/>
      </w:divBdr>
    </w:div>
    <w:div w:id="1281642382">
      <w:bodyDiv w:val="1"/>
      <w:marLeft w:val="0"/>
      <w:marRight w:val="0"/>
      <w:marTop w:val="0"/>
      <w:marBottom w:val="0"/>
      <w:divBdr>
        <w:top w:val="none" w:sz="0" w:space="0" w:color="auto"/>
        <w:left w:val="none" w:sz="0" w:space="0" w:color="auto"/>
        <w:bottom w:val="none" w:sz="0" w:space="0" w:color="auto"/>
        <w:right w:val="none" w:sz="0" w:space="0" w:color="auto"/>
      </w:divBdr>
    </w:div>
    <w:div w:id="1540582193">
      <w:bodyDiv w:val="1"/>
      <w:marLeft w:val="0"/>
      <w:marRight w:val="0"/>
      <w:marTop w:val="0"/>
      <w:marBottom w:val="0"/>
      <w:divBdr>
        <w:top w:val="none" w:sz="0" w:space="0" w:color="auto"/>
        <w:left w:val="none" w:sz="0" w:space="0" w:color="auto"/>
        <w:bottom w:val="none" w:sz="0" w:space="0" w:color="auto"/>
        <w:right w:val="none" w:sz="0" w:space="0" w:color="auto"/>
      </w:divBdr>
    </w:div>
    <w:div w:id="1744185539">
      <w:bodyDiv w:val="1"/>
      <w:marLeft w:val="0"/>
      <w:marRight w:val="0"/>
      <w:marTop w:val="0"/>
      <w:marBottom w:val="0"/>
      <w:divBdr>
        <w:top w:val="none" w:sz="0" w:space="0" w:color="auto"/>
        <w:left w:val="none" w:sz="0" w:space="0" w:color="auto"/>
        <w:bottom w:val="none" w:sz="0" w:space="0" w:color="auto"/>
        <w:right w:val="none" w:sz="0" w:space="0" w:color="auto"/>
      </w:divBdr>
    </w:div>
    <w:div w:id="17767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U.SRP@up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us.tsuwi@upu.int"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DEA3-CF35-4DD3-A00A-F50E818F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PASQUALOTTO, lesley</dc:creator>
  <cp:lastModifiedBy>TSUWI julius</cp:lastModifiedBy>
  <cp:revision>9</cp:revision>
  <cp:lastPrinted>2012-02-13T08:09:00Z</cp:lastPrinted>
  <dcterms:created xsi:type="dcterms:W3CDTF">2024-11-12T10:19:00Z</dcterms:created>
  <dcterms:modified xsi:type="dcterms:W3CDTF">2024-11-12T10:31:00Z</dcterms:modified>
</cp:coreProperties>
</file>