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F1DF" w14:textId="64669BBC" w:rsidR="008C2676" w:rsidRPr="00FC3282" w:rsidRDefault="008C2676" w:rsidP="00CE6C72">
      <w:pPr>
        <w:spacing w:after="0"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Notificação das tarifas em vigor em 1 de </w:t>
      </w:r>
      <w:r w:rsidR="00C16320">
        <w:rPr>
          <w:rFonts w:ascii="Arial" w:hAnsi="Arial"/>
          <w:b/>
        </w:rPr>
        <w:t>maio</w:t>
      </w:r>
      <w:r>
        <w:rPr>
          <w:rFonts w:ascii="Arial" w:hAnsi="Arial"/>
          <w:b/>
        </w:rPr>
        <w:t xml:space="preserve"> de 202</w:t>
      </w:r>
      <w:r w:rsidR="00C16320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para objetos de correspondência de pequeno formato (P) prioritários de 20 gramas e para objetos de correspondência de grande formato (G) prioritários de 175 gramas do regime interno, para efeitos do cálculo das taxas de encargos</w:t>
      </w:r>
      <w:r w:rsidR="007153C1">
        <w:rPr>
          <w:rFonts w:ascii="Arial" w:hAnsi="Arial"/>
          <w:b/>
        </w:rPr>
        <w:t xml:space="preserve"> terminais provisórias para 202</w:t>
      </w:r>
      <w:r w:rsidR="00C16320">
        <w:rPr>
          <w:rFonts w:ascii="Arial" w:hAnsi="Arial"/>
          <w:b/>
        </w:rPr>
        <w:t>6</w:t>
      </w:r>
    </w:p>
    <w:p w14:paraId="7F5D01CD" w14:textId="77777777" w:rsidR="00987C2D" w:rsidRPr="00FC3282" w:rsidRDefault="00987C2D" w:rsidP="000D6979">
      <w:pPr>
        <w:spacing w:after="0" w:line="240" w:lineRule="auto"/>
        <w:jc w:val="both"/>
        <w:rPr>
          <w:rFonts w:ascii="Arial" w:hAnsi="Arial"/>
          <w:bCs/>
        </w:rPr>
      </w:pP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987C2D" w:rsidRPr="00FC3282" w14:paraId="6054DD02" w14:textId="77777777" w:rsidTr="00A11845">
        <w:trPr>
          <w:trHeight w:val="350"/>
        </w:trPr>
        <w:tc>
          <w:tcPr>
            <w:tcW w:w="9639" w:type="dxa"/>
            <w:vAlign w:val="center"/>
          </w:tcPr>
          <w:p w14:paraId="2E1B172D" w14:textId="77777777" w:rsidR="00987C2D" w:rsidRPr="00FC3282" w:rsidRDefault="00FB237A" w:rsidP="00A11845">
            <w:pPr>
              <w:spacing w:before="60" w:after="60" w:line="240" w:lineRule="auto"/>
              <w:jc w:val="both"/>
            </w:pPr>
            <w:r>
              <w:t>Nota: os operadores designados devem preencher e devolver o presente questionário.</w:t>
            </w:r>
          </w:p>
        </w:tc>
      </w:tr>
    </w:tbl>
    <w:p w14:paraId="32AF7064" w14:textId="77777777" w:rsidR="008C2676" w:rsidRPr="0082775B" w:rsidRDefault="008C2676" w:rsidP="000D6979">
      <w:pPr>
        <w:spacing w:after="0" w:line="240" w:lineRule="auto"/>
        <w:jc w:val="both"/>
        <w:rPr>
          <w:rFonts w:ascii="Arial" w:hAnsi="Arial" w:cs="Arial"/>
        </w:rPr>
      </w:pPr>
    </w:p>
    <w:p w14:paraId="0F777DEE" w14:textId="77777777" w:rsidR="008C2676" w:rsidRPr="00FC3282" w:rsidRDefault="008C2676" w:rsidP="00D714C2">
      <w:pPr>
        <w:spacing w:after="0" w:line="240" w:lineRule="atLeast"/>
        <w:jc w:val="both"/>
        <w:rPr>
          <w:rFonts w:ascii="Arial" w:hAnsi="Arial"/>
        </w:rPr>
      </w:pPr>
      <w:r>
        <w:rPr>
          <w:rFonts w:ascii="Arial" w:hAnsi="Arial"/>
        </w:rPr>
        <w:t>Os objetos de correspondência prioritários do regime interno são os objetos transportados pela via mais rápida com prioridade (artigo 17-101.2.1 do Regulamento da Convenção), no âmbito da obrigação de serviço universal.</w:t>
      </w:r>
    </w:p>
    <w:p w14:paraId="7626BF84" w14:textId="77777777" w:rsidR="00C65469" w:rsidRPr="00FC3282" w:rsidRDefault="00C65469" w:rsidP="000D6979">
      <w:pPr>
        <w:spacing w:after="0" w:line="240" w:lineRule="auto"/>
        <w:jc w:val="both"/>
        <w:rPr>
          <w:rFonts w:ascii="Arial" w:hAnsi="Arial"/>
        </w:rPr>
      </w:pPr>
    </w:p>
    <w:p w14:paraId="478E23AA" w14:textId="3DF10E0A" w:rsidR="00C65469" w:rsidRPr="00FC3282" w:rsidRDefault="00C65469" w:rsidP="00D56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/>
        </w:rPr>
        <w:t>Os limites de tamanho e de peso para os objetos de pequeno formato (P) e de grande formato (G) devem cumprir o disposto no artigo 17-105 do Regulamento da Convenção. Se um objeto excede</w:t>
      </w:r>
      <w:r w:rsidR="00C16320">
        <w:rPr>
          <w:rFonts w:ascii="Arial" w:hAnsi="Arial"/>
        </w:rPr>
        <w:t>r</w:t>
      </w:r>
      <w:r>
        <w:rPr>
          <w:rFonts w:ascii="Arial" w:hAnsi="Arial"/>
        </w:rPr>
        <w:t xml:space="preserve"> os limites de um formato em, pelo menos, um dos quatro critérios (comprimento, largura, espessura e peso), é classificado no formato imediatamente superior, desde qu</w:t>
      </w:r>
      <w:r w:rsidR="00D5603C">
        <w:rPr>
          <w:rFonts w:ascii="Arial" w:hAnsi="Arial"/>
        </w:rPr>
        <w:t>e corresponda às dimensões do mesmo</w:t>
      </w:r>
      <w:r>
        <w:rPr>
          <w:rFonts w:ascii="Arial" w:hAnsi="Arial"/>
        </w:rPr>
        <w:t xml:space="preserve"> (art. 17-105.3.1 do Regulamento da Convenção). </w:t>
      </w:r>
    </w:p>
    <w:p w14:paraId="32FAFC36" w14:textId="77777777" w:rsidR="008C2676" w:rsidRPr="0082775B" w:rsidRDefault="008C2676" w:rsidP="000D6979">
      <w:pPr>
        <w:spacing w:after="0" w:line="240" w:lineRule="auto"/>
        <w:jc w:val="both"/>
        <w:rPr>
          <w:rFonts w:ascii="Arial" w:hAnsi="Arial" w:cs="Arial"/>
        </w:rPr>
      </w:pPr>
    </w:p>
    <w:p w14:paraId="61AA7A15" w14:textId="7DBE6884" w:rsidR="00044FE3" w:rsidRPr="00FC3282" w:rsidRDefault="00044FE3" w:rsidP="00CE6C72">
      <w:pPr>
        <w:spacing w:after="0" w:line="240" w:lineRule="atLeast"/>
        <w:jc w:val="both"/>
        <w:rPr>
          <w:rFonts w:ascii="Arial" w:hAnsi="Arial"/>
        </w:rPr>
      </w:pPr>
      <w:r w:rsidRPr="0082775B">
        <w:rPr>
          <w:rFonts w:ascii="Arial" w:hAnsi="Arial"/>
        </w:rPr>
        <w:t>O presente questionário deve ser preenchido e enviado, sem carta de acompanhamento, o mais rapidamente possível,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o mais tardar até 1 de </w:t>
      </w:r>
      <w:r w:rsidR="00C16320">
        <w:rPr>
          <w:rFonts w:ascii="Arial" w:hAnsi="Arial"/>
          <w:b/>
        </w:rPr>
        <w:t>maio de 2025</w:t>
      </w:r>
      <w:r>
        <w:rPr>
          <w:rFonts w:ascii="Arial" w:hAnsi="Arial"/>
        </w:rPr>
        <w:t xml:space="preserve">, por correio eletrónico a </w:t>
      </w:r>
      <w:r w:rsidR="002C0593" w:rsidRPr="00115BF2">
        <w:rPr>
          <w:rFonts w:ascii="Arial" w:hAnsi="Arial"/>
          <w:lang w:eastAsia="fr-CH" w:bidi="ar-SA"/>
        </w:rPr>
        <w:t>Vytis Staskevicius (</w:t>
      </w:r>
      <w:hyperlink r:id="rId11" w:history="1">
        <w:r w:rsidR="002C0593" w:rsidRPr="00115BF2">
          <w:rPr>
            <w:rFonts w:ascii="Arial" w:hAnsi="Arial"/>
            <w:lang w:eastAsia="fr-CH" w:bidi="ar-SA"/>
          </w:rPr>
          <w:t>vytis.staskevicius@upu.int</w:t>
        </w:r>
      </w:hyperlink>
      <w:r w:rsidR="002C0593" w:rsidRPr="00115BF2">
        <w:rPr>
          <w:rFonts w:ascii="Arial" w:hAnsi="Arial"/>
        </w:rPr>
        <w:t>)</w:t>
      </w:r>
      <w:r w:rsidR="008312F1">
        <w:rPr>
          <w:rFonts w:ascii="Arial" w:hAnsi="Arial"/>
        </w:rPr>
        <w:t xml:space="preserve"> e Virginia Espinoza </w:t>
      </w:r>
      <w:r w:rsidR="008312F1" w:rsidRPr="008312F1">
        <w:rPr>
          <w:rFonts w:ascii="Arial" w:hAnsi="Arial"/>
        </w:rPr>
        <w:t>(virginia.espinoza@upu.int)</w:t>
      </w:r>
      <w:r>
        <w:rPr>
          <w:rFonts w:ascii="Arial" w:hAnsi="Arial"/>
        </w:rPr>
        <w:t>, ou para o seguinte endereço:</w:t>
      </w:r>
    </w:p>
    <w:p w14:paraId="641A68FE" w14:textId="77777777" w:rsidR="00044FE3" w:rsidRPr="00FC3282" w:rsidRDefault="00044FE3" w:rsidP="000D6979">
      <w:pPr>
        <w:spacing w:after="0" w:line="240" w:lineRule="auto"/>
        <w:jc w:val="both"/>
        <w:rPr>
          <w:rFonts w:ascii="Arial" w:hAnsi="Arial" w:cs="Arial"/>
        </w:rPr>
      </w:pPr>
    </w:p>
    <w:p w14:paraId="643AD1A8" w14:textId="77777777" w:rsidR="00044FE3" w:rsidRPr="0082775B" w:rsidRDefault="008312F1" w:rsidP="00DC4872">
      <w:pPr>
        <w:spacing w:after="0" w:line="240" w:lineRule="atLeast"/>
        <w:rPr>
          <w:rFonts w:ascii="Arial" w:hAnsi="Arial"/>
          <w:lang w:val="fr-FR"/>
        </w:rPr>
      </w:pPr>
      <w:r w:rsidRPr="008312F1">
        <w:rPr>
          <w:rFonts w:ascii="Arial" w:hAnsi="Arial"/>
          <w:lang w:val="fr-FR" w:eastAsia="fr-CH" w:bidi="ar-SA"/>
        </w:rPr>
        <w:t>Vytis Staskevicius</w:t>
      </w:r>
    </w:p>
    <w:p w14:paraId="3F89FDC3" w14:textId="77777777" w:rsidR="00C65469" w:rsidRPr="0082775B" w:rsidRDefault="008312F1" w:rsidP="008312F1">
      <w:pPr>
        <w:spacing w:after="0" w:line="240" w:lineRule="atLeast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Expert «Développement </w:t>
      </w:r>
      <w:r w:rsidR="00044FE3" w:rsidRPr="0082775B">
        <w:rPr>
          <w:rFonts w:ascii="Arial" w:hAnsi="Arial"/>
          <w:lang w:val="fr-FR"/>
        </w:rPr>
        <w:t>de la rémunération»</w:t>
      </w:r>
    </w:p>
    <w:p w14:paraId="2BD8F29D" w14:textId="77777777" w:rsidR="00C65469" w:rsidRPr="0082775B" w:rsidRDefault="00C65469" w:rsidP="00C65469">
      <w:pPr>
        <w:spacing w:after="0" w:line="240" w:lineRule="atLeast"/>
        <w:rPr>
          <w:rFonts w:ascii="Arial" w:hAnsi="Arial"/>
          <w:lang w:val="fr-FR"/>
        </w:rPr>
      </w:pPr>
      <w:r w:rsidRPr="0082775B">
        <w:rPr>
          <w:rFonts w:ascii="Arial" w:hAnsi="Arial"/>
          <w:lang w:val="fr-FR"/>
        </w:rPr>
        <w:t>Direction des politiques, de la régulation et des marchés</w:t>
      </w:r>
    </w:p>
    <w:p w14:paraId="3CE04388" w14:textId="77777777" w:rsidR="008C2676" w:rsidRPr="0082775B" w:rsidRDefault="0020457D" w:rsidP="0020457D">
      <w:pPr>
        <w:spacing w:after="0" w:line="240" w:lineRule="atLeast"/>
        <w:jc w:val="both"/>
        <w:rPr>
          <w:rFonts w:ascii="Arial" w:hAnsi="Arial" w:cs="Arial"/>
          <w:lang w:val="fr-FR"/>
        </w:rPr>
      </w:pPr>
      <w:r w:rsidRPr="0082775B">
        <w:rPr>
          <w:rFonts w:ascii="Arial" w:hAnsi="Arial"/>
          <w:lang w:val="fr-FR"/>
        </w:rPr>
        <w:t>Bureau international de l’UPU</w:t>
      </w:r>
    </w:p>
    <w:p w14:paraId="028B91BA" w14:textId="77777777" w:rsidR="004B6E0F" w:rsidRPr="0082775B" w:rsidRDefault="004B6E0F" w:rsidP="0020457D">
      <w:pPr>
        <w:spacing w:after="0" w:line="240" w:lineRule="atLeast"/>
        <w:jc w:val="both"/>
        <w:rPr>
          <w:rFonts w:ascii="Arial" w:hAnsi="Arial"/>
          <w:lang w:val="fr-FR"/>
        </w:rPr>
      </w:pPr>
      <w:r w:rsidRPr="0082775B">
        <w:rPr>
          <w:rFonts w:ascii="Arial" w:hAnsi="Arial"/>
          <w:lang w:val="fr-FR"/>
        </w:rPr>
        <w:t>Weltpoststrasse 4</w:t>
      </w:r>
    </w:p>
    <w:p w14:paraId="3F622D77" w14:textId="77777777" w:rsidR="008C2676" w:rsidRPr="00FC3282" w:rsidRDefault="008C2676" w:rsidP="0020457D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/>
        </w:rPr>
        <w:t>3015 BERNE</w:t>
      </w:r>
    </w:p>
    <w:p w14:paraId="3476FE1B" w14:textId="77777777" w:rsidR="008C2676" w:rsidRDefault="008C2676" w:rsidP="008C2676">
      <w:pPr>
        <w:spacing w:after="0" w:line="240" w:lineRule="atLeast"/>
        <w:jc w:val="both"/>
        <w:rPr>
          <w:rFonts w:ascii="Arial" w:hAnsi="Arial"/>
        </w:rPr>
      </w:pPr>
      <w:r>
        <w:rPr>
          <w:rFonts w:ascii="Arial" w:hAnsi="Arial"/>
        </w:rPr>
        <w:t>SUISSE</w:t>
      </w:r>
    </w:p>
    <w:p w14:paraId="53FF346A" w14:textId="77777777" w:rsidR="00CE6C72" w:rsidRDefault="00CE6C72" w:rsidP="008C2676">
      <w:pPr>
        <w:spacing w:after="0" w:line="240" w:lineRule="atLeast"/>
        <w:jc w:val="both"/>
        <w:rPr>
          <w:rFonts w:ascii="Arial" w:hAnsi="Arial"/>
        </w:rPr>
      </w:pPr>
    </w:p>
    <w:p w14:paraId="008AA1D9" w14:textId="77777777" w:rsidR="00CE6C72" w:rsidRPr="00CE6C72" w:rsidRDefault="00CE6C72" w:rsidP="003239CD">
      <w:pPr>
        <w:spacing w:after="0" w:line="240" w:lineRule="atLeast"/>
        <w:jc w:val="both"/>
        <w:rPr>
          <w:rFonts w:ascii="Arial" w:hAnsi="Arial" w:cs="Arial"/>
        </w:rPr>
      </w:pPr>
      <w:r w:rsidRPr="00CE6C72">
        <w:rPr>
          <w:rFonts w:ascii="Arial" w:hAnsi="Arial" w:cs="Arial"/>
        </w:rPr>
        <w:t>Os operadores designados devem indicar uma fonte que permita v</w:t>
      </w:r>
      <w:r>
        <w:rPr>
          <w:rFonts w:ascii="Arial" w:hAnsi="Arial" w:cs="Arial"/>
        </w:rPr>
        <w:t>e</w:t>
      </w:r>
      <w:r w:rsidRPr="00CE6C72">
        <w:rPr>
          <w:rFonts w:ascii="Arial" w:hAnsi="Arial" w:cs="Arial"/>
        </w:rPr>
        <w:t>rifi</w:t>
      </w:r>
      <w:r>
        <w:rPr>
          <w:rFonts w:ascii="Arial" w:hAnsi="Arial" w:cs="Arial"/>
        </w:rPr>
        <w:t>ca</w:t>
      </w:r>
      <w:r w:rsidRPr="00CE6C72">
        <w:rPr>
          <w:rFonts w:ascii="Arial" w:hAnsi="Arial" w:cs="Arial"/>
        </w:rPr>
        <w:t>r to</w:t>
      </w:r>
      <w:r>
        <w:rPr>
          <w:rFonts w:ascii="Arial" w:hAnsi="Arial" w:cs="Arial"/>
        </w:rPr>
        <w:t>da</w:t>
      </w:r>
      <w:r w:rsidRPr="00CE6C72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as informaçõe</w:t>
      </w:r>
      <w:r w:rsidRPr="00CE6C72">
        <w:rPr>
          <w:rFonts w:ascii="Arial" w:hAnsi="Arial" w:cs="Arial"/>
        </w:rPr>
        <w:t>s forn</w:t>
      </w:r>
      <w:r>
        <w:rPr>
          <w:rFonts w:ascii="Arial" w:hAnsi="Arial" w:cs="Arial"/>
        </w:rPr>
        <w:t>ec</w:t>
      </w:r>
      <w:r w:rsidRPr="00CE6C72">
        <w:rPr>
          <w:rFonts w:ascii="Arial" w:hAnsi="Arial" w:cs="Arial"/>
        </w:rPr>
        <w:t>i</w:t>
      </w:r>
      <w:r>
        <w:rPr>
          <w:rFonts w:ascii="Arial" w:hAnsi="Arial" w:cs="Arial"/>
        </w:rPr>
        <w:t>da</w:t>
      </w:r>
      <w:r w:rsidRPr="00CE6C72">
        <w:rPr>
          <w:rFonts w:ascii="Arial" w:hAnsi="Arial" w:cs="Arial"/>
        </w:rPr>
        <w:t xml:space="preserve">s. </w:t>
      </w:r>
      <w:r w:rsidRPr="003239CD">
        <w:rPr>
          <w:rFonts w:ascii="Arial" w:hAnsi="Arial" w:cs="Arial"/>
        </w:rPr>
        <w:t xml:space="preserve">Tal </w:t>
      </w:r>
      <w:r w:rsidR="003239CD">
        <w:rPr>
          <w:rFonts w:ascii="Arial" w:hAnsi="Arial" w:cs="Arial"/>
        </w:rPr>
        <w:t xml:space="preserve">fonte </w:t>
      </w:r>
      <w:r w:rsidRPr="003239CD">
        <w:rPr>
          <w:rFonts w:ascii="Arial" w:hAnsi="Arial" w:cs="Arial"/>
        </w:rPr>
        <w:t xml:space="preserve">pode ser um </w:t>
      </w:r>
      <w:r w:rsidRPr="00C16320">
        <w:rPr>
          <w:rFonts w:ascii="Arial" w:hAnsi="Arial" w:cs="Arial"/>
          <w:i/>
          <w:iCs/>
        </w:rPr>
        <w:t>site</w:t>
      </w:r>
      <w:r w:rsidRPr="003239CD">
        <w:rPr>
          <w:rFonts w:ascii="Arial" w:hAnsi="Arial" w:cs="Arial"/>
        </w:rPr>
        <w:t xml:space="preserve"> </w:t>
      </w:r>
      <w:r w:rsidR="003239CD" w:rsidRPr="003239CD">
        <w:rPr>
          <w:rFonts w:ascii="Arial" w:hAnsi="Arial" w:cs="Arial"/>
        </w:rPr>
        <w:t>acessível ao público</w:t>
      </w:r>
      <w:r w:rsidR="003239CD">
        <w:rPr>
          <w:rFonts w:ascii="Arial" w:hAnsi="Arial" w:cs="Arial"/>
        </w:rPr>
        <w:t>,</w:t>
      </w:r>
      <w:r w:rsidR="003239CD" w:rsidRPr="003239CD">
        <w:rPr>
          <w:rFonts w:ascii="Arial" w:hAnsi="Arial" w:cs="Arial"/>
        </w:rPr>
        <w:t xml:space="preserve"> no </w:t>
      </w:r>
      <w:r w:rsidRPr="003239CD">
        <w:rPr>
          <w:rFonts w:ascii="Arial" w:hAnsi="Arial" w:cs="Arial"/>
        </w:rPr>
        <w:t>qu</w:t>
      </w:r>
      <w:r w:rsidR="003239CD" w:rsidRPr="003239CD">
        <w:rPr>
          <w:rFonts w:ascii="Arial" w:hAnsi="Arial" w:cs="Arial"/>
        </w:rPr>
        <w:t>a</w:t>
      </w:r>
      <w:r w:rsidRPr="003239CD">
        <w:rPr>
          <w:rFonts w:ascii="Arial" w:hAnsi="Arial" w:cs="Arial"/>
        </w:rPr>
        <w:t xml:space="preserve">l </w:t>
      </w:r>
      <w:r w:rsidR="003239CD" w:rsidRPr="003239CD">
        <w:rPr>
          <w:rFonts w:ascii="Arial" w:hAnsi="Arial" w:cs="Arial"/>
        </w:rPr>
        <w:t>a</w:t>
      </w:r>
      <w:r w:rsidRPr="003239CD">
        <w:rPr>
          <w:rFonts w:ascii="Arial" w:hAnsi="Arial" w:cs="Arial"/>
        </w:rPr>
        <w:t>s informa</w:t>
      </w:r>
      <w:r w:rsidR="003239CD" w:rsidRPr="003239CD">
        <w:rPr>
          <w:rFonts w:ascii="Arial" w:hAnsi="Arial" w:cs="Arial"/>
        </w:rPr>
        <w:t>çõe</w:t>
      </w:r>
      <w:r w:rsidRPr="003239CD">
        <w:rPr>
          <w:rFonts w:ascii="Arial" w:hAnsi="Arial" w:cs="Arial"/>
        </w:rPr>
        <w:t>s tarif</w:t>
      </w:r>
      <w:r w:rsidR="003239CD" w:rsidRPr="003239CD">
        <w:rPr>
          <w:rFonts w:ascii="Arial" w:hAnsi="Arial" w:cs="Arial"/>
        </w:rPr>
        <w:t>ária</w:t>
      </w:r>
      <w:r w:rsidRPr="003239CD">
        <w:rPr>
          <w:rFonts w:ascii="Arial" w:hAnsi="Arial" w:cs="Arial"/>
        </w:rPr>
        <w:t>s e</w:t>
      </w:r>
      <w:r w:rsidR="003239CD" w:rsidRPr="003239CD">
        <w:rPr>
          <w:rFonts w:ascii="Arial" w:hAnsi="Arial" w:cs="Arial"/>
        </w:rPr>
        <w:t xml:space="preserve"> a</w:t>
      </w:r>
      <w:r w:rsidRPr="003239CD">
        <w:rPr>
          <w:rFonts w:ascii="Arial" w:hAnsi="Arial" w:cs="Arial"/>
        </w:rPr>
        <w:t xml:space="preserve">s </w:t>
      </w:r>
      <w:r w:rsidR="003239CD" w:rsidRPr="003239CD">
        <w:rPr>
          <w:rFonts w:ascii="Arial" w:hAnsi="Arial" w:cs="Arial"/>
        </w:rPr>
        <w:t>e</w:t>
      </w:r>
      <w:r w:rsidRPr="003239CD">
        <w:rPr>
          <w:rFonts w:ascii="Arial" w:hAnsi="Arial" w:cs="Arial"/>
        </w:rPr>
        <w:t>sp</w:t>
      </w:r>
      <w:r w:rsidR="003239CD" w:rsidRPr="003239CD">
        <w:rPr>
          <w:rFonts w:ascii="Arial" w:hAnsi="Arial" w:cs="Arial"/>
        </w:rPr>
        <w:t>e</w:t>
      </w:r>
      <w:r w:rsidRPr="003239CD">
        <w:rPr>
          <w:rFonts w:ascii="Arial" w:hAnsi="Arial" w:cs="Arial"/>
        </w:rPr>
        <w:t>cifi</w:t>
      </w:r>
      <w:r w:rsidRPr="003239CD">
        <w:rPr>
          <w:rFonts w:ascii="Arial" w:hAnsi="Arial" w:cs="Arial"/>
        </w:rPr>
        <w:softHyphen/>
        <w:t>c</w:t>
      </w:r>
      <w:r w:rsidR="003239CD" w:rsidRPr="003239CD">
        <w:rPr>
          <w:rFonts w:ascii="Arial" w:hAnsi="Arial" w:cs="Arial"/>
        </w:rPr>
        <w:t>açõe</w:t>
      </w:r>
      <w:r w:rsidRPr="003239CD">
        <w:rPr>
          <w:rFonts w:ascii="Arial" w:hAnsi="Arial" w:cs="Arial"/>
        </w:rPr>
        <w:t>s de servi</w:t>
      </w:r>
      <w:r w:rsidR="003239CD" w:rsidRPr="003239CD">
        <w:rPr>
          <w:rFonts w:ascii="Arial" w:hAnsi="Arial" w:cs="Arial"/>
        </w:rPr>
        <w:t>ço est</w:t>
      </w:r>
      <w:r w:rsidR="003239CD">
        <w:rPr>
          <w:rFonts w:ascii="Arial" w:hAnsi="Arial" w:cs="Arial"/>
        </w:rPr>
        <w:t>ão</w:t>
      </w:r>
      <w:r w:rsidRPr="003239CD">
        <w:rPr>
          <w:rFonts w:ascii="Arial" w:hAnsi="Arial" w:cs="Arial"/>
        </w:rPr>
        <w:t xml:space="preserve"> clar</w:t>
      </w:r>
      <w:r w:rsidR="003239CD">
        <w:rPr>
          <w:rFonts w:ascii="Arial" w:hAnsi="Arial" w:cs="Arial"/>
        </w:rPr>
        <w:t>a</w:t>
      </w:r>
      <w:r w:rsidRPr="003239CD">
        <w:rPr>
          <w:rFonts w:ascii="Arial" w:hAnsi="Arial" w:cs="Arial"/>
        </w:rPr>
        <w:t>ment</w:t>
      </w:r>
      <w:r w:rsidR="003239CD">
        <w:rPr>
          <w:rFonts w:ascii="Arial" w:hAnsi="Arial" w:cs="Arial"/>
        </w:rPr>
        <w:t>e</w:t>
      </w:r>
      <w:r w:rsidRPr="003239CD">
        <w:rPr>
          <w:rFonts w:ascii="Arial" w:hAnsi="Arial" w:cs="Arial"/>
        </w:rPr>
        <w:t xml:space="preserve"> publi</w:t>
      </w:r>
      <w:r w:rsidR="003239CD">
        <w:rPr>
          <w:rFonts w:ascii="Arial" w:hAnsi="Arial" w:cs="Arial"/>
        </w:rPr>
        <w:t>cadas, informações</w:t>
      </w:r>
      <w:r w:rsidRPr="003239CD">
        <w:rPr>
          <w:rFonts w:ascii="Arial" w:hAnsi="Arial" w:cs="Arial"/>
        </w:rPr>
        <w:t xml:space="preserve"> publi</w:t>
      </w:r>
      <w:r w:rsidR="003239CD">
        <w:rPr>
          <w:rFonts w:ascii="Arial" w:hAnsi="Arial" w:cs="Arial"/>
        </w:rPr>
        <w:t>cada</w:t>
      </w:r>
      <w:r w:rsidRPr="003239CD">
        <w:rPr>
          <w:rFonts w:ascii="Arial" w:hAnsi="Arial" w:cs="Arial"/>
        </w:rPr>
        <w:t>s nu</w:t>
      </w:r>
      <w:r w:rsidR="003239CD">
        <w:rPr>
          <w:rFonts w:ascii="Arial" w:hAnsi="Arial" w:cs="Arial"/>
        </w:rPr>
        <w:t>ma</w:t>
      </w:r>
      <w:r w:rsidRPr="003239CD">
        <w:rPr>
          <w:rFonts w:ascii="Arial" w:hAnsi="Arial" w:cs="Arial"/>
        </w:rPr>
        <w:t xml:space="preserve"> brochur</w:t>
      </w:r>
      <w:r w:rsidR="003239CD">
        <w:rPr>
          <w:rFonts w:ascii="Arial" w:hAnsi="Arial" w:cs="Arial"/>
        </w:rPr>
        <w:t>a sobre os</w:t>
      </w:r>
      <w:r w:rsidRPr="003239CD">
        <w:rPr>
          <w:rFonts w:ascii="Arial" w:hAnsi="Arial" w:cs="Arial"/>
        </w:rPr>
        <w:t xml:space="preserve"> produt</w:t>
      </w:r>
      <w:r w:rsidR="003239CD">
        <w:rPr>
          <w:rFonts w:ascii="Arial" w:hAnsi="Arial" w:cs="Arial"/>
        </w:rPr>
        <w:t>o</w:t>
      </w:r>
      <w:r w:rsidRPr="003239CD">
        <w:rPr>
          <w:rFonts w:ascii="Arial" w:hAnsi="Arial" w:cs="Arial"/>
        </w:rPr>
        <w:t>s, l</w:t>
      </w:r>
      <w:r w:rsidR="003239CD">
        <w:rPr>
          <w:rFonts w:ascii="Arial" w:hAnsi="Arial" w:cs="Arial"/>
        </w:rPr>
        <w:t>e</w:t>
      </w:r>
      <w:r w:rsidRPr="003239CD">
        <w:rPr>
          <w:rFonts w:ascii="Arial" w:hAnsi="Arial" w:cs="Arial"/>
        </w:rPr>
        <w:t xml:space="preserve">is ou </w:t>
      </w:r>
      <w:r w:rsidR="003239CD">
        <w:rPr>
          <w:rFonts w:ascii="Arial" w:hAnsi="Arial" w:cs="Arial"/>
        </w:rPr>
        <w:t>regras</w:t>
      </w:r>
      <w:r w:rsidRPr="003239CD">
        <w:rPr>
          <w:rFonts w:ascii="Arial" w:hAnsi="Arial" w:cs="Arial"/>
        </w:rPr>
        <w:t xml:space="preserve"> aplic</w:t>
      </w:r>
      <w:r w:rsidR="003239CD">
        <w:rPr>
          <w:rFonts w:ascii="Arial" w:hAnsi="Arial" w:cs="Arial"/>
        </w:rPr>
        <w:t>áveis à área</w:t>
      </w:r>
      <w:r w:rsidRPr="003239CD">
        <w:rPr>
          <w:rFonts w:ascii="Arial" w:hAnsi="Arial" w:cs="Arial"/>
        </w:rPr>
        <w:t xml:space="preserve"> postal, ou u</w:t>
      </w:r>
      <w:r w:rsidR="003239CD">
        <w:rPr>
          <w:rFonts w:ascii="Arial" w:hAnsi="Arial" w:cs="Arial"/>
        </w:rPr>
        <w:t xml:space="preserve">ma </w:t>
      </w:r>
      <w:r w:rsidRPr="003239CD">
        <w:rPr>
          <w:rFonts w:ascii="Arial" w:hAnsi="Arial" w:cs="Arial"/>
        </w:rPr>
        <w:t>confirma</w:t>
      </w:r>
      <w:r w:rsidR="003239CD">
        <w:rPr>
          <w:rFonts w:ascii="Arial" w:hAnsi="Arial" w:cs="Arial"/>
        </w:rPr>
        <w:t>ção</w:t>
      </w:r>
      <w:r w:rsidRPr="003239CD">
        <w:rPr>
          <w:rFonts w:ascii="Arial" w:hAnsi="Arial" w:cs="Arial"/>
        </w:rPr>
        <w:t xml:space="preserve"> </w:t>
      </w:r>
      <w:r w:rsidR="003239CD">
        <w:rPr>
          <w:rFonts w:ascii="Arial" w:hAnsi="Arial" w:cs="Arial"/>
        </w:rPr>
        <w:t>es</w:t>
      </w:r>
      <w:r w:rsidRPr="003239CD">
        <w:rPr>
          <w:rFonts w:ascii="Arial" w:hAnsi="Arial" w:cs="Arial"/>
        </w:rPr>
        <w:t>crit</w:t>
      </w:r>
      <w:r w:rsidR="003239CD">
        <w:rPr>
          <w:rFonts w:ascii="Arial" w:hAnsi="Arial" w:cs="Arial"/>
        </w:rPr>
        <w:t>a</w:t>
      </w:r>
      <w:r w:rsidRPr="003239CD">
        <w:rPr>
          <w:rFonts w:ascii="Arial" w:hAnsi="Arial" w:cs="Arial"/>
        </w:rPr>
        <w:t xml:space="preserve"> d</w:t>
      </w:r>
      <w:r w:rsidR="003239CD">
        <w:rPr>
          <w:rFonts w:ascii="Arial" w:hAnsi="Arial" w:cs="Arial"/>
        </w:rPr>
        <w:t>a</w:t>
      </w:r>
      <w:r w:rsidRPr="003239CD">
        <w:rPr>
          <w:rFonts w:ascii="Arial" w:hAnsi="Arial" w:cs="Arial"/>
        </w:rPr>
        <w:t xml:space="preserve"> autori</w:t>
      </w:r>
      <w:r w:rsidR="003239CD">
        <w:rPr>
          <w:rFonts w:ascii="Arial" w:hAnsi="Arial" w:cs="Arial"/>
        </w:rPr>
        <w:t>dade</w:t>
      </w:r>
      <w:r w:rsidRPr="003239CD">
        <w:rPr>
          <w:rFonts w:ascii="Arial" w:hAnsi="Arial" w:cs="Arial"/>
        </w:rPr>
        <w:t xml:space="preserve"> de r</w:t>
      </w:r>
      <w:r w:rsidR="003239CD">
        <w:rPr>
          <w:rFonts w:ascii="Arial" w:hAnsi="Arial" w:cs="Arial"/>
        </w:rPr>
        <w:t>e</w:t>
      </w:r>
      <w:r w:rsidRPr="003239CD">
        <w:rPr>
          <w:rFonts w:ascii="Arial" w:hAnsi="Arial" w:cs="Arial"/>
        </w:rPr>
        <w:t>gula</w:t>
      </w:r>
      <w:r w:rsidR="003239CD">
        <w:rPr>
          <w:rFonts w:ascii="Arial" w:hAnsi="Arial" w:cs="Arial"/>
        </w:rPr>
        <w:t>ção</w:t>
      </w:r>
      <w:r w:rsidRPr="003239CD">
        <w:rPr>
          <w:rFonts w:ascii="Arial" w:hAnsi="Arial" w:cs="Arial"/>
        </w:rPr>
        <w:t xml:space="preserve">. </w:t>
      </w:r>
      <w:r w:rsidRPr="00CE6C72">
        <w:rPr>
          <w:rFonts w:ascii="Arial" w:hAnsi="Arial" w:cs="Arial"/>
        </w:rPr>
        <w:t>A Secretaria Internacional da UPU verificará as informações com base nas fontes forneci</w:t>
      </w:r>
      <w:r>
        <w:rPr>
          <w:rFonts w:ascii="Arial" w:hAnsi="Arial" w:cs="Arial"/>
        </w:rPr>
        <w:t>da</w:t>
      </w:r>
      <w:r w:rsidRPr="00CE6C72">
        <w:rPr>
          <w:rFonts w:ascii="Arial" w:hAnsi="Arial" w:cs="Arial"/>
        </w:rPr>
        <w:t>s.</w:t>
      </w:r>
    </w:p>
    <w:p w14:paraId="616FC56A" w14:textId="77777777" w:rsidR="008C2676" w:rsidRPr="00CE6C72" w:rsidRDefault="008C2676" w:rsidP="000D6979">
      <w:pPr>
        <w:spacing w:after="0" w:line="240" w:lineRule="auto"/>
        <w:jc w:val="both"/>
        <w:rPr>
          <w:rFonts w:ascii="Arial" w:hAnsi="Arial" w:cs="Arial"/>
        </w:rPr>
      </w:pPr>
    </w:p>
    <w:p w14:paraId="17F56D92" w14:textId="77777777" w:rsidR="00793D44" w:rsidRPr="00FC3282" w:rsidRDefault="00BF5A38" w:rsidP="00A87953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/>
        </w:rPr>
        <w:t>Convidamos os operadores designados a enviarem a sua notificação por correio eletrónico ou a enviarem uma cópia por correio eletrónico em caso de envio por via postal.</w:t>
      </w:r>
    </w:p>
    <w:p w14:paraId="3D7934DC" w14:textId="77777777" w:rsidR="00BF5A38" w:rsidRPr="00FC3282" w:rsidRDefault="00BF5A38" w:rsidP="000D6979">
      <w:pPr>
        <w:spacing w:after="0" w:line="240" w:lineRule="auto"/>
        <w:jc w:val="both"/>
        <w:rPr>
          <w:rFonts w:ascii="Arial" w:hAnsi="Arial" w:cs="Arial"/>
        </w:rPr>
      </w:pPr>
    </w:p>
    <w:p w14:paraId="6DEDA5F3" w14:textId="77777777" w:rsidR="008C2676" w:rsidRPr="00FC3282" w:rsidRDefault="008C2676" w:rsidP="008312F1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Se encontrar dificuldades durante o preenchimento do questionário, pode entrar em contacto com </w:t>
      </w:r>
      <w:r w:rsidR="002C0593" w:rsidRPr="00115BF2">
        <w:rPr>
          <w:rFonts w:ascii="Arial" w:hAnsi="Arial"/>
          <w:lang w:eastAsia="fr-CH" w:bidi="ar-SA"/>
        </w:rPr>
        <w:t>Vytis Staskevicius</w:t>
      </w:r>
      <w:r w:rsidR="008312F1">
        <w:rPr>
          <w:rFonts w:ascii="Arial" w:hAnsi="Arial"/>
          <w:lang w:eastAsia="fr-CH" w:bidi="ar-SA"/>
        </w:rPr>
        <w:t xml:space="preserve"> e </w:t>
      </w:r>
      <w:r w:rsidR="008312F1">
        <w:rPr>
          <w:rFonts w:ascii="Arial" w:hAnsi="Arial"/>
        </w:rPr>
        <w:t xml:space="preserve">Virginia Espinoza </w:t>
      </w:r>
      <w:r>
        <w:rPr>
          <w:rFonts w:ascii="Arial" w:hAnsi="Arial"/>
        </w:rPr>
        <w:t>através dos respectivos correios eletrónicos.</w:t>
      </w:r>
    </w:p>
    <w:p w14:paraId="510446CC" w14:textId="77777777" w:rsidR="00FB1D93" w:rsidRPr="00FC3282" w:rsidRDefault="00FB1D93" w:rsidP="000D6979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59"/>
        <w:gridCol w:w="3216"/>
        <w:gridCol w:w="1559"/>
      </w:tblGrid>
      <w:tr w:rsidR="008C2676" w:rsidRPr="00FC3282" w14:paraId="1875998E" w14:textId="77777777" w:rsidTr="00FB1D93">
        <w:trPr>
          <w:cantSplit/>
        </w:trPr>
        <w:tc>
          <w:tcPr>
            <w:tcW w:w="9634" w:type="dxa"/>
            <w:gridSpan w:val="3"/>
            <w:tcMar>
              <w:top w:w="57" w:type="dxa"/>
              <w:bottom w:w="0" w:type="dxa"/>
            </w:tcMar>
          </w:tcPr>
          <w:p w14:paraId="2C1CF320" w14:textId="77777777" w:rsidR="008C2676" w:rsidRPr="00FC3282" w:rsidRDefault="008C2676" w:rsidP="000E660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Operador designado</w:t>
            </w:r>
          </w:p>
          <w:p w14:paraId="6DA7E57E" w14:textId="77777777" w:rsidR="008C2676" w:rsidRPr="00FC3282" w:rsidRDefault="008C2676" w:rsidP="000E6605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</w:rPr>
            </w:pPr>
          </w:p>
          <w:p w14:paraId="5D1C0EEE" w14:textId="77777777" w:rsidR="008C2676" w:rsidRPr="00FC3282" w:rsidRDefault="008C2676" w:rsidP="000E6605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2676" w:rsidRPr="00FC3282" w14:paraId="672A271D" w14:textId="77777777" w:rsidTr="00881825">
        <w:trPr>
          <w:cantSplit/>
          <w:trHeight w:val="33"/>
        </w:trPr>
        <w:tc>
          <w:tcPr>
            <w:tcW w:w="8075" w:type="dxa"/>
            <w:gridSpan w:val="2"/>
            <w:tcBorders>
              <w:right w:val="nil"/>
            </w:tcBorders>
            <w:tcMar>
              <w:top w:w="57" w:type="dxa"/>
              <w:bottom w:w="0" w:type="dxa"/>
            </w:tcMar>
          </w:tcPr>
          <w:p w14:paraId="72908EEF" w14:textId="77777777" w:rsidR="008C2676" w:rsidRPr="00FC3282" w:rsidRDefault="008C2676" w:rsidP="000E6605">
            <w:pPr>
              <w:spacing w:after="0" w:line="240" w:lineRule="auto"/>
              <w:ind w:righ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Nome completo</w:t>
            </w:r>
            <w:r>
              <w:tab/>
            </w:r>
          </w:p>
          <w:p w14:paraId="2EC8696D" w14:textId="77777777" w:rsidR="008C2676" w:rsidRPr="00FC3282" w:rsidRDefault="008C2676" w:rsidP="000E660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9814526" w14:textId="77777777" w:rsidR="008C2676" w:rsidRPr="00FC3282" w:rsidRDefault="008C2676" w:rsidP="000E660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</w:tcBorders>
            <w:tcMar>
              <w:top w:w="57" w:type="dxa"/>
            </w:tcMar>
            <w:vAlign w:val="bottom"/>
          </w:tcPr>
          <w:p w14:paraId="4F46B8BE" w14:textId="77777777" w:rsidR="008C2676" w:rsidRPr="00FC3282" w:rsidRDefault="00C16320" w:rsidP="000E6605">
            <w:pPr>
              <w:tabs>
                <w:tab w:val="left" w:pos="921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907035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8C2676" w:rsidRPr="00FC3282">
                  <w:rPr>
                    <w:rFonts w:ascii="Arial" w:hAnsi="Arial"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4B6E0F">
              <w:t xml:space="preserve"> </w:t>
            </w:r>
            <w:r w:rsidR="004B6E0F">
              <w:rPr>
                <w:rFonts w:ascii="Arial" w:hAnsi="Arial"/>
                <w:sz w:val="16"/>
              </w:rPr>
              <w:t>Sra.</w:t>
            </w:r>
            <w:r w:rsidR="004B6E0F"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235082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8C2676" w:rsidRPr="00FC3282">
                  <w:rPr>
                    <w:rFonts w:ascii="Arial" w:hAnsi="Arial"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4B6E0F">
              <w:t xml:space="preserve"> </w:t>
            </w:r>
            <w:r w:rsidR="004B6E0F">
              <w:rPr>
                <w:rFonts w:ascii="Arial" w:hAnsi="Arial"/>
                <w:sz w:val="16"/>
              </w:rPr>
              <w:t>Sr.</w:t>
            </w:r>
          </w:p>
        </w:tc>
      </w:tr>
      <w:tr w:rsidR="008C2676" w:rsidRPr="00FC3282" w14:paraId="07B627AD" w14:textId="77777777" w:rsidTr="00FB1D93">
        <w:trPr>
          <w:cantSplit/>
        </w:trPr>
        <w:tc>
          <w:tcPr>
            <w:tcW w:w="9634" w:type="dxa"/>
            <w:gridSpan w:val="3"/>
            <w:tcMar>
              <w:top w:w="57" w:type="dxa"/>
              <w:bottom w:w="0" w:type="dxa"/>
            </w:tcMar>
          </w:tcPr>
          <w:p w14:paraId="572B786C" w14:textId="77777777" w:rsidR="008C2676" w:rsidRPr="00FC3282" w:rsidRDefault="008C2676" w:rsidP="000E6605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Cargo/título</w:t>
            </w:r>
          </w:p>
          <w:p w14:paraId="39B7AEDC" w14:textId="77777777" w:rsidR="008C2676" w:rsidRPr="00FC3282" w:rsidRDefault="008C2676" w:rsidP="000E6605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</w:rPr>
            </w:pPr>
          </w:p>
          <w:p w14:paraId="56BC0FC7" w14:textId="77777777" w:rsidR="008C2676" w:rsidRPr="00FC3282" w:rsidRDefault="008C2676" w:rsidP="000E6605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2676" w:rsidRPr="00FC3282" w14:paraId="36BFF4DB" w14:textId="77777777" w:rsidTr="00FB1D93">
        <w:trPr>
          <w:cantSplit/>
          <w:trHeight w:val="192"/>
        </w:trPr>
        <w:tc>
          <w:tcPr>
            <w:tcW w:w="4859" w:type="dxa"/>
            <w:tcMar>
              <w:top w:w="57" w:type="dxa"/>
              <w:bottom w:w="0" w:type="dxa"/>
            </w:tcMar>
          </w:tcPr>
          <w:p w14:paraId="721CDE47" w14:textId="77777777" w:rsidR="008C2676" w:rsidRPr="00FC3282" w:rsidRDefault="008C2676" w:rsidP="00CE6C72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Telefone</w:t>
            </w:r>
          </w:p>
          <w:p w14:paraId="5888401B" w14:textId="77777777" w:rsidR="008C2676" w:rsidRPr="00FC3282" w:rsidRDefault="008C2676" w:rsidP="000E6605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5" w:type="dxa"/>
            <w:gridSpan w:val="2"/>
            <w:tcMar>
              <w:top w:w="57" w:type="dxa"/>
              <w:bottom w:w="0" w:type="dxa"/>
            </w:tcMar>
          </w:tcPr>
          <w:p w14:paraId="7E101E73" w14:textId="77777777" w:rsidR="008C2676" w:rsidRPr="00FC3282" w:rsidRDefault="008C2676" w:rsidP="000E6605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Fax</w:t>
            </w:r>
          </w:p>
          <w:p w14:paraId="4B6D2F64" w14:textId="77777777" w:rsidR="008C2676" w:rsidRPr="00FC3282" w:rsidRDefault="008C2676" w:rsidP="000E6605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2676" w:rsidRPr="00FC3282" w14:paraId="56B8153D" w14:textId="77777777" w:rsidTr="00FB1D93">
        <w:trPr>
          <w:cantSplit/>
        </w:trPr>
        <w:tc>
          <w:tcPr>
            <w:tcW w:w="9634" w:type="dxa"/>
            <w:gridSpan w:val="3"/>
            <w:tcMar>
              <w:top w:w="57" w:type="dxa"/>
              <w:bottom w:w="0" w:type="dxa"/>
            </w:tcMar>
          </w:tcPr>
          <w:p w14:paraId="7D21541D" w14:textId="77777777" w:rsidR="008C2676" w:rsidRPr="00FC3282" w:rsidRDefault="008C2676" w:rsidP="000E6605">
            <w:pPr>
              <w:spacing w:after="0" w:line="240" w:lineRule="auto"/>
              <w:ind w:right="74"/>
              <w:rPr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Endereço eletrónico</w:t>
            </w:r>
          </w:p>
          <w:p w14:paraId="02A4E595" w14:textId="77777777" w:rsidR="008C2676" w:rsidRPr="00FC3282" w:rsidRDefault="008C2676" w:rsidP="000E6605">
            <w:pPr>
              <w:spacing w:after="0" w:line="240" w:lineRule="auto"/>
              <w:ind w:right="74"/>
              <w:rPr>
                <w:rFonts w:ascii="Arial" w:eastAsia="SimSun" w:hAnsi="Arial" w:cs="Arial"/>
                <w:sz w:val="16"/>
                <w:szCs w:val="16"/>
              </w:rPr>
            </w:pPr>
          </w:p>
          <w:p w14:paraId="0B084126" w14:textId="77777777" w:rsidR="008C2676" w:rsidRPr="00FC3282" w:rsidRDefault="008C2676" w:rsidP="000E6605">
            <w:pPr>
              <w:spacing w:after="0" w:line="240" w:lineRule="auto"/>
              <w:ind w:right="74"/>
              <w:rPr>
                <w:rFonts w:ascii="Arial" w:eastAsia="SimSun" w:hAnsi="Arial" w:cs="Arial"/>
                <w:sz w:val="16"/>
                <w:szCs w:val="16"/>
              </w:rPr>
            </w:pPr>
          </w:p>
        </w:tc>
      </w:tr>
      <w:tr w:rsidR="008C2676" w:rsidRPr="00FC3282" w14:paraId="62F51BB5" w14:textId="77777777" w:rsidTr="00FB1D93">
        <w:trPr>
          <w:cantSplit/>
        </w:trPr>
        <w:tc>
          <w:tcPr>
            <w:tcW w:w="4859" w:type="dxa"/>
            <w:tcMar>
              <w:top w:w="57" w:type="dxa"/>
              <w:bottom w:w="0" w:type="dxa"/>
            </w:tcMar>
          </w:tcPr>
          <w:p w14:paraId="6F13AC1A" w14:textId="77777777" w:rsidR="008C2676" w:rsidRPr="00FC3282" w:rsidRDefault="008C2676" w:rsidP="000E6605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Data</w:t>
            </w:r>
          </w:p>
          <w:p w14:paraId="60BE4207" w14:textId="77777777" w:rsidR="008C2676" w:rsidRPr="00FC3282" w:rsidRDefault="008C2676" w:rsidP="000E6605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</w:rPr>
            </w:pPr>
          </w:p>
          <w:p w14:paraId="7DF7E5A0" w14:textId="77777777" w:rsidR="008C2676" w:rsidRPr="00FC3282" w:rsidRDefault="008C2676" w:rsidP="000E6605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5" w:type="dxa"/>
            <w:gridSpan w:val="2"/>
            <w:tcMar>
              <w:top w:w="57" w:type="dxa"/>
              <w:bottom w:w="0" w:type="dxa"/>
            </w:tcMar>
          </w:tcPr>
          <w:p w14:paraId="2A311839" w14:textId="77777777" w:rsidR="008C2676" w:rsidRPr="00FC3282" w:rsidRDefault="008C2676" w:rsidP="000E6605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Assinatura</w:t>
            </w:r>
          </w:p>
          <w:p w14:paraId="387B082B" w14:textId="77777777" w:rsidR="008C2676" w:rsidRPr="00FC3282" w:rsidRDefault="008C2676" w:rsidP="000E6605">
            <w:pPr>
              <w:spacing w:after="0" w:line="240" w:lineRule="auto"/>
              <w:ind w:right="74"/>
              <w:rPr>
                <w:rFonts w:ascii="Arial" w:eastAsia="SimSun" w:hAnsi="Arial" w:cs="Arial"/>
                <w:sz w:val="16"/>
                <w:szCs w:val="16"/>
              </w:rPr>
            </w:pPr>
          </w:p>
        </w:tc>
      </w:tr>
    </w:tbl>
    <w:p w14:paraId="7034D088" w14:textId="77777777" w:rsidR="008C2676" w:rsidRPr="00FC3282" w:rsidRDefault="00157DC2" w:rsidP="00FC3282">
      <w:pPr>
        <w:pageBreakBefore/>
        <w:spacing w:after="0" w:line="240" w:lineRule="atLeast"/>
        <w:jc w:val="both"/>
        <w:rPr>
          <w:rFonts w:ascii="Arial" w:hAnsi="Arial" w:cs="Arial"/>
          <w:i/>
          <w:iCs/>
        </w:rPr>
      </w:pPr>
      <w:r>
        <w:rPr>
          <w:rFonts w:ascii="Arial" w:hAnsi="Arial"/>
          <w:i/>
        </w:rPr>
        <w:lastRenderedPageBreak/>
        <w:t>Tabela 1 – Tarifa para um objeto de correspondência de pequeno formato (P) prioritário de 20 gramas no regime interno</w:t>
      </w:r>
    </w:p>
    <w:p w14:paraId="3530F32F" w14:textId="77777777" w:rsidR="008C2676" w:rsidRPr="00FC3282" w:rsidRDefault="008C2676" w:rsidP="008C2676">
      <w:pPr>
        <w:spacing w:after="0" w:line="240" w:lineRule="atLeas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3254"/>
      </w:tblGrid>
      <w:tr w:rsidR="008C2676" w:rsidRPr="00FC3282" w14:paraId="55BA67E7" w14:textId="77777777" w:rsidTr="004B6E0F">
        <w:tc>
          <w:tcPr>
            <w:tcW w:w="6374" w:type="dxa"/>
            <w:shd w:val="clear" w:color="auto" w:fill="auto"/>
          </w:tcPr>
          <w:p w14:paraId="31EE1CA1" w14:textId="7C3A6F7C" w:rsidR="008C2676" w:rsidRPr="00FC3282" w:rsidRDefault="00157DC2" w:rsidP="00CE6C72">
            <w:pPr>
              <w:spacing w:before="60" w:after="60" w:line="240" w:lineRule="atLeas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Tarifa em vigor em 1 de </w:t>
            </w:r>
            <w:r w:rsidR="00C16320" w:rsidRPr="00C16320">
              <w:rPr>
                <w:rFonts w:ascii="Arial" w:hAnsi="Arial"/>
              </w:rPr>
              <w:t xml:space="preserve">maio de 2025 </w:t>
            </w:r>
            <w:r>
              <w:rPr>
                <w:rFonts w:ascii="Arial" w:hAnsi="Arial"/>
              </w:rPr>
              <w:t>para um objeto de correspondência de pequeno formato (P) prioritário de 20 gramas do regime interno (na moeda nacional)</w:t>
            </w:r>
          </w:p>
        </w:tc>
        <w:tc>
          <w:tcPr>
            <w:tcW w:w="3254" w:type="dxa"/>
            <w:shd w:val="clear" w:color="auto" w:fill="auto"/>
          </w:tcPr>
          <w:p w14:paraId="16CD1C11" w14:textId="77777777" w:rsidR="008C2676" w:rsidRPr="00FC3282" w:rsidRDefault="008C2676" w:rsidP="000E6605">
            <w:pPr>
              <w:spacing w:before="60" w:after="60" w:line="240" w:lineRule="atLeast"/>
              <w:rPr>
                <w:rFonts w:ascii="Arial" w:hAnsi="Arial" w:cs="Arial"/>
              </w:rPr>
            </w:pPr>
          </w:p>
        </w:tc>
      </w:tr>
      <w:tr w:rsidR="008C2676" w:rsidRPr="00FC3282" w14:paraId="10A923CD" w14:textId="77777777" w:rsidTr="004B6E0F">
        <w:tc>
          <w:tcPr>
            <w:tcW w:w="6374" w:type="dxa"/>
            <w:shd w:val="clear" w:color="auto" w:fill="auto"/>
          </w:tcPr>
          <w:p w14:paraId="6B30FDCE" w14:textId="77777777" w:rsidR="008C2676" w:rsidRPr="00FC3282" w:rsidRDefault="008C2676" w:rsidP="004B6E0F">
            <w:pPr>
              <w:spacing w:before="60" w:after="60" w:line="240" w:lineRule="atLeas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Percentagem da tarifa correspondente ao IVA ou a outras taxas</w:t>
            </w:r>
          </w:p>
        </w:tc>
        <w:tc>
          <w:tcPr>
            <w:tcW w:w="3254" w:type="dxa"/>
            <w:shd w:val="clear" w:color="auto" w:fill="auto"/>
          </w:tcPr>
          <w:p w14:paraId="5185AF76" w14:textId="77777777" w:rsidR="008C2676" w:rsidRPr="00FC3282" w:rsidRDefault="008C2676" w:rsidP="000E6605">
            <w:pPr>
              <w:spacing w:before="60" w:after="60" w:line="240" w:lineRule="atLeast"/>
              <w:rPr>
                <w:rFonts w:ascii="Arial" w:hAnsi="Arial" w:cs="Arial"/>
              </w:rPr>
            </w:pPr>
          </w:p>
        </w:tc>
      </w:tr>
      <w:tr w:rsidR="008C2676" w:rsidRPr="00FC3282" w14:paraId="7D810408" w14:textId="77777777" w:rsidTr="004B6E0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3275" w14:textId="77777777" w:rsidR="008C2676" w:rsidRPr="00FC3282" w:rsidRDefault="008C2676" w:rsidP="000E6605">
            <w:pPr>
              <w:spacing w:before="60" w:after="60" w:line="240" w:lineRule="atLeas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Formato/categoria no âmbito do regime interno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9B2D" w14:textId="77777777" w:rsidR="008C2676" w:rsidRPr="00FC3282" w:rsidRDefault="008C2676" w:rsidP="000E6605">
            <w:pPr>
              <w:spacing w:before="60" w:after="60" w:line="240" w:lineRule="atLeast"/>
              <w:rPr>
                <w:rFonts w:ascii="Arial" w:hAnsi="Arial" w:cs="Arial"/>
              </w:rPr>
            </w:pPr>
          </w:p>
        </w:tc>
      </w:tr>
      <w:tr w:rsidR="008C2676" w:rsidRPr="00FC3282" w14:paraId="40A6BD79" w14:textId="77777777" w:rsidTr="004B6E0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9C51" w14:textId="77777777" w:rsidR="008C2676" w:rsidRPr="00FC3282" w:rsidRDefault="008C2676" w:rsidP="004B6E0F">
            <w:pPr>
              <w:spacing w:before="60" w:after="60" w:line="240" w:lineRule="atLeas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Escalão de peso ao qual se aplica a tarifa (g) </w:t>
            </w:r>
            <w:r>
              <w:rPr>
                <w:rFonts w:ascii="Arial" w:hAnsi="Arial"/>
              </w:rPr>
              <w:br/>
              <w:t>(p. ex. 0–20 g)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C18A" w14:textId="77777777" w:rsidR="008C2676" w:rsidRPr="00FC3282" w:rsidRDefault="008C2676" w:rsidP="000E6605">
            <w:pPr>
              <w:spacing w:before="60" w:after="60" w:line="240" w:lineRule="atLeast"/>
              <w:rPr>
                <w:rFonts w:ascii="Arial" w:hAnsi="Arial" w:cs="Arial"/>
              </w:rPr>
            </w:pPr>
          </w:p>
        </w:tc>
      </w:tr>
      <w:tr w:rsidR="008C2676" w:rsidRPr="00FC3282" w14:paraId="26066EC5" w14:textId="77777777" w:rsidTr="004B6E0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ABD7" w14:textId="77777777" w:rsidR="008C2676" w:rsidRPr="00FC3282" w:rsidRDefault="008C2676" w:rsidP="00FA327D">
            <w:pPr>
              <w:spacing w:before="60" w:after="60" w:line="240" w:lineRule="atLeas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Dimensões mínimas: largura–comprimento (em mm)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2B9F" w14:textId="77777777" w:rsidR="008C2676" w:rsidRPr="00FC3282" w:rsidRDefault="008C2676" w:rsidP="000E6605">
            <w:pPr>
              <w:spacing w:before="60" w:after="60" w:line="240" w:lineRule="atLeast"/>
              <w:rPr>
                <w:rFonts w:ascii="Arial" w:hAnsi="Arial" w:cs="Arial"/>
              </w:rPr>
            </w:pPr>
          </w:p>
        </w:tc>
      </w:tr>
      <w:tr w:rsidR="008C2676" w:rsidRPr="00FC3282" w14:paraId="294850F6" w14:textId="77777777" w:rsidTr="004B6E0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46B8" w14:textId="77777777" w:rsidR="008C2676" w:rsidRPr="00FC3282" w:rsidRDefault="008C2676" w:rsidP="000E6605">
            <w:pPr>
              <w:spacing w:before="60" w:after="60" w:line="240" w:lineRule="atLeas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Dimensões máximas: largura–comprimento (em mm)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E1CC" w14:textId="77777777" w:rsidR="008C2676" w:rsidRPr="00FC3282" w:rsidRDefault="008C2676" w:rsidP="000E6605">
            <w:pPr>
              <w:spacing w:before="60" w:after="60" w:line="240" w:lineRule="atLeast"/>
              <w:rPr>
                <w:rFonts w:ascii="Arial" w:hAnsi="Arial" w:cs="Arial"/>
              </w:rPr>
            </w:pPr>
          </w:p>
        </w:tc>
      </w:tr>
      <w:tr w:rsidR="008C2676" w:rsidRPr="00FC3282" w14:paraId="78529683" w14:textId="77777777" w:rsidTr="004B6E0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BEF7" w14:textId="77777777" w:rsidR="008C2676" w:rsidRPr="00FC3282" w:rsidRDefault="008C2676" w:rsidP="000E6605">
            <w:pPr>
              <w:spacing w:before="60" w:after="60" w:line="240" w:lineRule="atLeas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Espessura máxima (mm)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DC27" w14:textId="77777777" w:rsidR="008C2676" w:rsidRPr="00FC3282" w:rsidRDefault="008C2676" w:rsidP="000E6605">
            <w:pPr>
              <w:spacing w:before="60" w:after="60" w:line="240" w:lineRule="atLeast"/>
              <w:rPr>
                <w:rFonts w:ascii="Arial" w:hAnsi="Arial" w:cs="Arial"/>
              </w:rPr>
            </w:pPr>
          </w:p>
        </w:tc>
      </w:tr>
      <w:tr w:rsidR="008C2676" w:rsidRPr="00FC3282" w14:paraId="45184D1B" w14:textId="77777777" w:rsidTr="004B6E0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1156" w14:textId="77777777" w:rsidR="008C2676" w:rsidRPr="00FC3282" w:rsidRDefault="008C2676" w:rsidP="000E6605">
            <w:pPr>
              <w:spacing w:before="60" w:after="60" w:line="240" w:lineRule="atLeas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Rácio entre o comprimento e a largura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B988" w14:textId="77777777" w:rsidR="008C2676" w:rsidRPr="00FC3282" w:rsidRDefault="008C2676" w:rsidP="000E6605">
            <w:pPr>
              <w:spacing w:before="60" w:after="60" w:line="240" w:lineRule="atLeast"/>
              <w:rPr>
                <w:rFonts w:ascii="Arial" w:hAnsi="Arial" w:cs="Arial"/>
              </w:rPr>
            </w:pPr>
          </w:p>
        </w:tc>
      </w:tr>
      <w:tr w:rsidR="008C2676" w:rsidRPr="00FC3282" w14:paraId="3476B5BC" w14:textId="77777777" w:rsidTr="004B6E0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CF36" w14:textId="77777777" w:rsidR="008C2676" w:rsidRPr="00FC3282" w:rsidRDefault="008C2676" w:rsidP="000E6605">
            <w:pPr>
              <w:spacing w:before="60" w:after="60" w:line="240" w:lineRule="atLeas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Forma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329F" w14:textId="77777777" w:rsidR="008C2676" w:rsidRPr="00FC3282" w:rsidRDefault="008C2676" w:rsidP="000E6605">
            <w:pPr>
              <w:spacing w:before="60" w:after="60" w:line="240" w:lineRule="atLeast"/>
              <w:rPr>
                <w:rFonts w:ascii="Arial" w:hAnsi="Arial" w:cs="Arial"/>
              </w:rPr>
            </w:pPr>
          </w:p>
        </w:tc>
      </w:tr>
      <w:tr w:rsidR="008C2676" w:rsidRPr="00FC3282" w14:paraId="4E2025F5" w14:textId="77777777" w:rsidTr="004B6E0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BB12" w14:textId="77777777" w:rsidR="008C2676" w:rsidRPr="00FC3282" w:rsidRDefault="008C2676" w:rsidP="008317C4">
            <w:pPr>
              <w:spacing w:before="60" w:after="60" w:line="240" w:lineRule="atLeast"/>
              <w:ind w:right="-108"/>
              <w:rPr>
                <w:rFonts w:ascii="Arial" w:hAnsi="Arial" w:cs="Arial"/>
              </w:rPr>
            </w:pPr>
            <w:r>
              <w:rPr>
                <w:rFonts w:ascii="Arial" w:hAnsi="Arial"/>
                <w:i/>
              </w:rPr>
              <w:t>Site</w:t>
            </w:r>
            <w:r>
              <w:rPr>
                <w:rFonts w:ascii="Arial" w:hAnsi="Arial"/>
              </w:rPr>
              <w:t xml:space="preserve"> onde a informação pode ser consultada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9035" w14:textId="77777777" w:rsidR="008C2676" w:rsidRPr="00FC3282" w:rsidRDefault="008C2676" w:rsidP="000E6605">
            <w:pPr>
              <w:spacing w:before="60" w:after="60" w:line="240" w:lineRule="atLeast"/>
              <w:rPr>
                <w:rFonts w:ascii="Arial" w:hAnsi="Arial" w:cs="Arial"/>
              </w:rPr>
            </w:pPr>
          </w:p>
        </w:tc>
      </w:tr>
    </w:tbl>
    <w:p w14:paraId="425D06A3" w14:textId="77777777" w:rsidR="008C2676" w:rsidRPr="00FC3282" w:rsidRDefault="008C2676" w:rsidP="008C2676">
      <w:pPr>
        <w:spacing w:after="0" w:line="240" w:lineRule="atLeast"/>
        <w:rPr>
          <w:rFonts w:ascii="Arial" w:hAnsi="Arial" w:cs="Arial"/>
        </w:rPr>
      </w:pPr>
    </w:p>
    <w:p w14:paraId="05D484DE" w14:textId="77777777" w:rsidR="008C2676" w:rsidRPr="00FC3282" w:rsidRDefault="008C2676" w:rsidP="00157DC2">
      <w:pPr>
        <w:spacing w:after="0" w:line="240" w:lineRule="atLeast"/>
        <w:jc w:val="both"/>
        <w:rPr>
          <w:rFonts w:ascii="Arial" w:hAnsi="Arial" w:cs="Arial"/>
          <w:i/>
          <w:iCs/>
        </w:rPr>
      </w:pPr>
      <w:r>
        <w:rPr>
          <w:rFonts w:ascii="Arial" w:hAnsi="Arial"/>
          <w:i/>
        </w:rPr>
        <w:t>Tabela 2 – Tarifa para um objeto de correspondência de grande formato (G) prioritário de 175 gramas no regime interno</w:t>
      </w:r>
    </w:p>
    <w:p w14:paraId="44F9F078" w14:textId="77777777" w:rsidR="008C2676" w:rsidRPr="00FC3282" w:rsidRDefault="008C2676" w:rsidP="008C2676">
      <w:pPr>
        <w:spacing w:after="0" w:line="240" w:lineRule="atLeast"/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3260"/>
      </w:tblGrid>
      <w:tr w:rsidR="008C2676" w:rsidRPr="00FC3282" w14:paraId="4D3203FC" w14:textId="77777777" w:rsidTr="004B6E0F">
        <w:tc>
          <w:tcPr>
            <w:tcW w:w="6374" w:type="dxa"/>
            <w:shd w:val="clear" w:color="auto" w:fill="auto"/>
          </w:tcPr>
          <w:p w14:paraId="438B11CC" w14:textId="065675C7" w:rsidR="008C2676" w:rsidRPr="00FC3282" w:rsidRDefault="00157DC2" w:rsidP="00CE6C72">
            <w:pPr>
              <w:spacing w:before="60" w:after="60" w:line="240" w:lineRule="atLeas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Tarifa em vigor em 1 de </w:t>
            </w:r>
            <w:r w:rsidR="00C16320" w:rsidRPr="00C16320">
              <w:rPr>
                <w:rFonts w:ascii="Arial" w:hAnsi="Arial"/>
              </w:rPr>
              <w:t xml:space="preserve">maio de 2025 </w:t>
            </w:r>
            <w:r>
              <w:rPr>
                <w:rFonts w:ascii="Arial" w:hAnsi="Arial"/>
              </w:rPr>
              <w:t>para um objeto de correspondência de grande formato (G) prioritário de 175 gramas do regime interno (na moeda nacional)</w:t>
            </w:r>
          </w:p>
        </w:tc>
        <w:tc>
          <w:tcPr>
            <w:tcW w:w="3260" w:type="dxa"/>
            <w:shd w:val="clear" w:color="auto" w:fill="auto"/>
          </w:tcPr>
          <w:p w14:paraId="49368FA8" w14:textId="77777777" w:rsidR="008C2676" w:rsidRPr="00FC3282" w:rsidRDefault="008C2676" w:rsidP="000E6605">
            <w:pPr>
              <w:spacing w:before="60" w:after="60" w:line="240" w:lineRule="atLeast"/>
              <w:rPr>
                <w:rFonts w:ascii="Arial" w:hAnsi="Arial" w:cs="Arial"/>
              </w:rPr>
            </w:pPr>
          </w:p>
        </w:tc>
      </w:tr>
      <w:tr w:rsidR="008C2676" w:rsidRPr="00FC3282" w14:paraId="0768A055" w14:textId="77777777" w:rsidTr="004B6E0F">
        <w:tc>
          <w:tcPr>
            <w:tcW w:w="6374" w:type="dxa"/>
            <w:shd w:val="clear" w:color="auto" w:fill="auto"/>
          </w:tcPr>
          <w:p w14:paraId="12CFC03A" w14:textId="77777777" w:rsidR="008C2676" w:rsidRPr="00FC3282" w:rsidRDefault="008C2676" w:rsidP="004B6E0F">
            <w:pPr>
              <w:spacing w:before="60" w:after="60" w:line="240" w:lineRule="atLeas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Percentagem da tarifa correspondente ao IVA ou a outras taxas</w:t>
            </w:r>
          </w:p>
        </w:tc>
        <w:tc>
          <w:tcPr>
            <w:tcW w:w="3260" w:type="dxa"/>
            <w:shd w:val="clear" w:color="auto" w:fill="auto"/>
          </w:tcPr>
          <w:p w14:paraId="470E3734" w14:textId="77777777" w:rsidR="008C2676" w:rsidRPr="00FC3282" w:rsidRDefault="008C2676" w:rsidP="000E6605">
            <w:pPr>
              <w:spacing w:before="60" w:after="60" w:line="240" w:lineRule="atLeast"/>
              <w:rPr>
                <w:rFonts w:ascii="Arial" w:hAnsi="Arial" w:cs="Arial"/>
              </w:rPr>
            </w:pPr>
          </w:p>
        </w:tc>
      </w:tr>
      <w:tr w:rsidR="008C2676" w:rsidRPr="00FC3282" w14:paraId="3D85F3E0" w14:textId="77777777" w:rsidTr="004B6E0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B9992" w14:textId="77777777" w:rsidR="008C2676" w:rsidRPr="00FC3282" w:rsidRDefault="008C2676" w:rsidP="000E6605">
            <w:pPr>
              <w:spacing w:before="60" w:after="60" w:line="240" w:lineRule="atLeas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Formato/categoria no âmbito do regime interno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54D3" w14:textId="77777777" w:rsidR="008C2676" w:rsidRPr="00FC3282" w:rsidRDefault="008C2676" w:rsidP="000E6605">
            <w:pPr>
              <w:spacing w:before="60" w:after="60" w:line="240" w:lineRule="atLeast"/>
              <w:rPr>
                <w:rFonts w:ascii="Arial" w:hAnsi="Arial" w:cs="Arial"/>
              </w:rPr>
            </w:pPr>
          </w:p>
        </w:tc>
      </w:tr>
      <w:tr w:rsidR="008C2676" w:rsidRPr="00FC3282" w14:paraId="3F9F92BE" w14:textId="77777777" w:rsidTr="004B6E0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9AE51" w14:textId="77777777" w:rsidR="008C2676" w:rsidRPr="00FC3282" w:rsidRDefault="008C2676" w:rsidP="004B6E0F">
            <w:pPr>
              <w:spacing w:before="60" w:after="60" w:line="240" w:lineRule="atLeas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Escalão de peso ao qual se aplica a tarifa (g) </w:t>
            </w:r>
            <w:r>
              <w:rPr>
                <w:rFonts w:ascii="Arial" w:hAnsi="Arial"/>
              </w:rPr>
              <w:br/>
              <w:t>(p. ex. 101-250 g)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4060" w14:textId="77777777" w:rsidR="008C2676" w:rsidRPr="00FC3282" w:rsidRDefault="008C2676" w:rsidP="000E6605">
            <w:pPr>
              <w:spacing w:before="60" w:after="60" w:line="240" w:lineRule="atLeast"/>
              <w:rPr>
                <w:rFonts w:ascii="Arial" w:hAnsi="Arial" w:cs="Arial"/>
              </w:rPr>
            </w:pPr>
          </w:p>
        </w:tc>
      </w:tr>
      <w:tr w:rsidR="008C2676" w:rsidRPr="00FC3282" w14:paraId="5632BEC9" w14:textId="77777777" w:rsidTr="004B6E0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6421" w14:textId="77777777" w:rsidR="008C2676" w:rsidRPr="00FC3282" w:rsidRDefault="008C2676" w:rsidP="000E6605">
            <w:pPr>
              <w:spacing w:before="60" w:after="60" w:line="240" w:lineRule="atLeas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Dimensões mínimas: largura–comprimento (em mm)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2F69" w14:textId="77777777" w:rsidR="008C2676" w:rsidRPr="00FC3282" w:rsidRDefault="008C2676" w:rsidP="000E6605">
            <w:pPr>
              <w:spacing w:before="60" w:after="60" w:line="240" w:lineRule="atLeast"/>
              <w:rPr>
                <w:rFonts w:ascii="Arial" w:hAnsi="Arial" w:cs="Arial"/>
              </w:rPr>
            </w:pPr>
          </w:p>
        </w:tc>
      </w:tr>
      <w:tr w:rsidR="008C2676" w:rsidRPr="00FC3282" w14:paraId="70A29386" w14:textId="77777777" w:rsidTr="004B6E0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1795" w14:textId="77777777" w:rsidR="008C2676" w:rsidRPr="00FC3282" w:rsidRDefault="008C2676" w:rsidP="000E6605">
            <w:pPr>
              <w:spacing w:before="60" w:after="60" w:line="240" w:lineRule="atLeas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Dimensões máximas: largura–comprimento (em mm)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A4EB" w14:textId="77777777" w:rsidR="008C2676" w:rsidRPr="00FC3282" w:rsidRDefault="008C2676" w:rsidP="000E6605">
            <w:pPr>
              <w:spacing w:before="60" w:after="60" w:line="240" w:lineRule="atLeast"/>
              <w:rPr>
                <w:rFonts w:ascii="Arial" w:hAnsi="Arial" w:cs="Arial"/>
              </w:rPr>
            </w:pPr>
          </w:p>
        </w:tc>
      </w:tr>
      <w:tr w:rsidR="008C2676" w:rsidRPr="00FC3282" w14:paraId="439A758B" w14:textId="77777777" w:rsidTr="004B6E0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78D0" w14:textId="77777777" w:rsidR="008C2676" w:rsidRPr="00FC3282" w:rsidRDefault="008C2676" w:rsidP="000E6605">
            <w:pPr>
              <w:spacing w:before="60" w:after="60" w:line="240" w:lineRule="atLeas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Espessura máxima (mm)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843B" w14:textId="77777777" w:rsidR="008C2676" w:rsidRPr="00FC3282" w:rsidRDefault="008C2676" w:rsidP="000E6605">
            <w:pPr>
              <w:spacing w:before="60" w:after="60" w:line="240" w:lineRule="atLeast"/>
              <w:rPr>
                <w:rFonts w:ascii="Arial" w:hAnsi="Arial" w:cs="Arial"/>
              </w:rPr>
            </w:pPr>
          </w:p>
        </w:tc>
      </w:tr>
      <w:tr w:rsidR="008C2676" w:rsidRPr="00FC3282" w14:paraId="48920D1A" w14:textId="77777777" w:rsidTr="004B6E0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327D" w14:textId="77777777" w:rsidR="008C2676" w:rsidRPr="00FC3282" w:rsidRDefault="008C2676" w:rsidP="000E6605">
            <w:pPr>
              <w:spacing w:before="60" w:after="60" w:line="240" w:lineRule="atLeas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Rácio entre o comprimento e a largura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997C" w14:textId="77777777" w:rsidR="008C2676" w:rsidRPr="00FC3282" w:rsidRDefault="008C2676" w:rsidP="000E6605">
            <w:pPr>
              <w:spacing w:before="60" w:after="60" w:line="240" w:lineRule="atLeast"/>
              <w:rPr>
                <w:rFonts w:ascii="Arial" w:hAnsi="Arial" w:cs="Arial"/>
              </w:rPr>
            </w:pPr>
          </w:p>
        </w:tc>
      </w:tr>
      <w:tr w:rsidR="008C2676" w:rsidRPr="00FC3282" w14:paraId="41D42FF9" w14:textId="77777777" w:rsidTr="004B6E0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7D3B" w14:textId="77777777" w:rsidR="008C2676" w:rsidRPr="00FC3282" w:rsidRDefault="008C2676" w:rsidP="000E6605">
            <w:pPr>
              <w:spacing w:before="60" w:after="60" w:line="240" w:lineRule="atLeas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Forma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11A7" w14:textId="77777777" w:rsidR="008C2676" w:rsidRPr="00FC3282" w:rsidRDefault="008C2676" w:rsidP="000E6605">
            <w:pPr>
              <w:spacing w:before="60" w:after="60" w:line="240" w:lineRule="atLeast"/>
              <w:rPr>
                <w:rFonts w:ascii="Arial" w:hAnsi="Arial" w:cs="Arial"/>
              </w:rPr>
            </w:pPr>
          </w:p>
        </w:tc>
      </w:tr>
      <w:tr w:rsidR="008C2676" w:rsidRPr="00C10E94" w14:paraId="5F6B964D" w14:textId="77777777" w:rsidTr="004B6E0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4A7D" w14:textId="77777777" w:rsidR="008C2676" w:rsidRPr="00C10E94" w:rsidRDefault="008C2676" w:rsidP="008317C4">
            <w:pPr>
              <w:spacing w:before="60" w:after="60" w:line="240" w:lineRule="atLeast"/>
              <w:ind w:right="-108"/>
              <w:rPr>
                <w:rFonts w:ascii="Arial" w:hAnsi="Arial" w:cs="Arial"/>
              </w:rPr>
            </w:pPr>
            <w:r>
              <w:rPr>
                <w:rFonts w:ascii="Arial" w:hAnsi="Arial"/>
                <w:i/>
              </w:rPr>
              <w:t>Site</w:t>
            </w:r>
            <w:r>
              <w:rPr>
                <w:rFonts w:ascii="Arial" w:hAnsi="Arial"/>
              </w:rPr>
              <w:t xml:space="preserve"> onde a informação pode ser consultada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34785" w14:textId="77777777" w:rsidR="008C2676" w:rsidRPr="00C10E94" w:rsidRDefault="008C2676" w:rsidP="000E6605">
            <w:pPr>
              <w:spacing w:before="60" w:after="60" w:line="240" w:lineRule="atLeast"/>
              <w:rPr>
                <w:rFonts w:ascii="Arial" w:hAnsi="Arial" w:cs="Arial"/>
              </w:rPr>
            </w:pPr>
          </w:p>
        </w:tc>
      </w:tr>
    </w:tbl>
    <w:p w14:paraId="3D71F1C6" w14:textId="77777777" w:rsidR="000E77C3" w:rsidRPr="008C2676" w:rsidRDefault="000E77C3" w:rsidP="00BA032E">
      <w:pPr>
        <w:pStyle w:val="Textedebase"/>
      </w:pPr>
    </w:p>
    <w:sectPr w:rsidR="000E77C3" w:rsidRPr="008C2676" w:rsidSect="004B6E0F">
      <w:headerReference w:type="even" r:id="rId12"/>
      <w:headerReference w:type="default" r:id="rId13"/>
      <w:headerReference w:type="first" r:id="rId14"/>
      <w:footnotePr>
        <w:numRestart w:val="eachPage"/>
      </w:footnotePr>
      <w:endnotePr>
        <w:numFmt w:val="decimal"/>
      </w:endnotePr>
      <w:pgSz w:w="11907" w:h="16840" w:code="9"/>
      <w:pgMar w:top="1134" w:right="851" w:bottom="851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E144B" w14:textId="77777777" w:rsidR="004E0A04" w:rsidRDefault="004E0A04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4B047B68" w14:textId="77777777" w:rsidR="004E0A04" w:rsidRDefault="004E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45 Helvetica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4FEB0" w14:textId="77777777" w:rsidR="004E0A04" w:rsidRDefault="004E0A04" w:rsidP="009E7ADC">
      <w:pPr>
        <w:rPr>
          <w:sz w:val="18"/>
        </w:rPr>
      </w:pPr>
    </w:p>
  </w:footnote>
  <w:footnote w:type="continuationSeparator" w:id="0">
    <w:p w14:paraId="1EBFDFDB" w14:textId="77777777" w:rsidR="004E0A04" w:rsidRDefault="004E0A04" w:rsidP="009E7ADC"/>
  </w:footnote>
  <w:footnote w:type="continuationNotice" w:id="1">
    <w:p w14:paraId="6A174D82" w14:textId="77777777" w:rsidR="004E0A04" w:rsidRDefault="004E0A04" w:rsidP="004E2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7BEB" w14:textId="77777777" w:rsidR="00527FF5" w:rsidRDefault="00527FF5">
    <w:pPr>
      <w:jc w:val="center"/>
    </w:pPr>
    <w:r>
      <w:pgNum/>
    </w:r>
  </w:p>
  <w:p w14:paraId="09619D99" w14:textId="77777777"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3BC9" w14:textId="77777777" w:rsidR="00527FF5" w:rsidRPr="008C2676" w:rsidRDefault="00527FF5" w:rsidP="008C2676">
    <w:pPr>
      <w:spacing w:after="0" w:line="240" w:lineRule="atLeast"/>
      <w:jc w:val="center"/>
      <w:rPr>
        <w:rFonts w:asciiTheme="minorBidi" w:hAnsiTheme="minorBidi" w:cstheme="minorBidi"/>
      </w:rPr>
    </w:pPr>
    <w:r w:rsidRPr="008C2676">
      <w:rPr>
        <w:rFonts w:asciiTheme="minorBidi" w:hAnsiTheme="minorBidi" w:cstheme="minorBidi"/>
      </w:rPr>
      <w:pgNum/>
    </w:r>
  </w:p>
  <w:p w14:paraId="64096EFA" w14:textId="77777777" w:rsidR="00527FF5" w:rsidRPr="008C2676" w:rsidRDefault="00527FF5" w:rsidP="008C2676">
    <w:pPr>
      <w:spacing w:after="0" w:line="240" w:lineRule="atLeast"/>
      <w:jc w:val="center"/>
      <w:rPr>
        <w:rFonts w:asciiTheme="minorBidi" w:hAnsiTheme="minorBidi" w:cstheme="minorBid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670"/>
    </w:tblGrid>
    <w:tr w:rsidR="00F87364" w:rsidRPr="00FB237A" w14:paraId="29F2373F" w14:textId="77777777">
      <w:trPr>
        <w:trHeight w:val="1418"/>
      </w:trPr>
      <w:tc>
        <w:tcPr>
          <w:tcW w:w="3969" w:type="dxa"/>
        </w:tcPr>
        <w:p w14:paraId="09E19C70" w14:textId="77777777" w:rsidR="00F87364" w:rsidRDefault="0082775B" w:rsidP="00AE0D85">
          <w:pPr>
            <w:pStyle w:val="En-tte"/>
            <w:spacing w:before="20" w:after="1180"/>
            <w:rPr>
              <w:rFonts w:ascii="45 Helvetica Light" w:hAnsi="45 Helvetica Light"/>
              <w:sz w:val="18"/>
            </w:rPr>
          </w:pPr>
          <w:r w:rsidRPr="0082775B">
            <w:rPr>
              <w:rFonts w:ascii="45 Helvetica Light" w:hAnsi="45 Helvetica Light"/>
              <w:noProof/>
              <w:sz w:val="18"/>
              <w:lang w:val="en-US" w:eastAsia="en-US"/>
            </w:rPr>
            <w:drawing>
              <wp:inline distT="0" distB="0" distL="0" distR="0" wp14:anchorId="51EAE354" wp14:editId="3B1FF48B">
                <wp:extent cx="1573530" cy="425450"/>
                <wp:effectExtent l="0" t="0" r="7620" b="0"/>
                <wp:docPr id="1" name="Image 1" descr="C:\Users\dasilvar\Desktop\upu_logotype_black-white_positive_1200_p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asilvar\Desktop\upu_logotype_black-white_positive_1200_po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5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2F3B2F6F" w14:textId="656BC2CB" w:rsidR="0087514B" w:rsidRPr="00FC3282" w:rsidRDefault="008C2676" w:rsidP="00CE6C72">
          <w:pPr>
            <w:autoSpaceDE w:val="0"/>
            <w:autoSpaceDN w:val="0"/>
            <w:adjustRightInd w:val="0"/>
            <w:spacing w:after="0" w:line="240" w:lineRule="atLeast"/>
            <w:ind w:right="8"/>
            <w:jc w:val="right"/>
            <w:rPr>
              <w:rFonts w:ascii="Arial" w:hAnsi="Arial" w:cs="Arial"/>
            </w:rPr>
          </w:pPr>
          <w:r>
            <w:rPr>
              <w:rFonts w:ascii="Arial" w:hAnsi="Arial"/>
            </w:rPr>
            <w:t>Anexo 1 à carta 0426(DPRM.</w:t>
          </w:r>
          <w:r w:rsidR="008312F1" w:rsidRPr="008312F1">
            <w:rPr>
              <w:rFonts w:ascii="Arial" w:hAnsi="Arial"/>
            </w:rPr>
            <w:t>PPRE.RDI)10</w:t>
          </w:r>
          <w:r w:rsidR="00C16320">
            <w:rPr>
              <w:rFonts w:ascii="Arial" w:hAnsi="Arial"/>
            </w:rPr>
            <w:t>27</w:t>
          </w:r>
        </w:p>
        <w:p w14:paraId="0C977863" w14:textId="67D61354" w:rsidR="00F87364" w:rsidRPr="00FB237A" w:rsidRDefault="0087514B" w:rsidP="00CE6C72">
          <w:pPr>
            <w:autoSpaceDE w:val="0"/>
            <w:autoSpaceDN w:val="0"/>
            <w:adjustRightInd w:val="0"/>
            <w:jc w:val="right"/>
          </w:pPr>
          <w:r>
            <w:rPr>
              <w:rFonts w:ascii="Arial" w:hAnsi="Arial"/>
            </w:rPr>
            <w:t xml:space="preserve">de </w:t>
          </w:r>
          <w:r w:rsidR="00CE6C72">
            <w:rPr>
              <w:rFonts w:ascii="Arial" w:hAnsi="Arial"/>
            </w:rPr>
            <w:t>1</w:t>
          </w:r>
          <w:r w:rsidR="00C16320">
            <w:rPr>
              <w:rFonts w:ascii="Arial" w:hAnsi="Arial"/>
            </w:rPr>
            <w:t>8</w:t>
          </w:r>
          <w:r>
            <w:rPr>
              <w:rFonts w:ascii="Arial" w:hAnsi="Arial"/>
            </w:rPr>
            <w:t xml:space="preserve"> de </w:t>
          </w:r>
          <w:r w:rsidR="00C16320">
            <w:rPr>
              <w:rFonts w:ascii="Arial" w:hAnsi="Arial"/>
            </w:rPr>
            <w:t>março</w:t>
          </w:r>
          <w:r>
            <w:rPr>
              <w:rFonts w:ascii="Arial" w:hAnsi="Arial"/>
            </w:rPr>
            <w:t xml:space="preserve"> de 20</w:t>
          </w:r>
          <w:r w:rsidR="007153C1">
            <w:rPr>
              <w:rFonts w:ascii="Arial" w:hAnsi="Arial"/>
            </w:rPr>
            <w:t>2</w:t>
          </w:r>
          <w:r w:rsidR="00C16320">
            <w:rPr>
              <w:rFonts w:ascii="Arial" w:hAnsi="Arial"/>
            </w:rPr>
            <w:t>5</w:t>
          </w:r>
        </w:p>
      </w:tc>
    </w:tr>
  </w:tbl>
  <w:p w14:paraId="4C3E3817" w14:textId="77777777" w:rsidR="003104EA" w:rsidRPr="00A11845" w:rsidRDefault="003104EA" w:rsidP="00A11845">
    <w:pPr>
      <w:spacing w:after="0" w:line="20" w:lineRule="exact"/>
      <w:rPr>
        <w:rFonts w:asciiTheme="minorBidi" w:hAnsiTheme="minorBidi" w:cstheme="minorBid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55F1"/>
    <w:multiLevelType w:val="singleLevel"/>
    <w:tmpl w:val="6FDE3594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792E75B4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6ADB125E"/>
    <w:multiLevelType w:val="singleLevel"/>
    <w:tmpl w:val="6C240948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2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14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2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activeWritingStyle w:appName="MSWord" w:lang="pt-PT" w:vendorID="64" w:dllVersion="6" w:nlCheck="1" w:checkStyle="0"/>
  <w:activeWritingStyle w:appName="MSWord" w:lang="fr-FR" w:vendorID="64" w:dllVersion="6" w:nlCheck="1" w:checkStyle="0"/>
  <w:activeWritingStyle w:appName="MSWord" w:lang="pt-PT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676"/>
    <w:rsid w:val="000021DD"/>
    <w:rsid w:val="00004D2B"/>
    <w:rsid w:val="0002298F"/>
    <w:rsid w:val="00023669"/>
    <w:rsid w:val="00026EC5"/>
    <w:rsid w:val="00044FE3"/>
    <w:rsid w:val="000465C9"/>
    <w:rsid w:val="00053134"/>
    <w:rsid w:val="00083F8B"/>
    <w:rsid w:val="000B24C3"/>
    <w:rsid w:val="000D1BB1"/>
    <w:rsid w:val="000D4576"/>
    <w:rsid w:val="000D6979"/>
    <w:rsid w:val="000E0AB2"/>
    <w:rsid w:val="000E77C3"/>
    <w:rsid w:val="001006F4"/>
    <w:rsid w:val="00104F21"/>
    <w:rsid w:val="0011269C"/>
    <w:rsid w:val="00121A6F"/>
    <w:rsid w:val="001567C5"/>
    <w:rsid w:val="00157DC2"/>
    <w:rsid w:val="00161F92"/>
    <w:rsid w:val="0017006D"/>
    <w:rsid w:val="00172757"/>
    <w:rsid w:val="00174235"/>
    <w:rsid w:val="001813EE"/>
    <w:rsid w:val="001A4314"/>
    <w:rsid w:val="0020457D"/>
    <w:rsid w:val="00232DCA"/>
    <w:rsid w:val="00261EAE"/>
    <w:rsid w:val="0026666C"/>
    <w:rsid w:val="0026706D"/>
    <w:rsid w:val="00272937"/>
    <w:rsid w:val="00282124"/>
    <w:rsid w:val="0029168C"/>
    <w:rsid w:val="002A3142"/>
    <w:rsid w:val="002A663B"/>
    <w:rsid w:val="002A7342"/>
    <w:rsid w:val="002B1B7A"/>
    <w:rsid w:val="002B2A67"/>
    <w:rsid w:val="002B66E8"/>
    <w:rsid w:val="002C0593"/>
    <w:rsid w:val="002C3576"/>
    <w:rsid w:val="002E0190"/>
    <w:rsid w:val="002F7773"/>
    <w:rsid w:val="003002DC"/>
    <w:rsid w:val="003104EA"/>
    <w:rsid w:val="003118BD"/>
    <w:rsid w:val="003239CD"/>
    <w:rsid w:val="00325076"/>
    <w:rsid w:val="00325132"/>
    <w:rsid w:val="00331C6E"/>
    <w:rsid w:val="003405FB"/>
    <w:rsid w:val="003407BC"/>
    <w:rsid w:val="00342CD6"/>
    <w:rsid w:val="00343FF6"/>
    <w:rsid w:val="00355163"/>
    <w:rsid w:val="00361DE6"/>
    <w:rsid w:val="00372B67"/>
    <w:rsid w:val="0037420A"/>
    <w:rsid w:val="003750AE"/>
    <w:rsid w:val="00376861"/>
    <w:rsid w:val="003B1F46"/>
    <w:rsid w:val="00410BA0"/>
    <w:rsid w:val="00422F57"/>
    <w:rsid w:val="0046077D"/>
    <w:rsid w:val="004611D5"/>
    <w:rsid w:val="00471CE5"/>
    <w:rsid w:val="0049459C"/>
    <w:rsid w:val="004A31FB"/>
    <w:rsid w:val="004A6F3C"/>
    <w:rsid w:val="004B4286"/>
    <w:rsid w:val="004B6E0F"/>
    <w:rsid w:val="004C4EBF"/>
    <w:rsid w:val="004C6BEE"/>
    <w:rsid w:val="004D03CA"/>
    <w:rsid w:val="004D221E"/>
    <w:rsid w:val="004D2DA6"/>
    <w:rsid w:val="004E05F3"/>
    <w:rsid w:val="004E0A04"/>
    <w:rsid w:val="004E1BA3"/>
    <w:rsid w:val="004E1F28"/>
    <w:rsid w:val="004E2B3B"/>
    <w:rsid w:val="004E63E4"/>
    <w:rsid w:val="005057B4"/>
    <w:rsid w:val="0051701F"/>
    <w:rsid w:val="00527FF5"/>
    <w:rsid w:val="005345AF"/>
    <w:rsid w:val="00565476"/>
    <w:rsid w:val="00570EDB"/>
    <w:rsid w:val="005749CB"/>
    <w:rsid w:val="00577828"/>
    <w:rsid w:val="00590BBB"/>
    <w:rsid w:val="00593514"/>
    <w:rsid w:val="005A1FD5"/>
    <w:rsid w:val="005B20C7"/>
    <w:rsid w:val="005C2838"/>
    <w:rsid w:val="005C4EF2"/>
    <w:rsid w:val="005D36DD"/>
    <w:rsid w:val="005D36F8"/>
    <w:rsid w:val="005D42D7"/>
    <w:rsid w:val="005D7F27"/>
    <w:rsid w:val="005E5DC2"/>
    <w:rsid w:val="005F0892"/>
    <w:rsid w:val="005F4A1C"/>
    <w:rsid w:val="0060040B"/>
    <w:rsid w:val="00637585"/>
    <w:rsid w:val="00643F80"/>
    <w:rsid w:val="00653717"/>
    <w:rsid w:val="00653FFD"/>
    <w:rsid w:val="00654B91"/>
    <w:rsid w:val="00656A8B"/>
    <w:rsid w:val="006724B1"/>
    <w:rsid w:val="006A79AB"/>
    <w:rsid w:val="006B1882"/>
    <w:rsid w:val="006C019C"/>
    <w:rsid w:val="006C47EF"/>
    <w:rsid w:val="006C7DC1"/>
    <w:rsid w:val="006D5D8D"/>
    <w:rsid w:val="006E36B1"/>
    <w:rsid w:val="007153C1"/>
    <w:rsid w:val="00716D50"/>
    <w:rsid w:val="00717D08"/>
    <w:rsid w:val="00756C4A"/>
    <w:rsid w:val="00757BB9"/>
    <w:rsid w:val="007601D8"/>
    <w:rsid w:val="00761DEC"/>
    <w:rsid w:val="0076291C"/>
    <w:rsid w:val="00765B70"/>
    <w:rsid w:val="0077420D"/>
    <w:rsid w:val="00780CBD"/>
    <w:rsid w:val="00783C7C"/>
    <w:rsid w:val="00793D44"/>
    <w:rsid w:val="007A2839"/>
    <w:rsid w:val="007B29E0"/>
    <w:rsid w:val="007B6036"/>
    <w:rsid w:val="007C679A"/>
    <w:rsid w:val="007D07CD"/>
    <w:rsid w:val="007D2933"/>
    <w:rsid w:val="007D6956"/>
    <w:rsid w:val="007E07AF"/>
    <w:rsid w:val="007E0A42"/>
    <w:rsid w:val="007F6E68"/>
    <w:rsid w:val="00815384"/>
    <w:rsid w:val="0082775B"/>
    <w:rsid w:val="008312F1"/>
    <w:rsid w:val="008317C4"/>
    <w:rsid w:val="00841F2B"/>
    <w:rsid w:val="00857B50"/>
    <w:rsid w:val="0087514B"/>
    <w:rsid w:val="0087570D"/>
    <w:rsid w:val="00881825"/>
    <w:rsid w:val="00894CD8"/>
    <w:rsid w:val="00897E26"/>
    <w:rsid w:val="008A32DA"/>
    <w:rsid w:val="008A5A68"/>
    <w:rsid w:val="008B7E25"/>
    <w:rsid w:val="008C2676"/>
    <w:rsid w:val="008D3810"/>
    <w:rsid w:val="008E54AA"/>
    <w:rsid w:val="008E7619"/>
    <w:rsid w:val="008F12A9"/>
    <w:rsid w:val="0091074C"/>
    <w:rsid w:val="009256C3"/>
    <w:rsid w:val="00932DC4"/>
    <w:rsid w:val="009434D3"/>
    <w:rsid w:val="00953938"/>
    <w:rsid w:val="009569DE"/>
    <w:rsid w:val="00957FCD"/>
    <w:rsid w:val="00974119"/>
    <w:rsid w:val="00987C2D"/>
    <w:rsid w:val="009B449A"/>
    <w:rsid w:val="009C5BD0"/>
    <w:rsid w:val="009D77AD"/>
    <w:rsid w:val="009E4ABB"/>
    <w:rsid w:val="009E7ADC"/>
    <w:rsid w:val="009F110E"/>
    <w:rsid w:val="009F36E2"/>
    <w:rsid w:val="009F54AE"/>
    <w:rsid w:val="00A06C89"/>
    <w:rsid w:val="00A11845"/>
    <w:rsid w:val="00A418A0"/>
    <w:rsid w:val="00A455D1"/>
    <w:rsid w:val="00A53E1E"/>
    <w:rsid w:val="00A5792F"/>
    <w:rsid w:val="00A6703E"/>
    <w:rsid w:val="00A73891"/>
    <w:rsid w:val="00A809D7"/>
    <w:rsid w:val="00A87953"/>
    <w:rsid w:val="00A92377"/>
    <w:rsid w:val="00AA01D2"/>
    <w:rsid w:val="00AA61ED"/>
    <w:rsid w:val="00AB7653"/>
    <w:rsid w:val="00AC2359"/>
    <w:rsid w:val="00AE0D85"/>
    <w:rsid w:val="00AE2BF2"/>
    <w:rsid w:val="00AE7106"/>
    <w:rsid w:val="00B00E3F"/>
    <w:rsid w:val="00B010D9"/>
    <w:rsid w:val="00B11447"/>
    <w:rsid w:val="00B1711E"/>
    <w:rsid w:val="00B262DA"/>
    <w:rsid w:val="00B30CB2"/>
    <w:rsid w:val="00B40E14"/>
    <w:rsid w:val="00B458DD"/>
    <w:rsid w:val="00B7190D"/>
    <w:rsid w:val="00B838AD"/>
    <w:rsid w:val="00B86608"/>
    <w:rsid w:val="00BA032E"/>
    <w:rsid w:val="00BA404F"/>
    <w:rsid w:val="00BC0807"/>
    <w:rsid w:val="00BC1442"/>
    <w:rsid w:val="00BC4919"/>
    <w:rsid w:val="00BF2822"/>
    <w:rsid w:val="00BF2F28"/>
    <w:rsid w:val="00BF5A38"/>
    <w:rsid w:val="00BF5B9E"/>
    <w:rsid w:val="00C0653D"/>
    <w:rsid w:val="00C06D24"/>
    <w:rsid w:val="00C16320"/>
    <w:rsid w:val="00C17350"/>
    <w:rsid w:val="00C21452"/>
    <w:rsid w:val="00C2769E"/>
    <w:rsid w:val="00C35110"/>
    <w:rsid w:val="00C402AE"/>
    <w:rsid w:val="00C65469"/>
    <w:rsid w:val="00C74B88"/>
    <w:rsid w:val="00C776ED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E2270"/>
    <w:rsid w:val="00CE6C72"/>
    <w:rsid w:val="00D154F8"/>
    <w:rsid w:val="00D3589B"/>
    <w:rsid w:val="00D50254"/>
    <w:rsid w:val="00D5603C"/>
    <w:rsid w:val="00D608B5"/>
    <w:rsid w:val="00D61B31"/>
    <w:rsid w:val="00D64064"/>
    <w:rsid w:val="00D66509"/>
    <w:rsid w:val="00D714C2"/>
    <w:rsid w:val="00D73262"/>
    <w:rsid w:val="00D73A0A"/>
    <w:rsid w:val="00DA23C3"/>
    <w:rsid w:val="00DA49AB"/>
    <w:rsid w:val="00DA646A"/>
    <w:rsid w:val="00DB7EC0"/>
    <w:rsid w:val="00DC4872"/>
    <w:rsid w:val="00DC4D86"/>
    <w:rsid w:val="00E048A5"/>
    <w:rsid w:val="00E10CD5"/>
    <w:rsid w:val="00E270C8"/>
    <w:rsid w:val="00E31D00"/>
    <w:rsid w:val="00E3448B"/>
    <w:rsid w:val="00E4248B"/>
    <w:rsid w:val="00E72B05"/>
    <w:rsid w:val="00E73FF3"/>
    <w:rsid w:val="00E76C5C"/>
    <w:rsid w:val="00EA37E6"/>
    <w:rsid w:val="00ED183A"/>
    <w:rsid w:val="00ED63F7"/>
    <w:rsid w:val="00ED6707"/>
    <w:rsid w:val="00ED7E1E"/>
    <w:rsid w:val="00EE2A54"/>
    <w:rsid w:val="00F11A72"/>
    <w:rsid w:val="00F15EB7"/>
    <w:rsid w:val="00F33A54"/>
    <w:rsid w:val="00F521BF"/>
    <w:rsid w:val="00F6214A"/>
    <w:rsid w:val="00F62978"/>
    <w:rsid w:val="00F639BA"/>
    <w:rsid w:val="00F848AD"/>
    <w:rsid w:val="00F87364"/>
    <w:rsid w:val="00F87A5B"/>
    <w:rsid w:val="00F963C3"/>
    <w:rsid w:val="00F9645E"/>
    <w:rsid w:val="00FA2EFC"/>
    <w:rsid w:val="00FA327D"/>
    <w:rsid w:val="00FB1D93"/>
    <w:rsid w:val="00FB237A"/>
    <w:rsid w:val="00FC0FF1"/>
    <w:rsid w:val="00FC3282"/>
    <w:rsid w:val="00FC5E68"/>
    <w:rsid w:val="00FD4FD5"/>
    <w:rsid w:val="00FE1E79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3FD2F15"/>
  <w15:docId w15:val="{4B7AAFD7-1BAA-40BF-8E31-6E399347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pt-PT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676"/>
    <w:pPr>
      <w:spacing w:after="200" w:line="276" w:lineRule="auto"/>
    </w:pPr>
    <w:rPr>
      <w:lang w:eastAsia="fr-FR" w:bidi="fr-FR"/>
    </w:rPr>
  </w:style>
  <w:style w:type="paragraph" w:styleId="Titre1">
    <w:name w:val="heading 1"/>
    <w:basedOn w:val="Normal"/>
    <w:next w:val="Textedebase"/>
    <w:qFormat/>
    <w:pPr>
      <w:spacing w:after="0" w:line="240" w:lineRule="atLeast"/>
      <w:ind w:left="567" w:hanging="567"/>
      <w:jc w:val="both"/>
      <w:outlineLvl w:val="0"/>
    </w:pPr>
    <w:rPr>
      <w:rFonts w:ascii="Arial" w:hAnsi="Arial"/>
      <w:b/>
      <w:bCs/>
      <w:lang w:eastAsia="fr-CH" w:bidi="ar-SA"/>
    </w:rPr>
  </w:style>
  <w:style w:type="paragraph" w:styleId="Titre2">
    <w:name w:val="heading 2"/>
    <w:basedOn w:val="Normal"/>
    <w:next w:val="Textedebase"/>
    <w:qFormat/>
    <w:pPr>
      <w:spacing w:after="0" w:line="240" w:lineRule="atLeast"/>
      <w:ind w:left="567" w:hanging="567"/>
      <w:jc w:val="both"/>
      <w:outlineLvl w:val="1"/>
    </w:pPr>
    <w:rPr>
      <w:rFonts w:ascii="Arial" w:hAnsi="Arial"/>
      <w:i/>
      <w:iCs/>
      <w:lang w:eastAsia="fr-CH" w:bidi="ar-SA"/>
    </w:rPr>
  </w:style>
  <w:style w:type="paragraph" w:styleId="Titre3">
    <w:name w:val="heading 3"/>
    <w:basedOn w:val="Normal"/>
    <w:next w:val="Textedebase"/>
    <w:qFormat/>
    <w:pPr>
      <w:tabs>
        <w:tab w:val="left" w:pos="567"/>
      </w:tabs>
      <w:spacing w:after="0" w:line="240" w:lineRule="atLeast"/>
      <w:jc w:val="both"/>
      <w:outlineLvl w:val="2"/>
    </w:pPr>
    <w:rPr>
      <w:rFonts w:ascii="Arial" w:hAnsi="Arial"/>
      <w:lang w:eastAsia="fr-CH" w:bidi="ar-SA"/>
    </w:rPr>
  </w:style>
  <w:style w:type="paragraph" w:styleId="Titre4">
    <w:name w:val="heading 4"/>
    <w:basedOn w:val="Normal"/>
    <w:next w:val="Normal"/>
    <w:qFormat/>
    <w:rsid w:val="008D3810"/>
    <w:pPr>
      <w:spacing w:after="0" w:line="240" w:lineRule="atLeast"/>
      <w:outlineLvl w:val="3"/>
    </w:pPr>
    <w:rPr>
      <w:rFonts w:ascii="Arial" w:hAnsi="Arial" w:cs="Arial"/>
      <w:b/>
      <w:bCs/>
      <w:lang w:eastAsia="fr-CH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spacing w:after="0" w:line="240" w:lineRule="atLeast"/>
      <w:jc w:val="both"/>
    </w:pPr>
    <w:rPr>
      <w:rFonts w:ascii="Arial" w:hAnsi="Arial"/>
      <w:snapToGrid w:val="0"/>
      <w:lang w:bidi="ar-SA"/>
    </w:rPr>
  </w:style>
  <w:style w:type="paragraph" w:customStyle="1" w:styleId="Textedebase">
    <w:name w:val="Texte de base"/>
    <w:basedOn w:val="Normal"/>
    <w:rsid w:val="00AE0D85"/>
    <w:pPr>
      <w:spacing w:after="0" w:line="240" w:lineRule="atLeast"/>
      <w:jc w:val="both"/>
    </w:pPr>
    <w:rPr>
      <w:rFonts w:ascii="Arial" w:hAnsi="Arial"/>
      <w:lang w:eastAsia="fr-CH" w:bidi="ar-SA"/>
    </w:rPr>
  </w:style>
  <w:style w:type="paragraph" w:customStyle="1" w:styleId="Premierretrait">
    <w:name w:val="Premier retrait"/>
    <w:basedOn w:val="Textedebase"/>
    <w:rsid w:val="009E4ABB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9E4ABB"/>
    <w:pPr>
      <w:numPr>
        <w:numId w:val="18"/>
      </w:numPr>
      <w:spacing w:before="120"/>
    </w:pPr>
  </w:style>
  <w:style w:type="paragraph" w:styleId="Notedebasdepage">
    <w:name w:val="footnote text"/>
    <w:basedOn w:val="Normal"/>
    <w:semiHidden/>
    <w:rsid w:val="00ED6707"/>
    <w:pPr>
      <w:spacing w:after="0" w:line="240" w:lineRule="auto"/>
      <w:jc w:val="both"/>
    </w:pPr>
    <w:rPr>
      <w:rFonts w:ascii="Arial" w:hAnsi="Arial"/>
      <w:sz w:val="18"/>
      <w:szCs w:val="18"/>
      <w:lang w:eastAsia="fr-CH" w:bidi="ar-SA"/>
    </w:rPr>
  </w:style>
  <w:style w:type="paragraph" w:styleId="Pieddepage">
    <w:name w:val="footer"/>
    <w:basedOn w:val="Normal"/>
    <w:rsid w:val="009F110E"/>
    <w:pPr>
      <w:tabs>
        <w:tab w:val="center" w:pos="4536"/>
        <w:tab w:val="right" w:pos="9072"/>
      </w:tabs>
      <w:spacing w:after="0" w:line="240" w:lineRule="atLeast"/>
    </w:pPr>
    <w:rPr>
      <w:rFonts w:ascii="Arial" w:hAnsi="Arial"/>
      <w:lang w:eastAsia="fr-CH" w:bidi="ar-SA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tLeast"/>
    </w:pPr>
    <w:rPr>
      <w:rFonts w:ascii="Arial" w:hAnsi="Arial"/>
      <w:lang w:eastAsia="fr-CH" w:bidi="ar-SA"/>
    </w:rPr>
  </w:style>
  <w:style w:type="paragraph" w:styleId="Notedefin">
    <w:name w:val="endnote text"/>
    <w:basedOn w:val="Normal"/>
    <w:semiHidden/>
    <w:pPr>
      <w:spacing w:after="0" w:line="240" w:lineRule="auto"/>
      <w:ind w:left="284" w:hanging="284"/>
      <w:jc w:val="both"/>
    </w:pPr>
    <w:rPr>
      <w:rFonts w:ascii="Arial" w:hAnsi="Arial"/>
      <w:sz w:val="18"/>
      <w:szCs w:val="18"/>
      <w:lang w:eastAsia="fr-CH" w:bidi="ar-SA"/>
    </w:rPr>
  </w:style>
  <w:style w:type="character" w:styleId="Appeldenotedefin">
    <w:name w:val="endnote reference"/>
    <w:semiHidden/>
    <w:rPr>
      <w:sz w:val="20"/>
      <w:szCs w:val="20"/>
      <w:vertAlign w:val="superscript"/>
    </w:rPr>
  </w:style>
  <w:style w:type="paragraph" w:customStyle="1" w:styleId="0Minute">
    <w:name w:val="0 Minute"/>
    <w:basedOn w:val="Normal"/>
    <w:rsid w:val="008E54AA"/>
    <w:pPr>
      <w:spacing w:after="0" w:line="240" w:lineRule="atLeast"/>
    </w:pPr>
    <w:rPr>
      <w:rFonts w:ascii="Arial" w:hAnsi="Arial"/>
      <w:vanish/>
      <w:lang w:eastAsia="fr-CH" w:bidi="ar-SA"/>
    </w:rPr>
  </w:style>
  <w:style w:type="character" w:styleId="Lienhypertexte">
    <w:name w:val="Hyperlink"/>
    <w:rsid w:val="009F110E"/>
    <w:rPr>
      <w:rFonts w:ascii="Arial" w:hAnsi="Arial"/>
      <w:color w:val="auto"/>
      <w:u w:val="none"/>
    </w:rPr>
  </w:style>
  <w:style w:type="paragraph" w:styleId="Textedebulles">
    <w:name w:val="Balloon Text"/>
    <w:basedOn w:val="Normal"/>
    <w:semiHidden/>
    <w:rsid w:val="00A5792F"/>
    <w:pPr>
      <w:spacing w:after="0" w:line="240" w:lineRule="atLeast"/>
    </w:pPr>
    <w:rPr>
      <w:rFonts w:ascii="Tahoma" w:hAnsi="Tahoma" w:cs="Tahoma"/>
      <w:sz w:val="16"/>
      <w:szCs w:val="16"/>
      <w:lang w:eastAsia="fr-CH" w:bidi="ar-SA"/>
    </w:rPr>
  </w:style>
  <w:style w:type="paragraph" w:customStyle="1" w:styleId="Barredanslamarge">
    <w:name w:val="Barre dans la marge"/>
    <w:basedOn w:val="Normal"/>
    <w:rsid w:val="00593514"/>
    <w:pPr>
      <w:autoSpaceDE w:val="0"/>
      <w:autoSpaceDN w:val="0"/>
      <w:adjustRightInd w:val="0"/>
      <w:spacing w:after="0" w:line="240" w:lineRule="atLeast"/>
      <w:jc w:val="both"/>
    </w:pPr>
    <w:rPr>
      <w:rFonts w:ascii="Arial" w:hAnsi="Arial" w:cs="Arial"/>
      <w:lang w:eastAsia="fr-CH" w:bidi="ar-SA"/>
    </w:rPr>
  </w:style>
  <w:style w:type="table" w:styleId="Grilledutableau">
    <w:name w:val="Table Grid"/>
    <w:basedOn w:val="TableauNormal"/>
    <w:uiPriority w:val="59"/>
    <w:rsid w:val="00987C2D"/>
    <w:rPr>
      <w:rFonts w:ascii="Arial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hyperlink" Target="mailto:vytis.staskevicius@upu.int" TargetMode="Externa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GSProductionDocument" ma:contentTypeID="0x010100058EFBD0D35E49E793D404E779D0CFC200A99B90ACDC5B244BA2146F32FB8F9E12" ma:contentTypeVersion="0" ma:contentTypeDescription="Production document" ma:contentTypeScope="" ma:versionID="f4204278b47c5e978e806f0851f4af1a">
  <xsd:schema xmlns:xsd="http://www.w3.org/2001/XMLSchema" xmlns:xs="http://www.w3.org/2001/XMLSchema" xmlns:p="http://schemas.microsoft.com/office/2006/metadata/properties" xmlns:ns2="45bc4347-1e49-4f11-a2de-cdc8b1236453" targetNamespace="http://schemas.microsoft.com/office/2006/metadata/properties" ma:root="true" ma:fieldsID="a4456b6a203e5e68af3c88c9d5b118af" ns2:_="">
    <xsd:import namespace="45bc4347-1e49-4f11-a2de-cdc8b1236453"/>
    <xsd:element name="properties">
      <xsd:complexType>
        <xsd:sequence>
          <xsd:element name="documentManagement">
            <xsd:complexType>
              <xsd:all>
                <xsd:element ref="ns2:PGSOriginalLanguage" minOccurs="0"/>
                <xsd:element ref="ns2:PGSRequester" minOccurs="0"/>
                <xsd:element ref="ns2:PGSRequestAuthor" minOccurs="0"/>
                <xsd:element ref="ns2:PGSDocumentType" minOccurs="0"/>
                <xsd:element ref="ns2:PGSBat" minOccurs="0"/>
                <xsd:element ref="ns2:PGSTitle" minOccurs="0"/>
                <xsd:element ref="ns2:PGSAssociatedRequest" minOccurs="0"/>
                <xsd:element ref="ns2:PGSWordCount" minOccurs="0"/>
                <xsd:element ref="ns2:PGSDirectPublication" minOccurs="0"/>
                <xsd:element ref="ns2:PGSFol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c4347-1e49-4f11-a2de-cdc8b1236453" elementFormDefault="qualified">
    <xsd:import namespace="http://schemas.microsoft.com/office/2006/documentManagement/types"/>
    <xsd:import namespace="http://schemas.microsoft.com/office/infopath/2007/PartnerControls"/>
    <xsd:element name="PGSOriginalLanguage" ma:index="8" nillable="true" ma:displayName="Original language" ma:format="Dropdown" ma:internalName="PGSOriginalLanguage">
      <xsd:simpleType>
        <xsd:restriction base="dms:Choice">
          <xsd:enumeration value="French"/>
          <xsd:enumeration value="English"/>
          <xsd:enumeration value="Arabic"/>
          <xsd:enumeration value="Portuguese"/>
          <xsd:enumeration value="Spanish"/>
          <xsd:enumeration value="Russian"/>
          <xsd:enumeration value="Français"/>
          <xsd:enumeration value="Anglais"/>
          <xsd:enumeration value="Arabe"/>
          <xsd:enumeration value="Portugais"/>
          <xsd:enumeration value="Russe"/>
          <xsd:enumeration value="Espagnol"/>
        </xsd:restriction>
      </xsd:simpleType>
    </xsd:element>
    <xsd:element name="PGSRequester" ma:index="9" nillable="true" ma:displayName="Requester" ma:internalName="PGSRequester">
      <xsd:simpleType>
        <xsd:restriction base="dms:Text"/>
      </xsd:simpleType>
    </xsd:element>
    <xsd:element name="PGSRequestAuthor" ma:index="10" nillable="true" ma:displayName="Author" ma:internalName="PGSRequestAuthor">
      <xsd:simpleType>
        <xsd:restriction base="dms:Text"/>
      </xsd:simpleType>
    </xsd:element>
    <xsd:element name="PGSDocumentType" ma:index="11" nillable="true" ma:displayName="To be published" ma:default="0" ma:internalName="PGSDocumentType">
      <xsd:simpleType>
        <xsd:restriction base="dms:Boolean"/>
      </xsd:simpleType>
    </xsd:element>
    <xsd:element name="PGSBat" ma:index="12" nillable="true" ma:displayName="BAT" ma:default="0" ma:internalName="PGSBat">
      <xsd:simpleType>
        <xsd:restriction base="dms:Boolean"/>
      </xsd:simpleType>
    </xsd:element>
    <xsd:element name="PGSTitle" ma:index="13" nillable="true" ma:displayName="Document title" ma:internalName="PGSTitle">
      <xsd:simpleType>
        <xsd:restriction base="dms:Text"/>
      </xsd:simpleType>
    </xsd:element>
    <xsd:element name="PGSAssociatedRequest" ma:index="14" nillable="true" ma:displayName="Associated request" ma:internalName="PGSAssociatedRequest">
      <xsd:simpleType>
        <xsd:restriction base="dms:Text"/>
      </xsd:simpleType>
    </xsd:element>
    <xsd:element name="PGSWordCount" ma:index="15" nillable="true" ma:displayName="Number of words" ma:internalName="PGSWordCount">
      <xsd:simpleType>
        <xsd:restriction base="dms:Number"/>
      </xsd:simpleType>
    </xsd:element>
    <xsd:element name="PGSDirectPublication" ma:index="16" nillable="true" ma:displayName="Direct publication" ma:default="0" ma:internalName="PGSDirectPublication">
      <xsd:simpleType>
        <xsd:restriction base="dms:Boolean"/>
      </xsd:simpleType>
    </xsd:element>
    <xsd:element name="PGSFolio" ma:index="17" nillable="true" ma:displayName="Folio" ma:internalName="PGSFoli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GSBat xmlns="45bc4347-1e49-4f11-a2de-cdc8b1236453">false</PGSBat>
    <PGSWordCount xmlns="45bc4347-1e49-4f11-a2de-cdc8b1236453" xsi:nil="true"/>
    <PGSDirectPublication xmlns="45bc4347-1e49-4f11-a2de-cdc8b1236453">false</PGSDirectPublication>
    <PGSAssociatedRequest xmlns="45bc4347-1e49-4f11-a2de-cdc8b1236453" xsi:nil="true"/>
    <PGSTitle xmlns="45bc4347-1e49-4f11-a2de-cdc8b1236453" xsi:nil="true"/>
    <PGSRequester xmlns="45bc4347-1e49-4f11-a2de-cdc8b1236453" xsi:nil="true"/>
    <PGSFolio xmlns="45bc4347-1e49-4f11-a2de-cdc8b1236453" xsi:nil="true"/>
    <PGSOriginalLanguage xmlns="45bc4347-1e49-4f11-a2de-cdc8b1236453" xsi:nil="true"/>
    <PGSRequestAuthor xmlns="45bc4347-1e49-4f11-a2de-cdc8b1236453" xsi:nil="true"/>
    <PGSDocumentType xmlns="45bc4347-1e49-4f11-a2de-cdc8b1236453">false</PGSDocumentType>
  </documentManagement>
</p:properties>
</file>

<file path=customXml/itemProps1.xml><?xml version="1.0" encoding="utf-8"?>
<ds:datastoreItem xmlns:ds="http://schemas.openxmlformats.org/officeDocument/2006/customXml" ds:itemID="{B7A1D857-496E-48D6-9A34-00A156813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55FEF7-EF29-4227-8D9F-37AA7D79B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CD9142-8F2B-473D-9B10-50BDD7DC05DA}"/>
</file>

<file path=customXml/itemProps4.xml><?xml version="1.0" encoding="utf-8"?>
<ds:datastoreItem xmlns:ds="http://schemas.openxmlformats.org/officeDocument/2006/customXml" ds:itemID="{02862F97-31C4-439E-9DA6-DA397BA208F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4ec4095-9810-4e60-b964-3161185fe89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580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</vt:lpstr>
    </vt:vector>
  </TitlesOfParts>
  <Company>Union postal universelle (UPU)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CLEMENT martha</dc:creator>
  <cp:lastModifiedBy>DA SILVA rui</cp:lastModifiedBy>
  <cp:revision>18</cp:revision>
  <cp:lastPrinted>2018-04-13T13:32:00Z</cp:lastPrinted>
  <dcterms:created xsi:type="dcterms:W3CDTF">2021-03-31T14:06:00Z</dcterms:created>
  <dcterms:modified xsi:type="dcterms:W3CDTF">2025-03-21T14:18:00Z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295249ae-89e8-42ea-896a-fc25073496a6</vt:lpwstr>
  </property>
  <property fmtid="{D5CDD505-2E9C-101B-9397-08002B2CF9AE}" pid="3" name="ContentTypeId">
    <vt:lpwstr>0x010100058EFBD0D35E49E793D404E779D0CFC200A99B90ACDC5B244BA2146F32FB8F9E12</vt:lpwstr>
  </property>
</Properties>
</file>