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CF105" w14:textId="47CF9AB4" w:rsidR="00C25DCF" w:rsidRPr="00B75693" w:rsidRDefault="00C25DCF" w:rsidP="00C25DCF">
      <w:pPr>
        <w:spacing w:line="230" w:lineRule="exact"/>
        <w:jc w:val="both"/>
        <w:rPr>
          <w:rFonts w:cs="Arial"/>
          <w:b/>
          <w:bCs/>
        </w:rPr>
      </w:pPr>
      <w:r w:rsidRPr="00B75693">
        <w:rPr>
          <w:b/>
          <w:bCs/>
        </w:rPr>
        <w:t>Notificación de las tasas autodeclaradas para los envíos de correspondencia de formato E con efecto a partir del 1º de enero de 2026</w:t>
      </w:r>
    </w:p>
    <w:p w14:paraId="37F722D6" w14:textId="77777777" w:rsidR="00C25DCF" w:rsidRPr="00B75693" w:rsidRDefault="00C25DCF" w:rsidP="00C25DCF">
      <w:pPr>
        <w:spacing w:line="220" w:lineRule="exact"/>
        <w:jc w:val="both"/>
        <w:rPr>
          <w:rFonts w:cs="Arial"/>
          <w:b/>
          <w:bCs/>
        </w:rPr>
      </w:pPr>
    </w:p>
    <w:tbl>
      <w:tblPr>
        <w:tblStyle w:val="Tablaconcuadrcula"/>
        <w:tblW w:w="0" w:type="auto"/>
        <w:tblLook w:val="04A0" w:firstRow="1" w:lastRow="0" w:firstColumn="1" w:lastColumn="0" w:noHBand="0" w:noVBand="1"/>
      </w:tblPr>
      <w:tblGrid>
        <w:gridCol w:w="9628"/>
      </w:tblGrid>
      <w:tr w:rsidR="00C25DCF" w:rsidRPr="00B75693" w14:paraId="1878428B" w14:textId="77777777" w:rsidTr="00A14246">
        <w:tc>
          <w:tcPr>
            <w:tcW w:w="9628" w:type="dxa"/>
            <w:vAlign w:val="center"/>
          </w:tcPr>
          <w:p w14:paraId="1F00334D" w14:textId="5D755543" w:rsidR="00C25DCF" w:rsidRPr="00B75693" w:rsidRDefault="00C25DCF" w:rsidP="00C25DCF">
            <w:pPr>
              <w:spacing w:before="60" w:after="60" w:line="230" w:lineRule="exact"/>
              <w:jc w:val="both"/>
            </w:pPr>
            <w:r w:rsidRPr="00B75693">
              <w:rPr>
                <w:b/>
                <w:bCs/>
              </w:rPr>
              <w:t>Nota. –</w:t>
            </w:r>
            <w:r w:rsidRPr="00B75693">
              <w:t xml:space="preserve"> La autodeclaración de las tasas para el formato E es </w:t>
            </w:r>
            <w:r w:rsidRPr="00B75693">
              <w:rPr>
                <w:i/>
              </w:rPr>
              <w:t>facultativa</w:t>
            </w:r>
            <w:r w:rsidRPr="00B75693">
              <w:t>. Por consiguiente, la metodología por defecto del sistema de gastos terminales para los envíos de correspondencia de formato</w:t>
            </w:r>
            <w:r w:rsidR="000E275A" w:rsidRPr="00B75693">
              <w:t xml:space="preserve"> </w:t>
            </w:r>
            <w:r w:rsidRPr="00B75693">
              <w:t xml:space="preserve">E, tal como está prevista en </w:t>
            </w:r>
            <w:r w:rsidR="00377CF0" w:rsidRPr="00B75693">
              <w:t>la proposición 20.29.1, párrafo 1.2</w:t>
            </w:r>
            <w:r w:rsidRPr="00B75693">
              <w:t xml:space="preserve"> (y como se describe en la sección A del presente oficio), se aplicará a los operadores designados de los países que deciden no autodeclarar sus tasas para los envíos de correspondencia de formato E.</w:t>
            </w:r>
          </w:p>
          <w:p w14:paraId="65BCD65B" w14:textId="5CFA7DD8" w:rsidR="00C25DCF" w:rsidRPr="00B75693" w:rsidRDefault="00C25DCF" w:rsidP="00C25DCF">
            <w:pPr>
              <w:spacing w:before="60" w:after="60" w:line="230" w:lineRule="exact"/>
              <w:jc w:val="both"/>
            </w:pPr>
            <w:r w:rsidRPr="00B75693">
              <w:t>Los operadores designados que deciden aplicar la autodeclaración de las tasas para el formato E con efecto a partir del 1º de enero de 202</w:t>
            </w:r>
            <w:r w:rsidR="000E275A" w:rsidRPr="00B75693">
              <w:t>6</w:t>
            </w:r>
            <w:r w:rsidRPr="00B75693">
              <w:t>, incluidos los que notificaron previamente sus tasas autodeclaradas para el formato E, deben completar y devolver el presente cuestionario.</w:t>
            </w:r>
          </w:p>
        </w:tc>
      </w:tr>
    </w:tbl>
    <w:p w14:paraId="589D8E09" w14:textId="77777777" w:rsidR="00C25DCF" w:rsidRPr="00B75693" w:rsidRDefault="00C25DCF" w:rsidP="00C25DCF">
      <w:pPr>
        <w:spacing w:line="220" w:lineRule="exact"/>
        <w:jc w:val="both"/>
        <w:rPr>
          <w:b/>
        </w:rPr>
      </w:pPr>
    </w:p>
    <w:p w14:paraId="2F5ECA4F" w14:textId="45331F5A" w:rsidR="00C25DCF" w:rsidRPr="00B75693" w:rsidRDefault="00C25DCF" w:rsidP="00C25DCF">
      <w:pPr>
        <w:spacing w:line="230" w:lineRule="exact"/>
        <w:jc w:val="both"/>
      </w:pPr>
      <w:r w:rsidRPr="00B75693">
        <w:t xml:space="preserve">Sírvase responder el presente cuestionario y devolverlo, sin oficio de presentación, lo antes posible, </w:t>
      </w:r>
      <w:r w:rsidRPr="00B75693">
        <w:rPr>
          <w:b/>
        </w:rPr>
        <w:t xml:space="preserve">pero a más tardar el 1º de </w:t>
      </w:r>
      <w:r w:rsidR="00EC5744" w:rsidRPr="00B75693">
        <w:rPr>
          <w:b/>
        </w:rPr>
        <w:t>mayo de 2025</w:t>
      </w:r>
      <w:r w:rsidRPr="00B75693">
        <w:t>, por correo electrónico al Sr. Vytis Staskevicius (</w:t>
      </w:r>
      <w:hyperlink r:id="rId11" w:history="1">
        <w:r w:rsidRPr="00B75693">
          <w:t>vytis.staskevicius@upu.int</w:t>
        </w:r>
      </w:hyperlink>
      <w:r w:rsidRPr="00B75693">
        <w:t>) y a la Sra. Virginia Espinoza (virginia.espinoza@upu.int), o a la dirección postal siguiente:</w:t>
      </w:r>
    </w:p>
    <w:p w14:paraId="628406C6" w14:textId="77777777" w:rsidR="00C25DCF" w:rsidRPr="00B75693" w:rsidRDefault="00C25DCF" w:rsidP="00C25DCF">
      <w:pPr>
        <w:spacing w:before="120" w:line="230" w:lineRule="exact"/>
        <w:jc w:val="both"/>
      </w:pPr>
      <w:r w:rsidRPr="00B75693">
        <w:t>Vytis Staskevicius</w:t>
      </w:r>
    </w:p>
    <w:p w14:paraId="74434E9F" w14:textId="77777777" w:rsidR="00EA244A" w:rsidRPr="00B75693" w:rsidRDefault="00EA244A" w:rsidP="00EA244A">
      <w:pPr>
        <w:jc w:val="both"/>
      </w:pPr>
      <w:r w:rsidRPr="00B75693">
        <w:t>Remuneration Development Expert</w:t>
      </w:r>
    </w:p>
    <w:p w14:paraId="15759CBF" w14:textId="14D0FFAF" w:rsidR="00EA244A" w:rsidRPr="00B75693" w:rsidRDefault="00EA244A" w:rsidP="00EA244A">
      <w:pPr>
        <w:jc w:val="both"/>
      </w:pPr>
      <w:r w:rsidRPr="00B75693">
        <w:t>UPU International Bureau</w:t>
      </w:r>
    </w:p>
    <w:p w14:paraId="2738E26E" w14:textId="77777777" w:rsidR="00C25DCF" w:rsidRPr="00B75693" w:rsidRDefault="00C25DCF" w:rsidP="00C25DCF">
      <w:pPr>
        <w:spacing w:line="230" w:lineRule="exact"/>
        <w:jc w:val="both"/>
      </w:pPr>
      <w:r w:rsidRPr="00B75693">
        <w:t>Weltpoststrasse 4</w:t>
      </w:r>
    </w:p>
    <w:p w14:paraId="4C536E73" w14:textId="77777777" w:rsidR="00C25DCF" w:rsidRPr="00B75693" w:rsidRDefault="00C25DCF" w:rsidP="00C25DCF">
      <w:pPr>
        <w:spacing w:line="230" w:lineRule="exact"/>
        <w:jc w:val="both"/>
        <w:rPr>
          <w:rFonts w:cs="Arial"/>
        </w:rPr>
      </w:pPr>
      <w:r w:rsidRPr="00B75693">
        <w:t>3015 BERNE</w:t>
      </w:r>
    </w:p>
    <w:p w14:paraId="37C11F79" w14:textId="77777777" w:rsidR="00C25DCF" w:rsidRPr="00B75693" w:rsidRDefault="00C25DCF" w:rsidP="00C25DCF">
      <w:pPr>
        <w:spacing w:line="230" w:lineRule="exact"/>
        <w:jc w:val="both"/>
        <w:rPr>
          <w:rFonts w:cs="Arial"/>
        </w:rPr>
      </w:pPr>
      <w:r w:rsidRPr="00B75693">
        <w:t>SUIZA</w:t>
      </w:r>
    </w:p>
    <w:p w14:paraId="06E13BCD" w14:textId="77777777" w:rsidR="00C25DCF" w:rsidRPr="00B75693" w:rsidRDefault="00C25DCF" w:rsidP="00C25DCF">
      <w:pPr>
        <w:spacing w:line="230" w:lineRule="exact"/>
        <w:jc w:val="both"/>
        <w:rPr>
          <w:rFonts w:cs="Arial"/>
        </w:rPr>
      </w:pPr>
    </w:p>
    <w:p w14:paraId="09BFEEF5" w14:textId="77777777" w:rsidR="00C25DCF" w:rsidRPr="00B75693" w:rsidRDefault="00C25DCF" w:rsidP="00C25DCF">
      <w:pPr>
        <w:spacing w:line="230" w:lineRule="exact"/>
        <w:jc w:val="both"/>
      </w:pPr>
      <w:r w:rsidRPr="00B75693">
        <w:t>Se invita a los operadores designados a enviar su notificación por correo electrónico o a enviar una copia por correo electrónico si presentan su notificación por vía postal.</w:t>
      </w:r>
    </w:p>
    <w:p w14:paraId="233EEB6C" w14:textId="77777777" w:rsidR="00C25DCF" w:rsidRPr="00B75693" w:rsidRDefault="00C25DCF" w:rsidP="00C25DCF">
      <w:pPr>
        <w:spacing w:line="230" w:lineRule="exact"/>
        <w:jc w:val="both"/>
      </w:pPr>
    </w:p>
    <w:p w14:paraId="3FDA4D79" w14:textId="77777777" w:rsidR="00C25DCF" w:rsidRPr="00B75693" w:rsidRDefault="00C25DCF" w:rsidP="00C25DCF">
      <w:pPr>
        <w:spacing w:line="230" w:lineRule="exact"/>
        <w:jc w:val="both"/>
        <w:rPr>
          <w:rFonts w:cs="Arial"/>
        </w:rPr>
      </w:pPr>
      <w:r w:rsidRPr="00B75693">
        <w:t>Ante cualquier dificultad para completar el cuestionario, sírvase comunicarse con el Sr. Vytis Staskevicius y la Sra. Virginia Espinoza por correo electrónico.</w:t>
      </w:r>
    </w:p>
    <w:p w14:paraId="34DB007C" w14:textId="77777777" w:rsidR="00C25DCF" w:rsidRPr="00B75693" w:rsidRDefault="00C25DCF" w:rsidP="00C25DCF">
      <w:pPr>
        <w:jc w:val="both"/>
        <w:rPr>
          <w:rFonts w:cs="Arial"/>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301"/>
        <w:gridCol w:w="1559"/>
      </w:tblGrid>
      <w:tr w:rsidR="00C25DCF" w:rsidRPr="00B75693" w14:paraId="09177AD0" w14:textId="77777777" w:rsidTr="00A14246">
        <w:trPr>
          <w:cantSplit/>
        </w:trPr>
        <w:tc>
          <w:tcPr>
            <w:tcW w:w="9719" w:type="dxa"/>
            <w:gridSpan w:val="3"/>
            <w:tcMar>
              <w:top w:w="57" w:type="dxa"/>
              <w:bottom w:w="0" w:type="dxa"/>
            </w:tcMar>
          </w:tcPr>
          <w:p w14:paraId="50AE739B" w14:textId="77777777" w:rsidR="00C25DCF" w:rsidRPr="00B75693" w:rsidRDefault="00C25DCF" w:rsidP="00C25DCF">
            <w:pPr>
              <w:spacing w:line="180" w:lineRule="exact"/>
              <w:rPr>
                <w:rFonts w:cs="Arial"/>
                <w:sz w:val="16"/>
                <w:szCs w:val="16"/>
              </w:rPr>
            </w:pPr>
            <w:r w:rsidRPr="00B75693">
              <w:rPr>
                <w:sz w:val="16"/>
                <w:szCs w:val="16"/>
              </w:rPr>
              <w:t>Operador designado</w:t>
            </w:r>
          </w:p>
          <w:p w14:paraId="4F95E3FD" w14:textId="77777777" w:rsidR="00C25DCF" w:rsidRPr="00B75693" w:rsidRDefault="00C25DCF" w:rsidP="00C25DCF">
            <w:pPr>
              <w:spacing w:line="180" w:lineRule="exact"/>
              <w:ind w:right="74"/>
              <w:rPr>
                <w:rFonts w:cs="Arial"/>
                <w:sz w:val="16"/>
                <w:szCs w:val="16"/>
              </w:rPr>
            </w:pPr>
          </w:p>
          <w:p w14:paraId="44584337" w14:textId="77777777" w:rsidR="00C25DCF" w:rsidRPr="00B75693" w:rsidRDefault="00C25DCF" w:rsidP="00C25DCF">
            <w:pPr>
              <w:spacing w:line="180" w:lineRule="exact"/>
              <w:ind w:right="74"/>
              <w:rPr>
                <w:rFonts w:cs="Arial"/>
                <w:sz w:val="16"/>
                <w:szCs w:val="16"/>
              </w:rPr>
            </w:pPr>
          </w:p>
        </w:tc>
      </w:tr>
      <w:tr w:rsidR="00C25DCF" w:rsidRPr="00B75693" w14:paraId="62159673" w14:textId="77777777" w:rsidTr="00A14246">
        <w:trPr>
          <w:cantSplit/>
          <w:trHeight w:val="33"/>
        </w:trPr>
        <w:tc>
          <w:tcPr>
            <w:tcW w:w="8160" w:type="dxa"/>
            <w:gridSpan w:val="2"/>
            <w:tcBorders>
              <w:right w:val="nil"/>
            </w:tcBorders>
            <w:tcMar>
              <w:top w:w="57" w:type="dxa"/>
              <w:bottom w:w="0" w:type="dxa"/>
            </w:tcMar>
          </w:tcPr>
          <w:p w14:paraId="64CF2B44" w14:textId="77777777" w:rsidR="00C25DCF" w:rsidRPr="00B75693" w:rsidRDefault="00C25DCF" w:rsidP="00C25DCF">
            <w:pPr>
              <w:spacing w:line="180" w:lineRule="exact"/>
              <w:ind w:right="75"/>
              <w:rPr>
                <w:rFonts w:cs="Arial"/>
                <w:sz w:val="16"/>
                <w:szCs w:val="16"/>
              </w:rPr>
            </w:pPr>
            <w:r w:rsidRPr="00B75693">
              <w:rPr>
                <w:sz w:val="16"/>
                <w:szCs w:val="16"/>
              </w:rPr>
              <w:t>Nombre completo</w:t>
            </w:r>
          </w:p>
          <w:p w14:paraId="7ABBC842" w14:textId="77777777" w:rsidR="00C25DCF" w:rsidRPr="00B75693" w:rsidRDefault="00C25DCF" w:rsidP="00C25DCF">
            <w:pPr>
              <w:spacing w:line="180" w:lineRule="exact"/>
              <w:rPr>
                <w:rFonts w:cs="Arial"/>
                <w:sz w:val="16"/>
                <w:szCs w:val="16"/>
              </w:rPr>
            </w:pPr>
          </w:p>
          <w:p w14:paraId="10FE9626" w14:textId="77777777" w:rsidR="00C25DCF" w:rsidRPr="00B75693" w:rsidRDefault="00C25DCF" w:rsidP="00C25DCF">
            <w:pPr>
              <w:spacing w:line="180" w:lineRule="exact"/>
              <w:rPr>
                <w:rFonts w:cs="Arial"/>
                <w:sz w:val="16"/>
                <w:szCs w:val="16"/>
              </w:rPr>
            </w:pPr>
          </w:p>
        </w:tc>
        <w:tc>
          <w:tcPr>
            <w:tcW w:w="1559" w:type="dxa"/>
            <w:tcBorders>
              <w:left w:val="nil"/>
            </w:tcBorders>
            <w:tcMar>
              <w:top w:w="57" w:type="dxa"/>
            </w:tcMar>
            <w:vAlign w:val="bottom"/>
          </w:tcPr>
          <w:p w14:paraId="11D2E130" w14:textId="77777777" w:rsidR="00C25DCF" w:rsidRPr="00B75693" w:rsidRDefault="0009411A" w:rsidP="00C25DCF">
            <w:pPr>
              <w:tabs>
                <w:tab w:val="left" w:pos="921"/>
              </w:tabs>
              <w:spacing w:line="240" w:lineRule="auto"/>
              <w:rPr>
                <w:rFonts w:cs="Arial"/>
                <w:sz w:val="16"/>
                <w:szCs w:val="16"/>
              </w:rPr>
            </w:pPr>
            <w:sdt>
              <w:sdtPr>
                <w:rPr>
                  <w:rFonts w:cs="Arial"/>
                  <w:sz w:val="24"/>
                  <w:szCs w:val="24"/>
                </w:rPr>
                <w:id w:val="-1990703502"/>
                <w14:checkbox>
                  <w14:checked w14:val="0"/>
                  <w14:checkedState w14:val="0054" w14:font="Wingdings 2"/>
                  <w14:uncheckedState w14:val="0071" w14:font="Wingdings"/>
                </w14:checkbox>
              </w:sdtPr>
              <w:sdtEndPr/>
              <w:sdtContent>
                <w:r w:rsidR="00C25DCF" w:rsidRPr="00B75693">
                  <w:rPr>
                    <w:rFonts w:cs="Arial"/>
                    <w:sz w:val="24"/>
                    <w:szCs w:val="24"/>
                  </w:rPr>
                  <w:sym w:font="Wingdings" w:char="F071"/>
                </w:r>
              </w:sdtContent>
            </w:sdt>
            <w:r w:rsidR="00C25DCF" w:rsidRPr="00B75693">
              <w:rPr>
                <w:sz w:val="16"/>
                <w:szCs w:val="16"/>
              </w:rPr>
              <w:t xml:space="preserve"> Sra.</w:t>
            </w:r>
            <w:r w:rsidR="00C25DCF" w:rsidRPr="00B75693">
              <w:rPr>
                <w:sz w:val="16"/>
                <w:szCs w:val="16"/>
              </w:rPr>
              <w:tab/>
            </w:r>
            <w:sdt>
              <w:sdtPr>
                <w:rPr>
                  <w:rFonts w:cs="Arial"/>
                  <w:sz w:val="24"/>
                  <w:szCs w:val="24"/>
                </w:rPr>
                <w:id w:val="-823508224"/>
                <w14:checkbox>
                  <w14:checked w14:val="0"/>
                  <w14:checkedState w14:val="0054" w14:font="Wingdings 2"/>
                  <w14:uncheckedState w14:val="0071" w14:font="Wingdings"/>
                </w14:checkbox>
              </w:sdtPr>
              <w:sdtEndPr/>
              <w:sdtContent>
                <w:r w:rsidR="00C25DCF" w:rsidRPr="00B75693">
                  <w:rPr>
                    <w:rFonts w:cs="Arial"/>
                    <w:sz w:val="24"/>
                    <w:szCs w:val="24"/>
                  </w:rPr>
                  <w:sym w:font="Wingdings" w:char="F071"/>
                </w:r>
              </w:sdtContent>
            </w:sdt>
            <w:r w:rsidR="00C25DCF" w:rsidRPr="00B75693">
              <w:rPr>
                <w:sz w:val="16"/>
                <w:szCs w:val="16"/>
              </w:rPr>
              <w:t xml:space="preserve"> Sr.</w:t>
            </w:r>
          </w:p>
        </w:tc>
      </w:tr>
      <w:tr w:rsidR="00C25DCF" w:rsidRPr="00B75693" w14:paraId="1441ED49" w14:textId="77777777" w:rsidTr="00A14246">
        <w:trPr>
          <w:cantSplit/>
        </w:trPr>
        <w:tc>
          <w:tcPr>
            <w:tcW w:w="9719" w:type="dxa"/>
            <w:gridSpan w:val="3"/>
            <w:tcMar>
              <w:top w:w="57" w:type="dxa"/>
              <w:bottom w:w="0" w:type="dxa"/>
            </w:tcMar>
          </w:tcPr>
          <w:p w14:paraId="71399377" w14:textId="77777777" w:rsidR="00C25DCF" w:rsidRPr="00B75693" w:rsidRDefault="00C25DCF" w:rsidP="00C25DCF">
            <w:pPr>
              <w:spacing w:line="180" w:lineRule="exact"/>
              <w:ind w:right="74"/>
              <w:rPr>
                <w:rFonts w:cs="Arial"/>
                <w:sz w:val="16"/>
                <w:szCs w:val="16"/>
              </w:rPr>
            </w:pPr>
            <w:r w:rsidRPr="00B75693">
              <w:rPr>
                <w:sz w:val="16"/>
                <w:szCs w:val="16"/>
              </w:rPr>
              <w:t>Función/cargo</w:t>
            </w:r>
          </w:p>
          <w:p w14:paraId="48DB2654" w14:textId="77777777" w:rsidR="00C25DCF" w:rsidRPr="00B75693" w:rsidRDefault="00C25DCF" w:rsidP="00C25DCF">
            <w:pPr>
              <w:spacing w:line="180" w:lineRule="exact"/>
              <w:ind w:right="74"/>
              <w:rPr>
                <w:rFonts w:cs="Arial"/>
                <w:sz w:val="16"/>
                <w:szCs w:val="16"/>
              </w:rPr>
            </w:pPr>
          </w:p>
          <w:p w14:paraId="1A5A4626" w14:textId="77777777" w:rsidR="00C25DCF" w:rsidRPr="00B75693" w:rsidRDefault="00C25DCF" w:rsidP="00C25DCF">
            <w:pPr>
              <w:spacing w:line="180" w:lineRule="exact"/>
              <w:ind w:right="74"/>
              <w:rPr>
                <w:rFonts w:cs="Arial"/>
                <w:sz w:val="16"/>
                <w:szCs w:val="16"/>
              </w:rPr>
            </w:pPr>
          </w:p>
        </w:tc>
      </w:tr>
      <w:tr w:rsidR="00C25DCF" w:rsidRPr="00B75693" w14:paraId="3DCBFE93" w14:textId="77777777" w:rsidTr="00A14246">
        <w:trPr>
          <w:cantSplit/>
        </w:trPr>
        <w:tc>
          <w:tcPr>
            <w:tcW w:w="9719" w:type="dxa"/>
            <w:gridSpan w:val="3"/>
            <w:tcMar>
              <w:top w:w="57" w:type="dxa"/>
              <w:bottom w:w="0" w:type="dxa"/>
            </w:tcMar>
          </w:tcPr>
          <w:p w14:paraId="4038B5F4" w14:textId="77777777" w:rsidR="00C25DCF" w:rsidRPr="00B75693" w:rsidRDefault="00C25DCF" w:rsidP="00C25DCF">
            <w:pPr>
              <w:spacing w:line="180" w:lineRule="exact"/>
              <w:ind w:right="74"/>
              <w:rPr>
                <w:rFonts w:cs="Arial"/>
                <w:sz w:val="16"/>
                <w:szCs w:val="16"/>
              </w:rPr>
            </w:pPr>
            <w:r w:rsidRPr="00B75693">
              <w:rPr>
                <w:sz w:val="16"/>
                <w:szCs w:val="16"/>
              </w:rPr>
              <w:t>Dirección</w:t>
            </w:r>
          </w:p>
          <w:p w14:paraId="5AA92077" w14:textId="77777777" w:rsidR="00C25DCF" w:rsidRPr="00B75693" w:rsidRDefault="00C25DCF" w:rsidP="00C25DCF">
            <w:pPr>
              <w:spacing w:line="180" w:lineRule="exact"/>
              <w:ind w:right="74"/>
              <w:rPr>
                <w:rFonts w:cs="Arial"/>
                <w:sz w:val="16"/>
                <w:szCs w:val="16"/>
              </w:rPr>
            </w:pPr>
          </w:p>
          <w:p w14:paraId="254F525E" w14:textId="77777777" w:rsidR="00C25DCF" w:rsidRPr="00B75693" w:rsidRDefault="00C25DCF" w:rsidP="00C25DCF">
            <w:pPr>
              <w:spacing w:line="180" w:lineRule="exact"/>
              <w:ind w:right="74"/>
              <w:rPr>
                <w:rFonts w:cs="Arial"/>
                <w:sz w:val="16"/>
                <w:szCs w:val="16"/>
              </w:rPr>
            </w:pPr>
          </w:p>
          <w:p w14:paraId="6F17B185" w14:textId="77777777" w:rsidR="00C25DCF" w:rsidRPr="00B75693" w:rsidRDefault="00C25DCF" w:rsidP="00C25DCF">
            <w:pPr>
              <w:spacing w:line="180" w:lineRule="exact"/>
              <w:ind w:right="74"/>
              <w:rPr>
                <w:rFonts w:cs="Arial"/>
                <w:sz w:val="16"/>
                <w:szCs w:val="16"/>
              </w:rPr>
            </w:pPr>
          </w:p>
          <w:p w14:paraId="7B021F31" w14:textId="77777777" w:rsidR="00C25DCF" w:rsidRPr="00B75693" w:rsidRDefault="00C25DCF" w:rsidP="00C25DCF">
            <w:pPr>
              <w:spacing w:line="180" w:lineRule="exact"/>
              <w:ind w:right="74"/>
              <w:rPr>
                <w:rFonts w:cs="Arial"/>
                <w:sz w:val="16"/>
                <w:szCs w:val="16"/>
              </w:rPr>
            </w:pPr>
          </w:p>
          <w:p w14:paraId="1B739FF3" w14:textId="77777777" w:rsidR="00C25DCF" w:rsidRPr="00B75693" w:rsidRDefault="00C25DCF" w:rsidP="00C25DCF">
            <w:pPr>
              <w:spacing w:line="180" w:lineRule="exact"/>
              <w:ind w:right="74"/>
              <w:rPr>
                <w:rFonts w:cs="Arial"/>
                <w:sz w:val="16"/>
                <w:szCs w:val="16"/>
              </w:rPr>
            </w:pPr>
          </w:p>
        </w:tc>
      </w:tr>
      <w:tr w:rsidR="00C25DCF" w:rsidRPr="00B75693" w14:paraId="45E08891" w14:textId="77777777" w:rsidTr="00A14246">
        <w:trPr>
          <w:cantSplit/>
          <w:trHeight w:val="192"/>
        </w:trPr>
        <w:tc>
          <w:tcPr>
            <w:tcW w:w="4859" w:type="dxa"/>
            <w:tcMar>
              <w:top w:w="57" w:type="dxa"/>
              <w:bottom w:w="0" w:type="dxa"/>
            </w:tcMar>
          </w:tcPr>
          <w:p w14:paraId="55F22A50" w14:textId="77777777" w:rsidR="00C25DCF" w:rsidRPr="00B75693" w:rsidRDefault="00C25DCF" w:rsidP="00C25DCF">
            <w:pPr>
              <w:spacing w:line="180" w:lineRule="exact"/>
              <w:ind w:right="74"/>
              <w:rPr>
                <w:rFonts w:cs="Arial"/>
                <w:sz w:val="16"/>
                <w:szCs w:val="16"/>
              </w:rPr>
            </w:pPr>
            <w:r w:rsidRPr="00B75693">
              <w:rPr>
                <w:sz w:val="16"/>
                <w:szCs w:val="16"/>
              </w:rPr>
              <w:t>Teléfono</w:t>
            </w:r>
          </w:p>
          <w:p w14:paraId="464E21E5" w14:textId="77777777" w:rsidR="00C25DCF" w:rsidRPr="00B75693" w:rsidRDefault="00C25DCF" w:rsidP="00C25DCF">
            <w:pPr>
              <w:spacing w:line="180" w:lineRule="exact"/>
              <w:ind w:right="74"/>
              <w:rPr>
                <w:rFonts w:cs="Arial"/>
                <w:sz w:val="16"/>
                <w:szCs w:val="16"/>
              </w:rPr>
            </w:pPr>
          </w:p>
          <w:p w14:paraId="3E771812" w14:textId="77777777" w:rsidR="00C25DCF" w:rsidRPr="00B75693" w:rsidRDefault="00C25DCF" w:rsidP="00C25DCF">
            <w:pPr>
              <w:spacing w:line="180" w:lineRule="exact"/>
              <w:ind w:right="74"/>
              <w:rPr>
                <w:rFonts w:cs="Arial"/>
                <w:sz w:val="16"/>
                <w:szCs w:val="16"/>
              </w:rPr>
            </w:pPr>
          </w:p>
        </w:tc>
        <w:tc>
          <w:tcPr>
            <w:tcW w:w="4860" w:type="dxa"/>
            <w:gridSpan w:val="2"/>
            <w:tcMar>
              <w:top w:w="57" w:type="dxa"/>
              <w:bottom w:w="0" w:type="dxa"/>
            </w:tcMar>
          </w:tcPr>
          <w:p w14:paraId="79E3481F" w14:textId="77777777" w:rsidR="00C25DCF" w:rsidRPr="00B75693" w:rsidRDefault="00C25DCF" w:rsidP="00C25DCF">
            <w:pPr>
              <w:spacing w:line="180" w:lineRule="exact"/>
              <w:ind w:right="74"/>
              <w:rPr>
                <w:rFonts w:cs="Arial"/>
                <w:sz w:val="16"/>
                <w:szCs w:val="16"/>
              </w:rPr>
            </w:pPr>
            <w:r w:rsidRPr="00B75693">
              <w:rPr>
                <w:sz w:val="16"/>
                <w:szCs w:val="16"/>
              </w:rPr>
              <w:t>Telefax</w:t>
            </w:r>
          </w:p>
          <w:p w14:paraId="1F52C872" w14:textId="77777777" w:rsidR="00C25DCF" w:rsidRPr="00B75693" w:rsidRDefault="00C25DCF" w:rsidP="00C25DCF">
            <w:pPr>
              <w:spacing w:line="180" w:lineRule="exact"/>
              <w:ind w:right="74"/>
              <w:rPr>
                <w:rFonts w:cs="Arial"/>
                <w:sz w:val="16"/>
                <w:szCs w:val="16"/>
              </w:rPr>
            </w:pPr>
          </w:p>
        </w:tc>
      </w:tr>
      <w:tr w:rsidR="00C25DCF" w:rsidRPr="00B75693" w14:paraId="17060D72" w14:textId="77777777" w:rsidTr="00A14246">
        <w:trPr>
          <w:cantSplit/>
        </w:trPr>
        <w:tc>
          <w:tcPr>
            <w:tcW w:w="9719" w:type="dxa"/>
            <w:gridSpan w:val="3"/>
            <w:tcMar>
              <w:top w:w="57" w:type="dxa"/>
              <w:bottom w:w="0" w:type="dxa"/>
            </w:tcMar>
          </w:tcPr>
          <w:p w14:paraId="51E403A2" w14:textId="77777777" w:rsidR="00C25DCF" w:rsidRPr="00B75693" w:rsidRDefault="00C25DCF" w:rsidP="00C25DCF">
            <w:pPr>
              <w:spacing w:line="180" w:lineRule="exact"/>
              <w:ind w:right="74"/>
              <w:rPr>
                <w:rFonts w:eastAsia="SimSun" w:cs="Arial"/>
                <w:sz w:val="16"/>
                <w:szCs w:val="16"/>
              </w:rPr>
            </w:pPr>
            <w:r w:rsidRPr="00B75693">
              <w:rPr>
                <w:sz w:val="16"/>
                <w:szCs w:val="16"/>
              </w:rPr>
              <w:t>Correo electrónico</w:t>
            </w:r>
          </w:p>
          <w:p w14:paraId="336C3957" w14:textId="77777777" w:rsidR="00C25DCF" w:rsidRPr="00B75693" w:rsidRDefault="00C25DCF" w:rsidP="00C25DCF">
            <w:pPr>
              <w:spacing w:line="180" w:lineRule="exact"/>
              <w:ind w:right="74"/>
              <w:rPr>
                <w:rFonts w:eastAsia="SimSun" w:cs="Arial"/>
                <w:sz w:val="16"/>
                <w:szCs w:val="16"/>
              </w:rPr>
            </w:pPr>
          </w:p>
          <w:p w14:paraId="59E09020" w14:textId="77777777" w:rsidR="00C25DCF" w:rsidRPr="00B75693" w:rsidRDefault="00C25DCF" w:rsidP="00C25DCF">
            <w:pPr>
              <w:spacing w:line="180" w:lineRule="exact"/>
              <w:ind w:right="74"/>
              <w:rPr>
                <w:rFonts w:eastAsia="SimSun" w:cs="Arial"/>
                <w:sz w:val="16"/>
                <w:szCs w:val="16"/>
              </w:rPr>
            </w:pPr>
          </w:p>
        </w:tc>
      </w:tr>
      <w:tr w:rsidR="00C25DCF" w:rsidRPr="00B75693" w14:paraId="779EC229" w14:textId="77777777" w:rsidTr="00A14246">
        <w:trPr>
          <w:cantSplit/>
        </w:trPr>
        <w:tc>
          <w:tcPr>
            <w:tcW w:w="4859" w:type="dxa"/>
            <w:tcMar>
              <w:top w:w="57" w:type="dxa"/>
              <w:bottom w:w="0" w:type="dxa"/>
            </w:tcMar>
          </w:tcPr>
          <w:p w14:paraId="5E3E7E84" w14:textId="77777777" w:rsidR="00C25DCF" w:rsidRPr="00B75693" w:rsidRDefault="00C25DCF" w:rsidP="00C25DCF">
            <w:pPr>
              <w:spacing w:line="180" w:lineRule="exact"/>
              <w:ind w:right="74"/>
              <w:rPr>
                <w:rFonts w:cs="Arial"/>
                <w:sz w:val="16"/>
                <w:szCs w:val="16"/>
              </w:rPr>
            </w:pPr>
            <w:r w:rsidRPr="00B75693">
              <w:rPr>
                <w:sz w:val="16"/>
                <w:szCs w:val="16"/>
              </w:rPr>
              <w:t>Fecha</w:t>
            </w:r>
          </w:p>
          <w:p w14:paraId="1E887F52" w14:textId="77777777" w:rsidR="00C25DCF" w:rsidRPr="00B75693" w:rsidRDefault="00C25DCF" w:rsidP="00C25DCF">
            <w:pPr>
              <w:spacing w:line="180" w:lineRule="exact"/>
              <w:ind w:right="74"/>
              <w:rPr>
                <w:rFonts w:cs="Arial"/>
                <w:sz w:val="16"/>
                <w:szCs w:val="16"/>
              </w:rPr>
            </w:pPr>
          </w:p>
          <w:p w14:paraId="75893FCF" w14:textId="77777777" w:rsidR="00C25DCF" w:rsidRPr="00B75693" w:rsidRDefault="00C25DCF" w:rsidP="00C25DCF">
            <w:pPr>
              <w:spacing w:line="180" w:lineRule="exact"/>
              <w:ind w:right="74"/>
              <w:rPr>
                <w:rFonts w:cs="Arial"/>
                <w:sz w:val="16"/>
                <w:szCs w:val="16"/>
              </w:rPr>
            </w:pPr>
          </w:p>
        </w:tc>
        <w:tc>
          <w:tcPr>
            <w:tcW w:w="4860" w:type="dxa"/>
            <w:gridSpan w:val="2"/>
            <w:tcMar>
              <w:top w:w="57" w:type="dxa"/>
              <w:bottom w:w="0" w:type="dxa"/>
            </w:tcMar>
          </w:tcPr>
          <w:p w14:paraId="2D61CBEE" w14:textId="77777777" w:rsidR="00C25DCF" w:rsidRPr="00B75693" w:rsidRDefault="00C25DCF" w:rsidP="00C25DCF">
            <w:pPr>
              <w:spacing w:line="180" w:lineRule="exact"/>
              <w:ind w:right="74"/>
              <w:rPr>
                <w:rFonts w:cs="Arial"/>
                <w:sz w:val="16"/>
                <w:szCs w:val="16"/>
              </w:rPr>
            </w:pPr>
            <w:r w:rsidRPr="00B75693">
              <w:rPr>
                <w:sz w:val="16"/>
                <w:szCs w:val="16"/>
              </w:rPr>
              <w:t>Firma</w:t>
            </w:r>
          </w:p>
          <w:p w14:paraId="1BD93A50" w14:textId="77777777" w:rsidR="00C25DCF" w:rsidRPr="00B75693" w:rsidRDefault="00C25DCF" w:rsidP="00C25DCF">
            <w:pPr>
              <w:spacing w:line="180" w:lineRule="exact"/>
              <w:ind w:right="74"/>
              <w:rPr>
                <w:rFonts w:eastAsia="SimSun" w:cs="Arial"/>
                <w:sz w:val="16"/>
                <w:szCs w:val="16"/>
              </w:rPr>
            </w:pPr>
          </w:p>
        </w:tc>
      </w:tr>
    </w:tbl>
    <w:p w14:paraId="208B9A74" w14:textId="77777777" w:rsidR="00C25DCF" w:rsidRPr="00B75693" w:rsidRDefault="00C25DCF" w:rsidP="00C25DCF">
      <w:pPr>
        <w:pageBreakBefore/>
        <w:spacing w:line="240" w:lineRule="exact"/>
        <w:rPr>
          <w:rFonts w:cs="Arial"/>
          <w:b/>
          <w:bCs/>
        </w:rPr>
      </w:pPr>
      <w:r w:rsidRPr="00B75693">
        <w:rPr>
          <w:b/>
          <w:bCs/>
        </w:rPr>
        <w:lastRenderedPageBreak/>
        <w:t>Introducción</w:t>
      </w:r>
    </w:p>
    <w:p w14:paraId="26B11BD9" w14:textId="77777777" w:rsidR="00C25DCF" w:rsidRPr="00B75693" w:rsidRDefault="00C25DCF" w:rsidP="00C25DCF">
      <w:pPr>
        <w:spacing w:line="240" w:lineRule="exact"/>
        <w:rPr>
          <w:rFonts w:cs="Arial"/>
          <w:i/>
          <w:iCs/>
        </w:rPr>
      </w:pPr>
    </w:p>
    <w:p w14:paraId="73862726" w14:textId="7FB47B2B" w:rsidR="00C25DCF" w:rsidRPr="00B75693" w:rsidRDefault="00C25DCF" w:rsidP="00C25DCF">
      <w:pPr>
        <w:spacing w:line="240" w:lineRule="exact"/>
        <w:jc w:val="both"/>
        <w:rPr>
          <w:rFonts w:cs="Arial"/>
        </w:rPr>
      </w:pPr>
      <w:r w:rsidRPr="00B75693">
        <w:t>La siguiente información es necesaria para la notificación de las tasas autodeclaradas aplicables a los envíos de correspondencia de formato E con efecto a partir del 1º de enero de 202</w:t>
      </w:r>
      <w:r w:rsidR="00EF1CB9" w:rsidRPr="00B75693">
        <w:t>6</w:t>
      </w:r>
      <w:r w:rsidRPr="00B75693">
        <w:t>:</w:t>
      </w:r>
    </w:p>
    <w:p w14:paraId="7C98DC67" w14:textId="77777777" w:rsidR="00C25DCF" w:rsidRPr="00B75693" w:rsidRDefault="00C25DCF" w:rsidP="00C25DCF">
      <w:pPr>
        <w:spacing w:before="120" w:line="240" w:lineRule="exact"/>
        <w:ind w:left="567" w:hanging="567"/>
        <w:jc w:val="both"/>
      </w:pPr>
      <w:r w:rsidRPr="00B75693">
        <w:t>–</w:t>
      </w:r>
      <w:r w:rsidRPr="00B75693">
        <w:tab/>
        <w:t>Las tasas autodeclaradas deberán expresarse tanto en una tasa por envío como en una tasa por kilogramo en moneda local o en DEG.</w:t>
      </w:r>
    </w:p>
    <w:p w14:paraId="0F4C6883" w14:textId="6DA02A16" w:rsidR="00C25DCF" w:rsidRPr="00B75693" w:rsidRDefault="00C25DCF" w:rsidP="00C25DCF">
      <w:pPr>
        <w:spacing w:before="120" w:line="240" w:lineRule="exact"/>
        <w:ind w:left="567" w:hanging="567"/>
        <w:jc w:val="both"/>
      </w:pPr>
      <w:r w:rsidRPr="00B75693">
        <w:t>–</w:t>
      </w:r>
      <w:r w:rsidRPr="00B75693">
        <w:tab/>
        <w:t xml:space="preserve">Las tasas autodeclaradas no podrán ser superiores a las tasas máximas específicas por país determinadas sobre la base del 70% de las tarifas aplicables a un envío único prioritario de los servicios del régimen interno equivalentes para los envíos de correspondencia de formato E de 20 gramos, 35 gramos, 75 gramos, 175 gramos, 250 gramos, 375 gramos, 500 gramos, 750 gramos, 1000 gramos, 1500 gramos y 2000 gramos, en moneda local, con exclusión de los impuestos y en vigor el 1º de </w:t>
      </w:r>
      <w:r w:rsidR="00EF1CB9" w:rsidRPr="00B75693">
        <w:t>mayo</w:t>
      </w:r>
      <w:r w:rsidRPr="00B75693">
        <w:t xml:space="preserve"> de 202</w:t>
      </w:r>
      <w:r w:rsidR="00EF1CB9" w:rsidRPr="00B75693">
        <w:t>5</w:t>
      </w:r>
      <w:r w:rsidRPr="00B75693">
        <w:t>.</w:t>
      </w:r>
    </w:p>
    <w:p w14:paraId="01521E45" w14:textId="328A4E97" w:rsidR="00C25DCF" w:rsidRPr="00B75693" w:rsidRDefault="00C25DCF" w:rsidP="00C25DCF">
      <w:pPr>
        <w:spacing w:before="120" w:line="240" w:lineRule="exact"/>
        <w:ind w:left="567" w:hanging="567"/>
        <w:jc w:val="both"/>
      </w:pPr>
      <w:r w:rsidRPr="00B75693">
        <w:t>–</w:t>
      </w:r>
      <w:r w:rsidRPr="00B75693">
        <w:tab/>
        <w:t>Con respecto a las tasas autodeclaradas para los envíos de correspondencia de formato E aplicables a los flujos de correspondencia entre los operadores designados con excepción de Estados Unidos de América, las tasas autodeclaradas notificadas para 202</w:t>
      </w:r>
      <w:r w:rsidR="00EF1CB9" w:rsidRPr="00B75693">
        <w:t>6</w:t>
      </w:r>
      <w:r w:rsidRPr="00B75693">
        <w:t xml:space="preserve"> no darán lugar a un ingreso superior a, ya sea, las tasas máximas o el ingreso máximo de 202</w:t>
      </w:r>
      <w:r w:rsidR="00EF1CB9" w:rsidRPr="00B75693">
        <w:t>6</w:t>
      </w:r>
      <w:r w:rsidRPr="00B75693">
        <w:t>. Más específicamente, las tasas autodeclaradas se establecerán, como máximo, de forma que correspondan ya sea al ingreso calculado con las tasas máximas específicas por país o al ingreso en 202</w:t>
      </w:r>
      <w:r w:rsidR="00EF1CB9" w:rsidRPr="00B75693">
        <w:t>5</w:t>
      </w:r>
      <w:r w:rsidRPr="00B75693">
        <w:t xml:space="preserve"> con un aumento del 1</w:t>
      </w:r>
      <w:r w:rsidR="00EF1CB9" w:rsidRPr="00B75693">
        <w:t>0</w:t>
      </w:r>
      <w:r w:rsidRPr="00B75693">
        <w:t>% para un envío de formato E de 0,</w:t>
      </w:r>
      <w:r w:rsidR="00EF1CB9" w:rsidRPr="00B75693">
        <w:t>273</w:t>
      </w:r>
      <w:r w:rsidRPr="00B75693">
        <w:t xml:space="preserve"> kilogramo, el valor que sea más bajo.</w:t>
      </w:r>
    </w:p>
    <w:p w14:paraId="465FE4C7" w14:textId="6F94E45B" w:rsidR="00C25DCF" w:rsidRPr="00B75693" w:rsidRDefault="00C25DCF" w:rsidP="00C25DCF">
      <w:pPr>
        <w:spacing w:before="120" w:line="240" w:lineRule="exact"/>
        <w:ind w:left="567" w:hanging="567"/>
        <w:jc w:val="both"/>
      </w:pPr>
      <w:r w:rsidRPr="00B75693">
        <w:t>–</w:t>
      </w:r>
      <w:r w:rsidRPr="00B75693">
        <w:tab/>
        <w:t>Con relación a las tarifas internas aplicables a un envío único mencionadas anteriormente, estas deben proporcionarse indicando la tasa de IVA u otros impuestos incluidos. En los casos en que, conforme a</w:t>
      </w:r>
      <w:r w:rsidR="00F60CAA" w:rsidRPr="00B75693">
        <w:t xml:space="preserve"> la proposición 20.29.1, párrafo 1.6</w:t>
      </w:r>
      <w:r w:rsidRPr="00B75693">
        <w:t>, se utilizan múltiples servicios para la notificación de las tarifas internas, la tasa de IVA u otros impuestos correspondientes a cada uno de esos servicios deben indicarse claramente.</w:t>
      </w:r>
    </w:p>
    <w:p w14:paraId="67D88A79" w14:textId="77777777" w:rsidR="00C25DCF" w:rsidRPr="00B75693" w:rsidRDefault="00C25DCF" w:rsidP="00C25DCF">
      <w:pPr>
        <w:spacing w:before="120" w:line="240" w:lineRule="exact"/>
        <w:ind w:left="567" w:hanging="567"/>
        <w:jc w:val="both"/>
      </w:pPr>
      <w:r w:rsidRPr="00B75693">
        <w:t>–</w:t>
      </w:r>
      <w:r w:rsidRPr="00B75693">
        <w:tab/>
        <w:t>Indicar claramente si el servicio básico para el cual se proporciona la información sobre las tarifas internas incluye algún elemento de servicio suplementario, tal como la certificación (firma al momento de la entrega y responsabilidad), el valor declarado y/o el seguimiento; indicar que el servicio pertinente incluye esos elementos particulares únicamente si son parte integral del servicio de distribución, a saber, si el servicio de distribución no puede comprarse sin ese (esos) elemento(s) de servicio. Proporcionar esta información para cada uno de los 11 pesos de forma separada.</w:t>
      </w:r>
    </w:p>
    <w:p w14:paraId="794523A3" w14:textId="77777777" w:rsidR="00C25DCF" w:rsidRPr="00B75693" w:rsidRDefault="00C25DCF" w:rsidP="00C25DCF">
      <w:pPr>
        <w:spacing w:before="120" w:line="240" w:lineRule="exact"/>
        <w:ind w:left="567" w:hanging="567"/>
        <w:jc w:val="both"/>
      </w:pPr>
      <w:r w:rsidRPr="00B75693">
        <w:t>–</w:t>
      </w:r>
      <w:r w:rsidRPr="00B75693">
        <w:tab/>
        <w:t>Debería indicarse una fuente de verificación con respecto a toda la información brindada. Esta fuente de verificación podría ser un sitio web de acceso público en donde se especifiquen claramente la información sobre las tarifas y las especificaciones de los servicios, también podría ser información en folletos sobre los productos, legislación y/o reglamentación postal o una confirmación por escrito del regulador. La Oficina Internacional verificará la información con respecto a la fuente proporcionada.</w:t>
      </w:r>
    </w:p>
    <w:p w14:paraId="6C7522B1" w14:textId="26355E64" w:rsidR="00C25DCF" w:rsidRPr="00B75693" w:rsidRDefault="00C25DCF" w:rsidP="00C25DCF">
      <w:pPr>
        <w:spacing w:before="120" w:line="240" w:lineRule="exact"/>
        <w:ind w:left="567" w:hanging="567"/>
        <w:jc w:val="both"/>
      </w:pPr>
      <w:r w:rsidRPr="00B75693">
        <w:t>–</w:t>
      </w:r>
      <w:r w:rsidRPr="00B75693">
        <w:tab/>
        <w:t>Para las tasas autodeclaradas aplicables a los flujos de correspondencia desde todos los operadores designados, excepto desde Estados Unidos de América, así como para las tasas autodeclaradas aplicables a los flujos de correspondencia hacia y desde Estados Unidos de América, es importante señalar que la relación entre la tasa autodeclarada por envío y la tasa autodeclarada por kilogramo no podrá variar al alza o a la baja por más de cinco puntos porcentuales con respecto a la relación tasa por envío/tasa por kilogramo establecida en 202</w:t>
      </w:r>
      <w:r w:rsidR="00175B80" w:rsidRPr="00B75693">
        <w:t>5</w:t>
      </w:r>
      <w:r w:rsidRPr="00B75693">
        <w:t>. Por ejemplo, si la relación para las tasas aplicables al formato E era de 44,5% en 202</w:t>
      </w:r>
      <w:r w:rsidR="00175B80" w:rsidRPr="00B75693">
        <w:t>5</w:t>
      </w:r>
      <w:r w:rsidRPr="00B75693">
        <w:t>, las tasas autodeclaradas por envío y por kilogramo para 202</w:t>
      </w:r>
      <w:r w:rsidR="00175B80" w:rsidRPr="00B75693">
        <w:t>6</w:t>
      </w:r>
      <w:r w:rsidRPr="00B75693">
        <w:t xml:space="preserve"> deberían dar lugar a una nueva relación en el rango de 39,5% a 49,5%. Es importante señalar que, para facilitar la referencia, estos porcentajes se redondean al primer decimal, pero las variaciones reales de la relación se calcularán con las tasas por envío y por kilogramo reales con todos los decimales.</w:t>
      </w:r>
    </w:p>
    <w:p w14:paraId="64C0D184" w14:textId="77777777" w:rsidR="00C25DCF" w:rsidRPr="00B75693" w:rsidRDefault="00C25DCF" w:rsidP="00C25DCF">
      <w:pPr>
        <w:spacing w:line="240" w:lineRule="auto"/>
        <w:rPr>
          <w:rFonts w:cs="Arial"/>
          <w:i/>
          <w:iCs/>
        </w:rPr>
      </w:pPr>
      <w:r w:rsidRPr="00B75693">
        <w:rPr>
          <w:rFonts w:cs="Arial"/>
          <w:i/>
          <w:iCs/>
        </w:rPr>
        <w:br w:type="page"/>
      </w:r>
    </w:p>
    <w:p w14:paraId="5432A079" w14:textId="77777777" w:rsidR="00C25DCF" w:rsidRPr="00B75693" w:rsidRDefault="00C25DCF" w:rsidP="0009411A">
      <w:pPr>
        <w:spacing w:line="220" w:lineRule="exact"/>
        <w:rPr>
          <w:rFonts w:cs="Arial"/>
          <w:b/>
          <w:bCs/>
        </w:rPr>
      </w:pPr>
      <w:r w:rsidRPr="00B75693">
        <w:rPr>
          <w:b/>
          <w:bCs/>
        </w:rPr>
        <w:lastRenderedPageBreak/>
        <w:t>Notificación</w:t>
      </w:r>
    </w:p>
    <w:p w14:paraId="354334E6" w14:textId="77777777" w:rsidR="00C25DCF" w:rsidRPr="00B75693" w:rsidRDefault="00C25DCF" w:rsidP="0009411A">
      <w:pPr>
        <w:spacing w:line="220" w:lineRule="exact"/>
        <w:rPr>
          <w:rFonts w:cs="Arial"/>
          <w:b/>
          <w:bCs/>
        </w:rPr>
      </w:pPr>
    </w:p>
    <w:p w14:paraId="6E512774" w14:textId="77777777" w:rsidR="00C25DCF" w:rsidRPr="00B75693" w:rsidRDefault="00C25DCF" w:rsidP="0009411A">
      <w:pPr>
        <w:spacing w:line="220" w:lineRule="exact"/>
        <w:jc w:val="both"/>
        <w:rPr>
          <w:rFonts w:cs="Arial"/>
          <w:iCs/>
        </w:rPr>
      </w:pPr>
      <w:r w:rsidRPr="00B75693">
        <w:rPr>
          <w:iCs/>
        </w:rPr>
        <w:t>Las tasas autodeclaradas (cuadro 1) deben proporcionarse en moneda local o en DEG; la información sobre las tarifas internas (cuadros 2 a 12) debe proporcionarse en moneda local.</w:t>
      </w:r>
    </w:p>
    <w:p w14:paraId="3A638D6B" w14:textId="77777777" w:rsidR="00C25DCF" w:rsidRPr="00B75693" w:rsidRDefault="00C25DCF" w:rsidP="0009411A">
      <w:pPr>
        <w:spacing w:line="220" w:lineRule="exact"/>
        <w:rPr>
          <w:rFonts w:cs="Arial"/>
          <w:i/>
          <w:iCs/>
        </w:rPr>
      </w:pPr>
    </w:p>
    <w:p w14:paraId="18351A84" w14:textId="77777777" w:rsidR="00C25DCF" w:rsidRPr="00B75693" w:rsidRDefault="00C25DCF" w:rsidP="0009411A">
      <w:pPr>
        <w:tabs>
          <w:tab w:val="right" w:leader="underscore" w:pos="9638"/>
        </w:tabs>
        <w:spacing w:line="220" w:lineRule="exact"/>
        <w:jc w:val="both"/>
        <w:rPr>
          <w:rFonts w:cs="Arial"/>
        </w:rPr>
      </w:pPr>
      <w:r w:rsidRPr="00B75693">
        <w:t xml:space="preserve">Moneda local utilizada a efectos de esta notificación: </w:t>
      </w:r>
      <w:r w:rsidRPr="00B75693">
        <w:tab/>
      </w:r>
    </w:p>
    <w:p w14:paraId="4846E8DC" w14:textId="77777777" w:rsidR="00C25DCF" w:rsidRPr="00B75693" w:rsidRDefault="00C25DCF" w:rsidP="0009411A">
      <w:pPr>
        <w:spacing w:line="220" w:lineRule="exact"/>
        <w:rPr>
          <w:rFonts w:cs="Arial"/>
          <w:b/>
          <w:bCs/>
        </w:rPr>
      </w:pPr>
    </w:p>
    <w:p w14:paraId="63600E85" w14:textId="77777777" w:rsidR="00C25DCF" w:rsidRPr="00B75693" w:rsidRDefault="00C25DCF" w:rsidP="0009411A">
      <w:pPr>
        <w:spacing w:line="220" w:lineRule="exact"/>
        <w:jc w:val="both"/>
        <w:rPr>
          <w:rFonts w:cs="Arial"/>
          <w:i/>
          <w:iCs/>
        </w:rPr>
      </w:pPr>
      <w:r w:rsidRPr="00B75693">
        <w:rPr>
          <w:i/>
          <w:iCs/>
        </w:rPr>
        <w:t>Cuadro 1 – Tasas autodeclaradas para los envíos de correspondencia abultados (E) y los pequeños paquetes (E) prioritarios, con exclusión de los impuestos, expresadas en moneda local o en DEG para los flujos de llegada</w:t>
      </w:r>
    </w:p>
    <w:p w14:paraId="7719F2E8" w14:textId="77777777" w:rsidR="00C25DCF" w:rsidRPr="00B75693" w:rsidRDefault="00C25DCF" w:rsidP="0009411A">
      <w:pPr>
        <w:spacing w:line="220" w:lineRule="exact"/>
        <w:rPr>
          <w:rFonts w:cs="Arial"/>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878"/>
        <w:gridCol w:w="3780"/>
      </w:tblGrid>
      <w:tr w:rsidR="00C25DCF" w:rsidRPr="00B75693" w14:paraId="78243874" w14:textId="77777777" w:rsidTr="00A14246">
        <w:tc>
          <w:tcPr>
            <w:tcW w:w="2972" w:type="dxa"/>
            <w:tcBorders>
              <w:top w:val="nil"/>
              <w:left w:val="nil"/>
            </w:tcBorders>
            <w:shd w:val="clear" w:color="auto" w:fill="auto"/>
          </w:tcPr>
          <w:p w14:paraId="3988B261" w14:textId="77777777" w:rsidR="00C25DCF" w:rsidRPr="00B75693" w:rsidRDefault="00C25DCF" w:rsidP="0009411A">
            <w:pPr>
              <w:spacing w:before="60" w:after="60" w:line="220" w:lineRule="exact"/>
              <w:rPr>
                <w:rFonts w:asciiTheme="minorBidi" w:hAnsiTheme="minorBidi" w:cstheme="minorBidi"/>
                <w:i/>
                <w:iCs/>
              </w:rPr>
            </w:pPr>
          </w:p>
        </w:tc>
        <w:tc>
          <w:tcPr>
            <w:tcW w:w="2878" w:type="dxa"/>
            <w:shd w:val="clear" w:color="auto" w:fill="auto"/>
          </w:tcPr>
          <w:p w14:paraId="4C301611" w14:textId="77777777" w:rsidR="00C25DCF" w:rsidRPr="00B75693" w:rsidRDefault="00C25DCF" w:rsidP="0009411A">
            <w:pPr>
              <w:spacing w:before="60" w:after="60" w:line="220" w:lineRule="exact"/>
              <w:rPr>
                <w:rFonts w:asciiTheme="minorBidi" w:hAnsiTheme="minorBidi" w:cstheme="minorBidi"/>
                <w:i/>
                <w:iCs/>
              </w:rPr>
            </w:pPr>
            <w:r w:rsidRPr="00B75693">
              <w:rPr>
                <w:rFonts w:asciiTheme="minorBidi" w:hAnsiTheme="minorBidi" w:cstheme="minorBidi"/>
                <w:i/>
                <w:iCs/>
              </w:rPr>
              <w:t>Para los flujos desde todos los países, excepto desde Estados Unidos de América</w:t>
            </w:r>
          </w:p>
        </w:tc>
        <w:tc>
          <w:tcPr>
            <w:tcW w:w="3780" w:type="dxa"/>
          </w:tcPr>
          <w:p w14:paraId="6BCB7A6A" w14:textId="77777777" w:rsidR="00C25DCF" w:rsidRPr="00B75693" w:rsidRDefault="00C25DCF" w:rsidP="0009411A">
            <w:pPr>
              <w:spacing w:before="60" w:after="60" w:line="220" w:lineRule="exact"/>
              <w:rPr>
                <w:rFonts w:asciiTheme="minorBidi" w:hAnsiTheme="minorBidi" w:cstheme="minorBidi"/>
                <w:i/>
              </w:rPr>
            </w:pPr>
            <w:r w:rsidRPr="00B75693">
              <w:rPr>
                <w:rFonts w:asciiTheme="minorBidi" w:hAnsiTheme="minorBidi" w:cstheme="minorBidi"/>
                <w:i/>
              </w:rPr>
              <w:t>Para los flujos desde Estados Unidos de América (no aplicables a Estados Unidos de América)</w:t>
            </w:r>
          </w:p>
        </w:tc>
      </w:tr>
      <w:tr w:rsidR="00C25DCF" w:rsidRPr="00B75693" w14:paraId="05D55BD5" w14:textId="77777777" w:rsidTr="00A14246">
        <w:tc>
          <w:tcPr>
            <w:tcW w:w="2972" w:type="dxa"/>
            <w:shd w:val="clear" w:color="auto" w:fill="auto"/>
          </w:tcPr>
          <w:p w14:paraId="2096B566" w14:textId="77777777" w:rsidR="00C25DCF" w:rsidRPr="00B75693" w:rsidRDefault="00C25DCF" w:rsidP="0009411A">
            <w:pPr>
              <w:spacing w:before="60" w:after="60" w:line="220" w:lineRule="exact"/>
              <w:rPr>
                <w:rFonts w:asciiTheme="minorBidi" w:hAnsiTheme="minorBidi" w:cstheme="minorBidi"/>
              </w:rPr>
            </w:pPr>
            <w:r w:rsidRPr="00B75693">
              <w:t xml:space="preserve">Tasa autodeclarada por envío </w:t>
            </w:r>
          </w:p>
        </w:tc>
        <w:tc>
          <w:tcPr>
            <w:tcW w:w="2878" w:type="dxa"/>
            <w:shd w:val="clear" w:color="auto" w:fill="auto"/>
          </w:tcPr>
          <w:p w14:paraId="50B9DC40" w14:textId="77777777" w:rsidR="00C25DCF" w:rsidRPr="00B75693" w:rsidRDefault="00C25DCF" w:rsidP="0009411A">
            <w:pPr>
              <w:spacing w:before="60" w:after="60" w:line="220" w:lineRule="exact"/>
              <w:rPr>
                <w:rFonts w:asciiTheme="minorBidi" w:hAnsiTheme="minorBidi" w:cstheme="minorBidi"/>
              </w:rPr>
            </w:pPr>
          </w:p>
        </w:tc>
        <w:tc>
          <w:tcPr>
            <w:tcW w:w="3780" w:type="dxa"/>
          </w:tcPr>
          <w:p w14:paraId="0543670F" w14:textId="77777777" w:rsidR="00C25DCF" w:rsidRPr="00B75693" w:rsidRDefault="00C25DCF" w:rsidP="0009411A">
            <w:pPr>
              <w:spacing w:before="60" w:after="60" w:line="220" w:lineRule="exact"/>
              <w:rPr>
                <w:rFonts w:asciiTheme="minorBidi" w:hAnsiTheme="minorBidi" w:cstheme="minorBidi"/>
              </w:rPr>
            </w:pPr>
          </w:p>
        </w:tc>
      </w:tr>
      <w:tr w:rsidR="00C25DCF" w:rsidRPr="00B75693" w14:paraId="6ED8C9DA" w14:textId="77777777" w:rsidTr="00A14246">
        <w:tc>
          <w:tcPr>
            <w:tcW w:w="2972" w:type="dxa"/>
            <w:shd w:val="clear" w:color="auto" w:fill="auto"/>
          </w:tcPr>
          <w:p w14:paraId="6530A264" w14:textId="77777777" w:rsidR="00C25DCF" w:rsidRPr="00B75693" w:rsidRDefault="00C25DCF" w:rsidP="0009411A">
            <w:pPr>
              <w:spacing w:before="60" w:after="60" w:line="220" w:lineRule="exact"/>
              <w:rPr>
                <w:rFonts w:asciiTheme="minorBidi" w:hAnsiTheme="minorBidi" w:cstheme="minorBidi"/>
              </w:rPr>
            </w:pPr>
            <w:r w:rsidRPr="00B75693">
              <w:t>Tasa autodeclarada por kilogramo</w:t>
            </w:r>
          </w:p>
        </w:tc>
        <w:tc>
          <w:tcPr>
            <w:tcW w:w="2878" w:type="dxa"/>
            <w:shd w:val="clear" w:color="auto" w:fill="auto"/>
          </w:tcPr>
          <w:p w14:paraId="15D2B005" w14:textId="77777777" w:rsidR="00C25DCF" w:rsidRPr="00B75693" w:rsidRDefault="00C25DCF" w:rsidP="0009411A">
            <w:pPr>
              <w:spacing w:before="60" w:after="60" w:line="220" w:lineRule="exact"/>
              <w:rPr>
                <w:rFonts w:asciiTheme="minorBidi" w:hAnsiTheme="minorBidi" w:cstheme="minorBidi"/>
              </w:rPr>
            </w:pPr>
          </w:p>
        </w:tc>
        <w:tc>
          <w:tcPr>
            <w:tcW w:w="3780" w:type="dxa"/>
          </w:tcPr>
          <w:p w14:paraId="4EB7738D" w14:textId="77777777" w:rsidR="00C25DCF" w:rsidRPr="00B75693" w:rsidRDefault="00C25DCF" w:rsidP="0009411A">
            <w:pPr>
              <w:spacing w:before="60" w:after="60" w:line="220" w:lineRule="exact"/>
              <w:rPr>
                <w:rFonts w:asciiTheme="minorBidi" w:hAnsiTheme="minorBidi" w:cstheme="minorBidi"/>
              </w:rPr>
            </w:pPr>
          </w:p>
        </w:tc>
      </w:tr>
      <w:tr w:rsidR="00C25DCF" w:rsidRPr="00B75693" w14:paraId="2D437FEB" w14:textId="77777777" w:rsidTr="00A14246">
        <w:tc>
          <w:tcPr>
            <w:tcW w:w="2972" w:type="dxa"/>
            <w:shd w:val="clear" w:color="auto" w:fill="auto"/>
          </w:tcPr>
          <w:p w14:paraId="0DC4A40A" w14:textId="77777777" w:rsidR="00C25DCF" w:rsidRPr="00B75693" w:rsidRDefault="00C25DCF" w:rsidP="0009411A">
            <w:pPr>
              <w:spacing w:before="60" w:after="60" w:line="220" w:lineRule="exact"/>
            </w:pPr>
            <w:r w:rsidRPr="00B75693">
              <w:t xml:space="preserve">Moneda (en moneda local </w:t>
            </w:r>
            <w:r w:rsidRPr="00B75693">
              <w:br/>
              <w:t>o en DEG)</w:t>
            </w:r>
          </w:p>
        </w:tc>
        <w:tc>
          <w:tcPr>
            <w:tcW w:w="2878" w:type="dxa"/>
            <w:shd w:val="clear" w:color="auto" w:fill="auto"/>
          </w:tcPr>
          <w:p w14:paraId="4BD5C037" w14:textId="77777777" w:rsidR="00C25DCF" w:rsidRPr="00B75693" w:rsidRDefault="00C25DCF" w:rsidP="0009411A">
            <w:pPr>
              <w:spacing w:before="60" w:after="60" w:line="220" w:lineRule="exact"/>
              <w:rPr>
                <w:rFonts w:asciiTheme="minorBidi" w:hAnsiTheme="minorBidi" w:cstheme="minorBidi"/>
              </w:rPr>
            </w:pPr>
          </w:p>
        </w:tc>
        <w:tc>
          <w:tcPr>
            <w:tcW w:w="3780" w:type="dxa"/>
          </w:tcPr>
          <w:p w14:paraId="623BDABD" w14:textId="77777777" w:rsidR="00C25DCF" w:rsidRPr="00B75693" w:rsidRDefault="00C25DCF" w:rsidP="0009411A">
            <w:pPr>
              <w:spacing w:before="60" w:after="60" w:line="220" w:lineRule="exact"/>
              <w:rPr>
                <w:rFonts w:asciiTheme="minorBidi" w:hAnsiTheme="minorBidi" w:cstheme="minorBidi"/>
              </w:rPr>
            </w:pPr>
          </w:p>
        </w:tc>
      </w:tr>
    </w:tbl>
    <w:p w14:paraId="118F2C7F" w14:textId="77777777" w:rsidR="00C25DCF" w:rsidRPr="00B75693" w:rsidRDefault="00C25DCF" w:rsidP="0009411A">
      <w:pPr>
        <w:spacing w:line="220" w:lineRule="exact"/>
        <w:rPr>
          <w:rFonts w:cs="Arial"/>
        </w:rPr>
      </w:pPr>
    </w:p>
    <w:p w14:paraId="7CC5CE88" w14:textId="12C82ECB" w:rsidR="00C25DCF" w:rsidRPr="00B75693" w:rsidRDefault="00C25DCF" w:rsidP="0009411A">
      <w:pPr>
        <w:spacing w:line="220" w:lineRule="exact"/>
        <w:jc w:val="both"/>
      </w:pPr>
      <w:r w:rsidRPr="00B75693">
        <w:t xml:space="preserve">La pregunta a continuación está destinada únicamente a los operadores designados de los países clasificados en </w:t>
      </w:r>
      <w:r w:rsidR="005E357B" w:rsidRPr="00B75693">
        <w:t>el grupo B (actuales</w:t>
      </w:r>
      <w:r w:rsidRPr="00B75693">
        <w:t xml:space="preserve"> grupos II</w:t>
      </w:r>
      <w:r w:rsidR="005E357B" w:rsidRPr="00B75693">
        <w:t xml:space="preserve"> y</w:t>
      </w:r>
      <w:r w:rsidRPr="00B75693">
        <w:t xml:space="preserve"> III</w:t>
      </w:r>
      <w:r w:rsidR="005E357B" w:rsidRPr="00B75693">
        <w:t>)</w:t>
      </w:r>
      <w:r w:rsidRPr="00B75693">
        <w:t xml:space="preserve"> y </w:t>
      </w:r>
      <w:r w:rsidR="005E357B" w:rsidRPr="00B75693">
        <w:t xml:space="preserve">grupo C (actual grupo IV) </w:t>
      </w:r>
      <w:r w:rsidRPr="00B75693">
        <w:t xml:space="preserve">del sistema de clasificación </w:t>
      </w:r>
      <w:r w:rsidR="005A56A9" w:rsidRPr="00B75693">
        <w:t xml:space="preserve">de los países </w:t>
      </w:r>
      <w:r w:rsidRPr="00B75693">
        <w:t xml:space="preserve">a los efectos de </w:t>
      </w:r>
      <w:r w:rsidR="005E357B" w:rsidRPr="00B75693">
        <w:t>la remuneración (proposición de orden general</w:t>
      </w:r>
      <w:r w:rsidR="00E11C06" w:rsidRPr="00B75693">
        <w:t xml:space="preserve"> 02 y proposición 20.27B.1).</w:t>
      </w:r>
    </w:p>
    <w:p w14:paraId="53D2B267" w14:textId="77777777" w:rsidR="00E11C06" w:rsidRPr="00B75693" w:rsidRDefault="00E11C06" w:rsidP="0009411A">
      <w:pPr>
        <w:spacing w:line="220" w:lineRule="exact"/>
        <w:jc w:val="both"/>
      </w:pPr>
    </w:p>
    <w:p w14:paraId="4B912BC5" w14:textId="047AFB8C" w:rsidR="00C25DCF" w:rsidRPr="00B75693" w:rsidRDefault="00C25DCF" w:rsidP="0009411A">
      <w:pPr>
        <w:spacing w:line="220" w:lineRule="exact"/>
        <w:jc w:val="both"/>
      </w:pPr>
      <w:r w:rsidRPr="00B75693">
        <w:t xml:space="preserve">El operador designado mencionado anteriormente desea aplicar tasas de gastos terminales autodeclaradas para el formato E, sobre una base recíproca, con el operador designado de Estados Unidos de América cuando su flujo de salida hacia ese país sea inferior a los umbrales indicados en </w:t>
      </w:r>
      <w:r w:rsidR="0038329D" w:rsidRPr="00B75693">
        <w:t xml:space="preserve">la proposición 20.29.1, es decir, </w:t>
      </w:r>
      <w:r w:rsidR="005E470C" w:rsidRPr="00B75693">
        <w:t xml:space="preserve">los flujos de correspondencia de los países </w:t>
      </w:r>
      <w:r w:rsidR="001F1B5B" w:rsidRPr="00B75693">
        <w:t>en el</w:t>
      </w:r>
      <w:r w:rsidR="005E470C" w:rsidRPr="00B75693">
        <w:t xml:space="preserve"> grupo B que no superen las 15 toneladas o de los países </w:t>
      </w:r>
      <w:r w:rsidR="001F1B5B" w:rsidRPr="00B75693">
        <w:t>en e</w:t>
      </w:r>
      <w:r w:rsidR="005E470C" w:rsidRPr="00B75693">
        <w:t>l grupo C que no superen las 75 toneladas</w:t>
      </w:r>
      <w:r w:rsidRPr="00B75693">
        <w:t xml:space="preserve">. </w:t>
      </w:r>
    </w:p>
    <w:p w14:paraId="5AD8E781" w14:textId="197B1E1D" w:rsidR="00C25DCF" w:rsidRPr="00B75693" w:rsidRDefault="00C25DCF" w:rsidP="0009411A">
      <w:pPr>
        <w:spacing w:before="120" w:line="220" w:lineRule="exact"/>
        <w:ind w:left="567" w:hanging="567"/>
        <w:jc w:val="both"/>
      </w:pPr>
      <w:r w:rsidRPr="00CE6C99">
        <w:rPr>
          <w:sz w:val="24"/>
          <w:szCs w:val="24"/>
        </w:rPr>
        <w:sym w:font="Wingdings" w:char="F072"/>
      </w:r>
      <w:r w:rsidRPr="00B75693">
        <w:tab/>
        <w:t>Sí (al elegir esta opción, el operador designado comprende que el operador designado socio de Estados Unidos de América puede hacer lo mismo y aplicar tasas autodeclaradas, incluso a los flujos</w:t>
      </w:r>
      <w:r w:rsidR="001F1B5B" w:rsidRPr="00B75693">
        <w:t xml:space="preserve"> de los países en el grupo B que no superen las 15 toneladas y de los países en el grupo C que no superen las 75 toneladas</w:t>
      </w:r>
      <w:r w:rsidRPr="00B75693">
        <w:t>)</w:t>
      </w:r>
      <w:r w:rsidR="001F1B5B" w:rsidRPr="00B75693">
        <w:t>.</w:t>
      </w:r>
    </w:p>
    <w:p w14:paraId="4E361B80" w14:textId="72950DC5" w:rsidR="00C25DCF" w:rsidRPr="00B75693" w:rsidRDefault="00C25DCF" w:rsidP="0009411A">
      <w:pPr>
        <w:spacing w:before="120" w:line="220" w:lineRule="exact"/>
        <w:ind w:left="567" w:hanging="567"/>
        <w:jc w:val="both"/>
      </w:pPr>
      <w:r w:rsidRPr="00CE6C99">
        <w:rPr>
          <w:sz w:val="24"/>
          <w:szCs w:val="24"/>
        </w:rPr>
        <w:sym w:font="Wingdings" w:char="F072"/>
      </w:r>
      <w:r w:rsidRPr="00B75693">
        <w:tab/>
        <w:t xml:space="preserve">No (al elegir esta opción, el operador designado comprende que el operador designado socio de Estados Unidos de América no está autorizado a aplicar tasas autodeclaradas a </w:t>
      </w:r>
      <w:r w:rsidR="001F1B5B" w:rsidRPr="00B75693">
        <w:t xml:space="preserve">los flujos de correspondencia de los países </w:t>
      </w:r>
      <w:r w:rsidR="005A56A9" w:rsidRPr="00B75693">
        <w:t xml:space="preserve">en </w:t>
      </w:r>
      <w:r w:rsidR="001F1B5B" w:rsidRPr="00B75693">
        <w:t xml:space="preserve">el grupo B que no superen las 15 toneladas </w:t>
      </w:r>
      <w:r w:rsidR="00FE1193" w:rsidRPr="00B75693">
        <w:t>y</w:t>
      </w:r>
      <w:r w:rsidR="001F1B5B" w:rsidRPr="00B75693">
        <w:t xml:space="preserve"> de los países </w:t>
      </w:r>
      <w:r w:rsidR="005A56A9" w:rsidRPr="00B75693">
        <w:t xml:space="preserve">en </w:t>
      </w:r>
      <w:r w:rsidR="001F1B5B" w:rsidRPr="00B75693">
        <w:t xml:space="preserve">el grupo C que no superen las 75 toneladas. </w:t>
      </w:r>
      <w:r w:rsidRPr="00B75693">
        <w:t xml:space="preserve">El operador designado comprende también que, sujeto al principio de reciprocidad, no puede aplicar tasas de gastos terminales autodeclaradas para el formato E a los flujos de correo desde el operador designado de Estados Unidos de América si </w:t>
      </w:r>
      <w:r w:rsidR="00641E1C" w:rsidRPr="00B75693">
        <w:t>el flujo hacia los Estados Unidos de América es inferior a los umbrales indicados anteriormente</w:t>
      </w:r>
      <w:r w:rsidRPr="00B75693">
        <w:t>)</w:t>
      </w:r>
      <w:r w:rsidR="001F1B5B" w:rsidRPr="00B75693">
        <w:t>.</w:t>
      </w:r>
    </w:p>
    <w:p w14:paraId="0CC9DCF6" w14:textId="77777777" w:rsidR="00C25DCF" w:rsidRPr="00B75693" w:rsidRDefault="00C25DCF" w:rsidP="0009411A">
      <w:pPr>
        <w:spacing w:line="220" w:lineRule="exact"/>
        <w:rPr>
          <w:rFonts w:cs="Arial"/>
        </w:rPr>
      </w:pPr>
    </w:p>
    <w:p w14:paraId="372E8C94" w14:textId="57763A51" w:rsidR="00C25DCF" w:rsidRPr="00B75693" w:rsidRDefault="00C25DCF" w:rsidP="0009411A">
      <w:pPr>
        <w:spacing w:line="220" w:lineRule="exact"/>
        <w:jc w:val="both"/>
        <w:rPr>
          <w:rFonts w:cs="Arial"/>
          <w:i/>
          <w:iCs/>
        </w:rPr>
      </w:pPr>
      <w:r w:rsidRPr="00B75693">
        <w:rPr>
          <w:i/>
          <w:iCs/>
        </w:rPr>
        <w:t xml:space="preserve">Cuadro 2 – Tarifa interna para un envío de correspondencia abultado (E) o un pequeño paquete (E) prioritario de 20 gramos en el servicio interno, en vigor el 1º de </w:t>
      </w:r>
      <w:r w:rsidR="00B8752C" w:rsidRPr="00B75693">
        <w:rPr>
          <w:i/>
          <w:iCs/>
        </w:rPr>
        <w:t>mayo de 2025</w:t>
      </w:r>
    </w:p>
    <w:p w14:paraId="0FD3E0FC" w14:textId="77777777" w:rsidR="00C25DCF" w:rsidRPr="00B75693" w:rsidRDefault="00C25DCF" w:rsidP="0009411A">
      <w:pPr>
        <w:spacing w:line="220" w:lineRule="exact"/>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19"/>
      </w:tblGrid>
      <w:tr w:rsidR="00C25DCF" w:rsidRPr="00B75693" w14:paraId="1873CE89" w14:textId="77777777" w:rsidTr="00A14246">
        <w:tc>
          <w:tcPr>
            <w:tcW w:w="4957" w:type="dxa"/>
            <w:shd w:val="clear" w:color="auto" w:fill="auto"/>
          </w:tcPr>
          <w:p w14:paraId="4E6AE782" w14:textId="77777777" w:rsidR="00C25DCF" w:rsidRPr="00B75693" w:rsidRDefault="00C25DCF" w:rsidP="0009411A">
            <w:pPr>
              <w:spacing w:before="60" w:after="60" w:line="220" w:lineRule="exact"/>
              <w:rPr>
                <w:rFonts w:cs="Arial"/>
              </w:rPr>
            </w:pPr>
            <w:r w:rsidRPr="00B75693">
              <w:t xml:space="preserve">Tasa si no se aplica la tarifación por zona </w:t>
            </w:r>
            <w:r w:rsidRPr="00B75693">
              <w:br/>
              <w:t>(en moneda local)</w:t>
            </w:r>
          </w:p>
        </w:tc>
        <w:tc>
          <w:tcPr>
            <w:tcW w:w="4819" w:type="dxa"/>
            <w:shd w:val="clear" w:color="auto" w:fill="auto"/>
          </w:tcPr>
          <w:p w14:paraId="76403666" w14:textId="77777777" w:rsidR="00C25DCF" w:rsidRPr="00B75693" w:rsidRDefault="00C25DCF" w:rsidP="0009411A">
            <w:pPr>
              <w:spacing w:before="60" w:after="60" w:line="220" w:lineRule="exact"/>
              <w:rPr>
                <w:rFonts w:cs="Arial"/>
              </w:rPr>
            </w:pPr>
          </w:p>
        </w:tc>
      </w:tr>
      <w:tr w:rsidR="00C25DCF" w:rsidRPr="00B75693" w14:paraId="3E6956DE" w14:textId="77777777" w:rsidTr="00A14246">
        <w:tc>
          <w:tcPr>
            <w:tcW w:w="4957" w:type="dxa"/>
            <w:shd w:val="clear" w:color="auto" w:fill="auto"/>
          </w:tcPr>
          <w:p w14:paraId="2DC70B67" w14:textId="77777777" w:rsidR="00C25DCF" w:rsidRPr="00B75693" w:rsidRDefault="00C25DCF" w:rsidP="0009411A">
            <w:pPr>
              <w:spacing w:before="60" w:after="60" w:line="220" w:lineRule="exact"/>
              <w:rPr>
                <w:rFonts w:cs="Arial"/>
              </w:rPr>
            </w:pPr>
            <w:r w:rsidRPr="00B75693">
              <w:t>Tasa si se aplica la tarifación por zona</w:t>
            </w:r>
          </w:p>
        </w:tc>
        <w:tc>
          <w:tcPr>
            <w:tcW w:w="4819" w:type="dxa"/>
            <w:shd w:val="clear" w:color="auto" w:fill="auto"/>
          </w:tcPr>
          <w:p w14:paraId="480D39A5" w14:textId="77777777" w:rsidR="00C25DCF" w:rsidRPr="00B75693" w:rsidRDefault="00C25DCF" w:rsidP="0009411A">
            <w:pPr>
              <w:spacing w:before="60" w:after="60" w:line="220" w:lineRule="exact"/>
              <w:rPr>
                <w:rFonts w:cs="Arial"/>
              </w:rPr>
            </w:pPr>
          </w:p>
        </w:tc>
      </w:tr>
      <w:tr w:rsidR="00C25DCF" w:rsidRPr="00B75693" w14:paraId="0BAF5B5B"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6A365A03" w14:textId="77777777" w:rsidR="00C25DCF" w:rsidRPr="00B75693" w:rsidRDefault="00C25DCF" w:rsidP="0009411A">
            <w:pPr>
              <w:spacing w:before="60" w:after="60" w:line="220" w:lineRule="exact"/>
            </w:pPr>
            <w:r w:rsidRPr="00B75693">
              <w:t>Si se aplica la tarifación por zona, indicar qué método se utiliza para determinar la tarifa por zona: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2281D5A" w14:textId="77777777" w:rsidR="00C25DCF" w:rsidRPr="00B75693" w:rsidRDefault="00C25DCF" w:rsidP="0009411A">
            <w:pPr>
              <w:spacing w:before="40" w:after="40" w:line="220" w:lineRule="exact"/>
              <w:ind w:left="284" w:hanging="284"/>
              <w:rPr>
                <w:rFonts w:cs="Arial"/>
              </w:rPr>
            </w:pPr>
            <w:r w:rsidRPr="00B75693">
              <w:rPr>
                <w:rFonts w:cs="Arial"/>
                <w:sz w:val="24"/>
                <w:szCs w:val="24"/>
              </w:rPr>
              <w:sym w:font="Wingdings" w:char="F072"/>
            </w:r>
            <w:r w:rsidRPr="00B75693">
              <w:rPr>
                <w:rFonts w:cs="Arial"/>
                <w:sz w:val="24"/>
                <w:szCs w:val="24"/>
              </w:rPr>
              <w:tab/>
            </w:r>
            <w:r w:rsidRPr="00B75693">
              <w:rPr>
                <w:rFonts w:cs="Arial"/>
              </w:rPr>
              <w:t>La tarifa por zona indicada arriba corresponde a la distancia media real ponderada de los envíos de correspondencia abultados (E) y los pequeños paquetes (E) de llegada del operador designado</w:t>
            </w:r>
            <w:r w:rsidRPr="00B75693">
              <w:rPr>
                <w:rFonts w:cs="Arial"/>
                <w:vertAlign w:val="superscript"/>
              </w:rPr>
              <w:footnoteReference w:id="2"/>
            </w:r>
            <w:r w:rsidRPr="00B75693">
              <w:rPr>
                <w:rFonts w:cs="Arial"/>
                <w:b/>
              </w:rPr>
              <w:t xml:space="preserve"> </w:t>
            </w:r>
          </w:p>
          <w:p w14:paraId="17FACDA1" w14:textId="77777777" w:rsidR="00C25DCF" w:rsidRPr="00B75693" w:rsidRDefault="00C25DCF" w:rsidP="0009411A">
            <w:pPr>
              <w:spacing w:before="60" w:after="60" w:line="220" w:lineRule="exact"/>
              <w:ind w:left="284" w:hanging="284"/>
              <w:rPr>
                <w:rFonts w:cs="Arial"/>
              </w:rPr>
            </w:pPr>
            <w:r w:rsidRPr="00B75693">
              <w:rPr>
                <w:rFonts w:cs="Arial"/>
                <w:sz w:val="24"/>
                <w:szCs w:val="24"/>
              </w:rPr>
              <w:sym w:font="Wingdings" w:char="F072"/>
            </w:r>
            <w:r w:rsidRPr="00B75693">
              <w:rPr>
                <w:rFonts w:cs="Arial"/>
              </w:rPr>
              <w:tab/>
              <w:t>La tarifa por zona corresponde a la tarifa media del sistema de tarifas internas por zona</w:t>
            </w:r>
          </w:p>
        </w:tc>
      </w:tr>
      <w:tr w:rsidR="00C25DCF" w:rsidRPr="00B75693" w14:paraId="018BDB5C"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61505892" w14:textId="77777777" w:rsidR="00C25DCF" w:rsidRPr="00B75693" w:rsidRDefault="00C25DCF" w:rsidP="00C25DCF">
            <w:pPr>
              <w:spacing w:before="60" w:after="60" w:line="220" w:lineRule="exact"/>
              <w:rPr>
                <w:rFonts w:cs="Arial"/>
              </w:rPr>
            </w:pPr>
            <w:r w:rsidRPr="00B75693">
              <w:t>Tasa del IVA u otros impuestos incluidos en el cargo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262C0D0" w14:textId="77777777" w:rsidR="00C25DCF" w:rsidRPr="00B75693" w:rsidRDefault="00C25DCF" w:rsidP="00C25DCF">
            <w:pPr>
              <w:spacing w:before="60" w:after="60" w:line="220" w:lineRule="exact"/>
              <w:rPr>
                <w:rFonts w:cs="Arial"/>
              </w:rPr>
            </w:pPr>
          </w:p>
        </w:tc>
      </w:tr>
      <w:tr w:rsidR="00C25DCF" w:rsidRPr="00B75693" w14:paraId="5E5D658F"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6D6B0C32" w14:textId="77777777" w:rsidR="00C25DCF" w:rsidRPr="00B75693" w:rsidRDefault="00C25DCF" w:rsidP="00C25DCF">
            <w:pPr>
              <w:spacing w:before="60" w:after="60" w:line="220" w:lineRule="exact"/>
              <w:rPr>
                <w:rFonts w:cs="Arial"/>
              </w:rPr>
            </w:pPr>
            <w:r w:rsidRPr="00B75693">
              <w:lastRenderedPageBreak/>
              <w:t>Formato/categoría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EBFC7B6" w14:textId="77777777" w:rsidR="00C25DCF" w:rsidRPr="00B75693" w:rsidRDefault="00C25DCF" w:rsidP="00C25DCF">
            <w:pPr>
              <w:spacing w:before="60" w:after="60" w:line="220" w:lineRule="exact"/>
              <w:rPr>
                <w:rFonts w:cs="Arial"/>
              </w:rPr>
            </w:pPr>
          </w:p>
        </w:tc>
      </w:tr>
      <w:tr w:rsidR="00C25DCF" w:rsidRPr="00B75693" w14:paraId="794C7F0C" w14:textId="77777777" w:rsidTr="00A14246">
        <w:trPr>
          <w:trHeight w:val="308"/>
        </w:trPr>
        <w:tc>
          <w:tcPr>
            <w:tcW w:w="4957" w:type="dxa"/>
            <w:tcBorders>
              <w:top w:val="single" w:sz="4" w:space="0" w:color="auto"/>
              <w:left w:val="single" w:sz="4" w:space="0" w:color="auto"/>
              <w:right w:val="single" w:sz="4" w:space="0" w:color="auto"/>
            </w:tcBorders>
            <w:shd w:val="clear" w:color="auto" w:fill="auto"/>
          </w:tcPr>
          <w:p w14:paraId="400E13FD" w14:textId="77777777" w:rsidR="00C25DCF" w:rsidRPr="00B75693" w:rsidRDefault="00C25DCF" w:rsidP="00C25DCF">
            <w:pPr>
              <w:spacing w:before="60" w:after="60" w:line="220" w:lineRule="exact"/>
              <w:rPr>
                <w:rFonts w:cs="Arial"/>
              </w:rPr>
            </w:pPr>
            <w:r w:rsidRPr="00B75693">
              <w:t xml:space="preserve">Indicar si alguno de los siguientes elementos </w:t>
            </w:r>
            <w:r w:rsidRPr="00B75693">
              <w:br/>
              <w:t>de servicio está incluido en el servicio básico: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721A01B" w14:textId="77777777" w:rsidR="00C25DCF" w:rsidRPr="00B75693" w:rsidRDefault="00C25DCF" w:rsidP="00C25DCF">
            <w:pPr>
              <w:spacing w:before="60" w:after="60" w:line="220" w:lineRule="exact"/>
              <w:rPr>
                <w:rFonts w:cs="Arial"/>
                <w:iCs/>
              </w:rPr>
            </w:pPr>
            <w:r w:rsidRPr="00B75693">
              <w:rPr>
                <w:iCs/>
              </w:rPr>
              <w:t xml:space="preserve">Certificación (firma al momento de la entrega </w:t>
            </w:r>
            <w:r w:rsidRPr="00B75693">
              <w:rPr>
                <w:iCs/>
              </w:rPr>
              <w:br/>
              <w:t>y responsabilidad)</w:t>
            </w:r>
          </w:p>
          <w:p w14:paraId="60082BC9"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3484A127"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5F27148E" w14:textId="77777777" w:rsidR="00C25DCF" w:rsidRPr="00B75693" w:rsidRDefault="00C25DCF" w:rsidP="00C25DCF">
            <w:pPr>
              <w:spacing w:before="60" w:after="60" w:line="220" w:lineRule="exact"/>
              <w:rPr>
                <w:rFonts w:cs="Arial"/>
              </w:rPr>
            </w:pPr>
            <w:r w:rsidRPr="00B75693">
              <w:rPr>
                <w:iCs/>
              </w:rPr>
              <w:t>Tarifa interna suplementaria, si está disponible</w:t>
            </w:r>
            <w:r w:rsidRPr="00B75693">
              <w:rPr>
                <w:rFonts w:cs="Arial"/>
                <w:iCs/>
                <w:vertAlign w:val="superscript"/>
              </w:rPr>
              <w:footnoteReference w:id="3"/>
            </w:r>
            <w:r w:rsidRPr="00B75693">
              <w:rPr>
                <w:iCs/>
              </w:rPr>
              <w:t>:</w:t>
            </w:r>
            <w:r w:rsidRPr="00B75693">
              <w:rPr>
                <w:i/>
                <w:iCs/>
              </w:rPr>
              <w:t xml:space="preserve"> _________________</w:t>
            </w:r>
          </w:p>
        </w:tc>
      </w:tr>
      <w:tr w:rsidR="00C25DCF" w:rsidRPr="00B75693" w14:paraId="120B402E" w14:textId="77777777" w:rsidTr="00A14246">
        <w:trPr>
          <w:trHeight w:val="301"/>
        </w:trPr>
        <w:tc>
          <w:tcPr>
            <w:tcW w:w="4957" w:type="dxa"/>
            <w:tcBorders>
              <w:left w:val="single" w:sz="4" w:space="0" w:color="auto"/>
              <w:right w:val="single" w:sz="4" w:space="0" w:color="auto"/>
            </w:tcBorders>
            <w:shd w:val="clear" w:color="auto" w:fill="auto"/>
          </w:tcPr>
          <w:p w14:paraId="06B2EC0B"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9161F11" w14:textId="77777777" w:rsidR="00C25DCF" w:rsidRPr="00B75693" w:rsidRDefault="00C25DCF" w:rsidP="00C25DCF">
            <w:pPr>
              <w:spacing w:before="60" w:after="60" w:line="220" w:lineRule="exact"/>
              <w:rPr>
                <w:rFonts w:cs="Arial"/>
                <w:iCs/>
              </w:rPr>
            </w:pPr>
            <w:r w:rsidRPr="00B75693">
              <w:rPr>
                <w:iCs/>
              </w:rPr>
              <w:t>Valor declarado</w:t>
            </w:r>
          </w:p>
          <w:p w14:paraId="00B28414"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5B81AFE2"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194548EC" w14:textId="77777777" w:rsidR="00C25DCF" w:rsidRPr="00B75693" w:rsidRDefault="00C25DCF" w:rsidP="00C25DCF">
            <w:pPr>
              <w:spacing w:before="60" w:after="60" w:line="220" w:lineRule="exact"/>
              <w:rPr>
                <w:iCs/>
              </w:rPr>
            </w:pPr>
            <w:r w:rsidRPr="00B75693">
              <w:rPr>
                <w:iCs/>
              </w:rPr>
              <w:t>Tarifa interna suplementaria, si está disponible</w:t>
            </w:r>
            <w:r w:rsidRPr="00B75693">
              <w:rPr>
                <w:iCs/>
                <w:vertAlign w:val="superscript"/>
              </w:rPr>
              <w:t>2</w:t>
            </w:r>
            <w:r w:rsidRPr="00B75693">
              <w:rPr>
                <w:iCs/>
              </w:rPr>
              <w:t>:</w:t>
            </w:r>
            <w:r w:rsidRPr="00B75693">
              <w:rPr>
                <w:i/>
                <w:iCs/>
              </w:rPr>
              <w:t xml:space="preserve"> _________________</w:t>
            </w:r>
          </w:p>
        </w:tc>
      </w:tr>
      <w:tr w:rsidR="00C25DCF" w:rsidRPr="00B75693" w14:paraId="04FF4CE3" w14:textId="77777777" w:rsidTr="00A14246">
        <w:trPr>
          <w:trHeight w:val="301"/>
        </w:trPr>
        <w:tc>
          <w:tcPr>
            <w:tcW w:w="4957" w:type="dxa"/>
            <w:tcBorders>
              <w:left w:val="single" w:sz="4" w:space="0" w:color="auto"/>
              <w:right w:val="single" w:sz="4" w:space="0" w:color="auto"/>
            </w:tcBorders>
            <w:shd w:val="clear" w:color="auto" w:fill="auto"/>
          </w:tcPr>
          <w:p w14:paraId="54A9F243"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6BFCE1B" w14:textId="77777777" w:rsidR="00C25DCF" w:rsidRPr="00B75693" w:rsidRDefault="00C25DCF" w:rsidP="00C25DCF">
            <w:pPr>
              <w:spacing w:before="60" w:after="60" w:line="220" w:lineRule="exact"/>
              <w:rPr>
                <w:rFonts w:cs="Arial"/>
                <w:iCs/>
              </w:rPr>
            </w:pPr>
            <w:r w:rsidRPr="00B75693">
              <w:rPr>
                <w:iCs/>
              </w:rPr>
              <w:t>Seguimiento</w:t>
            </w:r>
          </w:p>
          <w:p w14:paraId="5752AC83"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19B0FB1A" w14:textId="77777777" w:rsidR="00C25DCF" w:rsidRPr="00B75693" w:rsidRDefault="00C25DCF" w:rsidP="00C25DCF">
            <w:pPr>
              <w:tabs>
                <w:tab w:val="right" w:pos="600"/>
              </w:tabs>
              <w:spacing w:before="60" w:after="60" w:line="220" w:lineRule="exact"/>
              <w:rPr>
                <w:rFonts w:cs="Arial"/>
                <w:sz w:val="24"/>
                <w:szCs w:val="24"/>
              </w:rPr>
            </w:pPr>
            <w:r w:rsidRPr="00B75693">
              <w:t>No</w:t>
            </w:r>
            <w:r w:rsidRPr="00B75693">
              <w:tab/>
            </w:r>
            <w:r w:rsidRPr="00B75693">
              <w:rPr>
                <w:sz w:val="24"/>
                <w:szCs w:val="24"/>
              </w:rPr>
              <w:sym w:font="Wingdings" w:char="F072"/>
            </w:r>
          </w:p>
          <w:p w14:paraId="359DE24C" w14:textId="77777777" w:rsidR="00C25DCF" w:rsidRPr="00B75693" w:rsidRDefault="00C25DCF" w:rsidP="00C25DCF">
            <w:pPr>
              <w:spacing w:before="60" w:after="60" w:line="220" w:lineRule="exact"/>
              <w:rPr>
                <w:iCs/>
              </w:rPr>
            </w:pPr>
            <w:r w:rsidRPr="00B75693">
              <w:rPr>
                <w:iCs/>
              </w:rPr>
              <w:t>Tarifa interna suplementaria, si está disponible</w:t>
            </w:r>
            <w:r w:rsidRPr="00B75693">
              <w:rPr>
                <w:iCs/>
                <w:vertAlign w:val="superscript"/>
              </w:rPr>
              <w:t>2</w:t>
            </w:r>
            <w:r w:rsidRPr="00B75693">
              <w:rPr>
                <w:iCs/>
              </w:rPr>
              <w:t>:</w:t>
            </w:r>
            <w:r w:rsidRPr="00B75693">
              <w:rPr>
                <w:i/>
                <w:iCs/>
              </w:rPr>
              <w:t xml:space="preserve"> _________________</w:t>
            </w:r>
          </w:p>
        </w:tc>
      </w:tr>
      <w:tr w:rsidR="00C25DCF" w:rsidRPr="00B75693" w14:paraId="123C9C42"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1355AAF" w14:textId="77777777" w:rsidR="00C25DCF" w:rsidRPr="00B75693" w:rsidRDefault="00C25DCF" w:rsidP="00C25DCF">
            <w:pPr>
              <w:spacing w:before="60" w:after="60" w:line="220" w:lineRule="exact"/>
              <w:rPr>
                <w:rFonts w:cs="Arial"/>
              </w:rPr>
            </w:pPr>
            <w:r w:rsidRPr="00B75693">
              <w:t>Nombre del producto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6E4CA96" w14:textId="77777777" w:rsidR="00C25DCF" w:rsidRPr="00B75693" w:rsidRDefault="00C25DCF" w:rsidP="00C25DCF">
            <w:pPr>
              <w:spacing w:before="60" w:after="60" w:line="220" w:lineRule="exact"/>
              <w:rPr>
                <w:rFonts w:cs="Arial"/>
              </w:rPr>
            </w:pPr>
          </w:p>
        </w:tc>
      </w:tr>
      <w:tr w:rsidR="00C25DCF" w:rsidRPr="00B75693" w14:paraId="68212CB2"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3A43598F" w14:textId="77777777" w:rsidR="00C25DCF" w:rsidRPr="00B75693" w:rsidRDefault="00C25DCF" w:rsidP="00C25DCF">
            <w:pPr>
              <w:spacing w:before="60" w:after="60" w:line="220" w:lineRule="exact"/>
              <w:rPr>
                <w:rFonts w:cs="Arial"/>
              </w:rPr>
            </w:pPr>
            <w:r w:rsidRPr="00B75693">
              <w:t>Dimensiones mínimas: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4CF84A9" w14:textId="77777777" w:rsidR="00C25DCF" w:rsidRPr="00B75693" w:rsidRDefault="00C25DCF" w:rsidP="00C25DCF">
            <w:pPr>
              <w:spacing w:before="60" w:after="60" w:line="220" w:lineRule="exact"/>
              <w:rPr>
                <w:rFonts w:cs="Arial"/>
              </w:rPr>
            </w:pPr>
          </w:p>
        </w:tc>
      </w:tr>
      <w:tr w:rsidR="00C25DCF" w:rsidRPr="00B75693" w14:paraId="6DD9B0CB"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BBC98AE" w14:textId="77777777" w:rsidR="00C25DCF" w:rsidRPr="00B75693" w:rsidRDefault="00C25DCF" w:rsidP="00C25DCF">
            <w:pPr>
              <w:spacing w:before="60" w:after="60" w:line="220" w:lineRule="exact"/>
              <w:rPr>
                <w:rFonts w:cs="Arial"/>
              </w:rPr>
            </w:pPr>
            <w:r w:rsidRPr="00B75693">
              <w:t>Dimensiones máximas: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D3A3A41" w14:textId="77777777" w:rsidR="00C25DCF" w:rsidRPr="00B75693" w:rsidRDefault="00C25DCF" w:rsidP="00C25DCF">
            <w:pPr>
              <w:spacing w:before="60" w:after="60" w:line="220" w:lineRule="exact"/>
              <w:rPr>
                <w:rFonts w:cs="Arial"/>
              </w:rPr>
            </w:pPr>
          </w:p>
        </w:tc>
      </w:tr>
      <w:tr w:rsidR="00C25DCF" w:rsidRPr="00B75693" w14:paraId="53EC287F"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3604C36" w14:textId="77777777" w:rsidR="00C25DCF" w:rsidRPr="00B75693" w:rsidRDefault="00C25DCF" w:rsidP="00C25DCF">
            <w:pPr>
              <w:spacing w:before="60" w:after="60" w:line="220" w:lineRule="exact"/>
              <w:rPr>
                <w:rFonts w:cs="Arial"/>
              </w:rPr>
            </w:pPr>
            <w:r w:rsidRPr="00B75693">
              <w:t>Espesor máximo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058A62F" w14:textId="77777777" w:rsidR="00C25DCF" w:rsidRPr="00B75693" w:rsidRDefault="00C25DCF" w:rsidP="00C25DCF">
            <w:pPr>
              <w:spacing w:before="60" w:after="60" w:line="220" w:lineRule="exact"/>
              <w:rPr>
                <w:rFonts w:cs="Arial"/>
              </w:rPr>
            </w:pPr>
          </w:p>
        </w:tc>
      </w:tr>
      <w:tr w:rsidR="00C25DCF" w:rsidRPr="00B75693" w14:paraId="25FF7DFD"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25DA7EA8" w14:textId="77777777" w:rsidR="00C25DCF" w:rsidRPr="00B75693" w:rsidRDefault="00C25DCF" w:rsidP="00C25DCF">
            <w:pPr>
              <w:spacing w:before="60" w:after="60" w:line="220" w:lineRule="exact"/>
              <w:rPr>
                <w:rFonts w:cs="Arial"/>
              </w:rPr>
            </w:pPr>
            <w:r w:rsidRPr="00B75693">
              <w:t>Forma/relación entre largo y ancho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A39C9CC" w14:textId="77777777" w:rsidR="00C25DCF" w:rsidRPr="00B75693" w:rsidRDefault="00C25DCF" w:rsidP="00C25DCF">
            <w:pPr>
              <w:spacing w:before="60" w:after="60" w:line="220" w:lineRule="exact"/>
              <w:rPr>
                <w:rFonts w:cs="Arial"/>
              </w:rPr>
            </w:pPr>
          </w:p>
        </w:tc>
      </w:tr>
      <w:tr w:rsidR="00C25DCF" w:rsidRPr="00B75693" w14:paraId="5E8FCBA0"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5911572" w14:textId="77777777" w:rsidR="00C25DCF" w:rsidRPr="00B75693" w:rsidRDefault="00C25DCF" w:rsidP="00C25DCF">
            <w:pPr>
              <w:spacing w:before="60" w:after="60" w:line="220" w:lineRule="exact"/>
              <w:rPr>
                <w:rFonts w:cs="Arial"/>
              </w:rPr>
            </w:pPr>
            <w:r w:rsidRPr="00B75693">
              <w:t>Dirección del sitio web para consultar esta información</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9F09BA5" w14:textId="77777777" w:rsidR="00C25DCF" w:rsidRPr="00B75693" w:rsidRDefault="00C25DCF" w:rsidP="00C25DCF">
            <w:pPr>
              <w:spacing w:before="60" w:after="60" w:line="220" w:lineRule="exact"/>
              <w:rPr>
                <w:rFonts w:cs="Arial"/>
              </w:rPr>
            </w:pPr>
          </w:p>
        </w:tc>
      </w:tr>
    </w:tbl>
    <w:p w14:paraId="4D83AC4A" w14:textId="77777777" w:rsidR="00C25DCF" w:rsidRPr="00B75693" w:rsidRDefault="00C25DCF" w:rsidP="00C25DCF">
      <w:pPr>
        <w:spacing w:line="220" w:lineRule="exact"/>
        <w:rPr>
          <w:rFonts w:cs="Arial"/>
        </w:rPr>
      </w:pPr>
    </w:p>
    <w:p w14:paraId="4F7573B1" w14:textId="34106E2D" w:rsidR="00C25DCF" w:rsidRPr="00B75693" w:rsidRDefault="00C25DCF" w:rsidP="00C25DCF">
      <w:pPr>
        <w:spacing w:line="220" w:lineRule="exact"/>
        <w:jc w:val="both"/>
        <w:rPr>
          <w:rFonts w:cs="Arial"/>
          <w:i/>
          <w:iCs/>
        </w:rPr>
      </w:pPr>
      <w:r w:rsidRPr="00B75693">
        <w:rPr>
          <w:i/>
          <w:iCs/>
        </w:rPr>
        <w:t xml:space="preserve">Cuadro 3 – Tarifa interna para un envío de correspondencia abultado (E) o un pequeño paquete (E) prioritario de 35 gramos en el servicio interno, en vigor el 1º de </w:t>
      </w:r>
      <w:r w:rsidR="00977346" w:rsidRPr="00B75693">
        <w:rPr>
          <w:i/>
          <w:iCs/>
        </w:rPr>
        <w:t>mayo de 2025</w:t>
      </w:r>
    </w:p>
    <w:p w14:paraId="67E41AD9" w14:textId="77777777" w:rsidR="00C25DCF" w:rsidRPr="00B75693" w:rsidRDefault="00C25DCF" w:rsidP="00C25DCF">
      <w:pPr>
        <w:spacing w:line="220" w:lineRule="exact"/>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19"/>
      </w:tblGrid>
      <w:tr w:rsidR="00C25DCF" w:rsidRPr="00B75693" w14:paraId="71FEBE0C" w14:textId="77777777" w:rsidTr="00A14246">
        <w:tc>
          <w:tcPr>
            <w:tcW w:w="4957" w:type="dxa"/>
            <w:shd w:val="clear" w:color="auto" w:fill="auto"/>
          </w:tcPr>
          <w:p w14:paraId="34E6F6F6" w14:textId="77777777" w:rsidR="00C25DCF" w:rsidRPr="00B75693" w:rsidRDefault="00C25DCF" w:rsidP="00C25DCF">
            <w:pPr>
              <w:spacing w:before="60" w:after="60" w:line="220" w:lineRule="exact"/>
              <w:rPr>
                <w:rFonts w:cs="Arial"/>
              </w:rPr>
            </w:pPr>
            <w:r w:rsidRPr="00B75693">
              <w:t xml:space="preserve">Tasa si no se aplica la tarifación por zona </w:t>
            </w:r>
            <w:r w:rsidRPr="00B75693">
              <w:br/>
              <w:t>(en moneda local)</w:t>
            </w:r>
          </w:p>
        </w:tc>
        <w:tc>
          <w:tcPr>
            <w:tcW w:w="4819" w:type="dxa"/>
            <w:shd w:val="clear" w:color="auto" w:fill="auto"/>
          </w:tcPr>
          <w:p w14:paraId="1B9D0613" w14:textId="77777777" w:rsidR="00C25DCF" w:rsidRPr="00B75693" w:rsidRDefault="00C25DCF" w:rsidP="00C25DCF">
            <w:pPr>
              <w:spacing w:before="60" w:after="60" w:line="220" w:lineRule="exact"/>
              <w:rPr>
                <w:rFonts w:cs="Arial"/>
              </w:rPr>
            </w:pPr>
          </w:p>
        </w:tc>
      </w:tr>
      <w:tr w:rsidR="00C25DCF" w:rsidRPr="00B75693" w14:paraId="5D53E14D" w14:textId="77777777" w:rsidTr="00A14246">
        <w:tc>
          <w:tcPr>
            <w:tcW w:w="4957" w:type="dxa"/>
            <w:shd w:val="clear" w:color="auto" w:fill="auto"/>
          </w:tcPr>
          <w:p w14:paraId="54CDC692" w14:textId="77777777" w:rsidR="00C25DCF" w:rsidRPr="00B75693" w:rsidRDefault="00C25DCF" w:rsidP="00C25DCF">
            <w:pPr>
              <w:spacing w:before="60" w:after="60" w:line="220" w:lineRule="exact"/>
              <w:rPr>
                <w:rFonts w:cs="Arial"/>
              </w:rPr>
            </w:pPr>
            <w:r w:rsidRPr="00B75693">
              <w:t>Tasa si se aplica la tarifación por zona</w:t>
            </w:r>
          </w:p>
        </w:tc>
        <w:tc>
          <w:tcPr>
            <w:tcW w:w="4819" w:type="dxa"/>
            <w:shd w:val="clear" w:color="auto" w:fill="auto"/>
          </w:tcPr>
          <w:p w14:paraId="7547C4C0" w14:textId="77777777" w:rsidR="00C25DCF" w:rsidRPr="00B75693" w:rsidRDefault="00C25DCF" w:rsidP="00C25DCF">
            <w:pPr>
              <w:spacing w:before="60" w:after="60" w:line="220" w:lineRule="exact"/>
              <w:rPr>
                <w:rFonts w:cs="Arial"/>
              </w:rPr>
            </w:pPr>
          </w:p>
        </w:tc>
      </w:tr>
      <w:tr w:rsidR="00C25DCF" w:rsidRPr="00B75693" w14:paraId="35DE22A6"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5F72202" w14:textId="77777777" w:rsidR="00C25DCF" w:rsidRPr="00B75693" w:rsidRDefault="00C25DCF" w:rsidP="00C25DCF">
            <w:pPr>
              <w:spacing w:before="60" w:after="60" w:line="220" w:lineRule="exact"/>
            </w:pPr>
            <w:r w:rsidRPr="00B75693">
              <w:t>Si se aplica la tarifación por zona, indicar qué método se utiliza para determinar la tarifa por zona: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4E09B2B" w14:textId="77777777" w:rsidR="00C25DCF" w:rsidRPr="00B75693" w:rsidRDefault="00C25DCF" w:rsidP="00C25DCF">
            <w:pPr>
              <w:spacing w:before="40" w:after="40" w:line="240" w:lineRule="exact"/>
              <w:ind w:left="284" w:hanging="284"/>
              <w:rPr>
                <w:rFonts w:cs="Arial"/>
              </w:rPr>
            </w:pPr>
            <w:r w:rsidRPr="00B75693">
              <w:rPr>
                <w:rFonts w:cs="Arial"/>
                <w:sz w:val="24"/>
                <w:szCs w:val="24"/>
              </w:rPr>
              <w:sym w:font="Wingdings" w:char="F072"/>
            </w:r>
            <w:r w:rsidRPr="00B75693">
              <w:rPr>
                <w:rFonts w:cs="Arial"/>
                <w:sz w:val="24"/>
                <w:szCs w:val="24"/>
              </w:rPr>
              <w:tab/>
            </w:r>
            <w:r w:rsidRPr="00B75693">
              <w:rPr>
                <w:rFonts w:cs="Arial"/>
              </w:rPr>
              <w:t>La tarifa por zona indicada arriba corresponde a la distancia media real ponderada de los envíos de correspondencia abultados (E) y los pequeños paquetes (E) de llegada del operador designado</w:t>
            </w:r>
            <w:r w:rsidRPr="00B75693">
              <w:rPr>
                <w:rFonts w:cs="Arial"/>
                <w:vertAlign w:val="superscript"/>
              </w:rPr>
              <w:footnoteReference w:id="4"/>
            </w:r>
            <w:r w:rsidRPr="00B75693">
              <w:rPr>
                <w:rFonts w:cs="Arial"/>
                <w:b/>
              </w:rPr>
              <w:t xml:space="preserve"> </w:t>
            </w:r>
          </w:p>
          <w:p w14:paraId="57AD7E96" w14:textId="77777777" w:rsidR="00C25DCF" w:rsidRPr="00B75693" w:rsidRDefault="00C25DCF" w:rsidP="00C25DCF">
            <w:pPr>
              <w:spacing w:before="60" w:after="60" w:line="220" w:lineRule="exact"/>
              <w:ind w:left="284" w:hanging="284"/>
              <w:rPr>
                <w:rFonts w:cs="Arial"/>
              </w:rPr>
            </w:pPr>
            <w:r w:rsidRPr="00B75693">
              <w:rPr>
                <w:rFonts w:cs="Arial"/>
                <w:sz w:val="24"/>
                <w:szCs w:val="24"/>
              </w:rPr>
              <w:sym w:font="Wingdings" w:char="F072"/>
            </w:r>
            <w:r w:rsidRPr="00B75693">
              <w:rPr>
                <w:rFonts w:cs="Arial"/>
              </w:rPr>
              <w:tab/>
              <w:t>La tarifa por zona corresponde a la tarifa media del sistema de tarifas internas por zona</w:t>
            </w:r>
          </w:p>
        </w:tc>
      </w:tr>
      <w:tr w:rsidR="00C25DCF" w:rsidRPr="00B75693" w14:paraId="063BEDC5"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25E41233" w14:textId="77777777" w:rsidR="00C25DCF" w:rsidRPr="00B75693" w:rsidRDefault="00C25DCF" w:rsidP="00C25DCF">
            <w:pPr>
              <w:spacing w:before="60" w:after="60" w:line="220" w:lineRule="exact"/>
              <w:rPr>
                <w:rFonts w:cs="Arial"/>
              </w:rPr>
            </w:pPr>
            <w:r w:rsidRPr="00B75693">
              <w:t>Tasa del IVA u otros impuestos incluidos en el cargo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99AE47A" w14:textId="77777777" w:rsidR="00C25DCF" w:rsidRPr="00B75693" w:rsidRDefault="00C25DCF" w:rsidP="00C25DCF">
            <w:pPr>
              <w:spacing w:before="60" w:after="60" w:line="220" w:lineRule="exact"/>
              <w:rPr>
                <w:rFonts w:cs="Arial"/>
              </w:rPr>
            </w:pPr>
          </w:p>
        </w:tc>
      </w:tr>
      <w:tr w:rsidR="00C25DCF" w:rsidRPr="00B75693" w14:paraId="2C10FBB1"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441D630D" w14:textId="77777777" w:rsidR="00C25DCF" w:rsidRPr="00B75693" w:rsidRDefault="00C25DCF" w:rsidP="00C25DCF">
            <w:pPr>
              <w:spacing w:before="60" w:after="60" w:line="220" w:lineRule="exact"/>
              <w:rPr>
                <w:rFonts w:cs="Arial"/>
              </w:rPr>
            </w:pPr>
            <w:r w:rsidRPr="00B75693">
              <w:t>Formato/categoría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66DC450" w14:textId="77777777" w:rsidR="00C25DCF" w:rsidRPr="00B75693" w:rsidRDefault="00C25DCF" w:rsidP="00C25DCF">
            <w:pPr>
              <w:spacing w:before="60" w:after="60" w:line="220" w:lineRule="exact"/>
              <w:rPr>
                <w:rFonts w:cs="Arial"/>
              </w:rPr>
            </w:pPr>
          </w:p>
        </w:tc>
      </w:tr>
      <w:tr w:rsidR="00C25DCF" w:rsidRPr="00B75693" w14:paraId="76E76972" w14:textId="77777777" w:rsidTr="00A14246">
        <w:trPr>
          <w:trHeight w:val="308"/>
        </w:trPr>
        <w:tc>
          <w:tcPr>
            <w:tcW w:w="4957" w:type="dxa"/>
            <w:vMerge w:val="restart"/>
            <w:tcBorders>
              <w:top w:val="single" w:sz="4" w:space="0" w:color="auto"/>
              <w:left w:val="single" w:sz="4" w:space="0" w:color="auto"/>
              <w:right w:val="single" w:sz="4" w:space="0" w:color="auto"/>
            </w:tcBorders>
            <w:shd w:val="clear" w:color="auto" w:fill="auto"/>
          </w:tcPr>
          <w:p w14:paraId="22948BD8" w14:textId="77777777" w:rsidR="00C25DCF" w:rsidRPr="00B75693" w:rsidRDefault="00C25DCF" w:rsidP="00C25DCF">
            <w:pPr>
              <w:pageBreakBefore/>
              <w:spacing w:before="60" w:after="60" w:line="220" w:lineRule="exact"/>
              <w:rPr>
                <w:rFonts w:cs="Arial"/>
              </w:rPr>
            </w:pPr>
            <w:r w:rsidRPr="00B75693">
              <w:lastRenderedPageBreak/>
              <w:t xml:space="preserve">Indicar si alguno de los siguientes elementos </w:t>
            </w:r>
            <w:r w:rsidRPr="00B75693">
              <w:br/>
              <w:t>de servicio está incluido en el servicio básico: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7C5AF71" w14:textId="77777777" w:rsidR="00C25DCF" w:rsidRPr="00B75693" w:rsidRDefault="00C25DCF" w:rsidP="00C25DCF">
            <w:pPr>
              <w:spacing w:before="60" w:after="60" w:line="220" w:lineRule="exact"/>
              <w:rPr>
                <w:rFonts w:cs="Arial"/>
                <w:iCs/>
              </w:rPr>
            </w:pPr>
            <w:r w:rsidRPr="00B75693">
              <w:rPr>
                <w:iCs/>
              </w:rPr>
              <w:t xml:space="preserve">Certificación (firma al momento de la entrega </w:t>
            </w:r>
            <w:r w:rsidRPr="00B75693">
              <w:rPr>
                <w:iCs/>
              </w:rPr>
              <w:br/>
              <w:t>y responsabilidad)</w:t>
            </w:r>
          </w:p>
          <w:p w14:paraId="35E850F4"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2C765E62"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540FA2DA" w14:textId="77777777" w:rsidR="00C25DCF" w:rsidRPr="00B75693" w:rsidRDefault="00C25DCF" w:rsidP="00C25DCF">
            <w:pPr>
              <w:spacing w:before="60" w:after="60" w:line="220" w:lineRule="exact"/>
              <w:rPr>
                <w:rFonts w:cs="Arial"/>
              </w:rPr>
            </w:pPr>
            <w:r w:rsidRPr="00B75693">
              <w:rPr>
                <w:iCs/>
              </w:rPr>
              <w:t>Tarifa interna suplementaria, si está disponible</w:t>
            </w:r>
            <w:r w:rsidRPr="00B75693">
              <w:rPr>
                <w:rFonts w:cs="Arial"/>
                <w:iCs/>
                <w:vertAlign w:val="superscript"/>
              </w:rPr>
              <w:footnoteReference w:id="5"/>
            </w:r>
            <w:r w:rsidRPr="00B75693">
              <w:rPr>
                <w:iCs/>
              </w:rPr>
              <w:t>:</w:t>
            </w:r>
            <w:r w:rsidRPr="00B75693">
              <w:rPr>
                <w:i/>
                <w:iCs/>
              </w:rPr>
              <w:t xml:space="preserve"> _________________</w:t>
            </w:r>
          </w:p>
        </w:tc>
      </w:tr>
      <w:tr w:rsidR="00C25DCF" w:rsidRPr="00B75693" w14:paraId="2C37ACD6" w14:textId="77777777" w:rsidTr="00A14246">
        <w:trPr>
          <w:trHeight w:val="1287"/>
        </w:trPr>
        <w:tc>
          <w:tcPr>
            <w:tcW w:w="4957" w:type="dxa"/>
            <w:vMerge/>
            <w:tcBorders>
              <w:left w:val="single" w:sz="4" w:space="0" w:color="auto"/>
              <w:right w:val="single" w:sz="4" w:space="0" w:color="auto"/>
            </w:tcBorders>
            <w:shd w:val="clear" w:color="auto" w:fill="auto"/>
          </w:tcPr>
          <w:p w14:paraId="26C53BF8"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right w:val="single" w:sz="4" w:space="0" w:color="auto"/>
            </w:tcBorders>
            <w:shd w:val="clear" w:color="auto" w:fill="auto"/>
          </w:tcPr>
          <w:p w14:paraId="779A4ED0" w14:textId="77777777" w:rsidR="00C25DCF" w:rsidRPr="00B75693" w:rsidRDefault="00C25DCF" w:rsidP="00C25DCF">
            <w:pPr>
              <w:spacing w:before="60" w:after="60" w:line="220" w:lineRule="exact"/>
              <w:rPr>
                <w:rFonts w:cs="Arial"/>
                <w:iCs/>
              </w:rPr>
            </w:pPr>
            <w:r w:rsidRPr="00B75693">
              <w:rPr>
                <w:iCs/>
              </w:rPr>
              <w:t>Valor declarado</w:t>
            </w:r>
          </w:p>
          <w:p w14:paraId="75CE8AD4"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0FB0DE3B"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0F4A309D"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4</w:t>
            </w:r>
            <w:r w:rsidRPr="00B75693">
              <w:rPr>
                <w:iCs/>
              </w:rPr>
              <w:t>:</w:t>
            </w:r>
            <w:r w:rsidRPr="00B75693">
              <w:rPr>
                <w:i/>
                <w:iCs/>
              </w:rPr>
              <w:t xml:space="preserve"> _________________</w:t>
            </w:r>
          </w:p>
        </w:tc>
      </w:tr>
      <w:tr w:rsidR="00C25DCF" w:rsidRPr="00B75693" w14:paraId="195F63D4" w14:textId="77777777" w:rsidTr="00A14246">
        <w:trPr>
          <w:trHeight w:val="301"/>
        </w:trPr>
        <w:tc>
          <w:tcPr>
            <w:tcW w:w="4957" w:type="dxa"/>
            <w:vMerge/>
            <w:tcBorders>
              <w:left w:val="single" w:sz="4" w:space="0" w:color="auto"/>
              <w:right w:val="single" w:sz="4" w:space="0" w:color="auto"/>
            </w:tcBorders>
            <w:shd w:val="clear" w:color="auto" w:fill="auto"/>
          </w:tcPr>
          <w:p w14:paraId="6EEE5140"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7AFF757" w14:textId="77777777" w:rsidR="00C25DCF" w:rsidRPr="00B75693" w:rsidRDefault="00C25DCF" w:rsidP="00C25DCF">
            <w:pPr>
              <w:spacing w:before="60" w:after="60" w:line="220" w:lineRule="exact"/>
              <w:rPr>
                <w:rFonts w:cs="Arial"/>
                <w:iCs/>
              </w:rPr>
            </w:pPr>
            <w:r w:rsidRPr="00B75693">
              <w:rPr>
                <w:iCs/>
              </w:rPr>
              <w:t>Seguimiento</w:t>
            </w:r>
          </w:p>
          <w:p w14:paraId="44B09E72"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46BB4D16"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1A891E62"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4</w:t>
            </w:r>
            <w:r w:rsidRPr="00B75693">
              <w:rPr>
                <w:iCs/>
              </w:rPr>
              <w:t>:</w:t>
            </w:r>
            <w:r w:rsidRPr="00B75693">
              <w:rPr>
                <w:i/>
                <w:iCs/>
              </w:rPr>
              <w:t xml:space="preserve"> _________________</w:t>
            </w:r>
          </w:p>
        </w:tc>
      </w:tr>
      <w:tr w:rsidR="00C25DCF" w:rsidRPr="00B75693" w14:paraId="0B092188"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B8587C4" w14:textId="77777777" w:rsidR="00C25DCF" w:rsidRPr="00B75693" w:rsidRDefault="00C25DCF" w:rsidP="00C25DCF">
            <w:pPr>
              <w:spacing w:before="60" w:after="60" w:line="220" w:lineRule="exact"/>
              <w:rPr>
                <w:rFonts w:cs="Arial"/>
              </w:rPr>
            </w:pPr>
            <w:r w:rsidRPr="00B75693">
              <w:t>Nombre del producto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CB65C8B" w14:textId="77777777" w:rsidR="00C25DCF" w:rsidRPr="00B75693" w:rsidRDefault="00C25DCF" w:rsidP="00C25DCF">
            <w:pPr>
              <w:spacing w:before="60" w:after="60" w:line="220" w:lineRule="exact"/>
              <w:rPr>
                <w:rFonts w:cs="Arial"/>
              </w:rPr>
            </w:pPr>
          </w:p>
        </w:tc>
      </w:tr>
      <w:tr w:rsidR="00C25DCF" w:rsidRPr="00B75693" w14:paraId="236E02D3"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8581A7F" w14:textId="77777777" w:rsidR="00C25DCF" w:rsidRPr="00B75693" w:rsidRDefault="00C25DCF" w:rsidP="00C25DCF">
            <w:pPr>
              <w:spacing w:before="60" w:after="60" w:line="220" w:lineRule="exact"/>
              <w:rPr>
                <w:rFonts w:cs="Arial"/>
              </w:rPr>
            </w:pPr>
            <w:r w:rsidRPr="00B75693">
              <w:t>Dimensiones mínimas: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6FD6DE6" w14:textId="77777777" w:rsidR="00C25DCF" w:rsidRPr="00B75693" w:rsidRDefault="00C25DCF" w:rsidP="00C25DCF">
            <w:pPr>
              <w:spacing w:before="60" w:after="60" w:line="220" w:lineRule="exact"/>
              <w:rPr>
                <w:rFonts w:cs="Arial"/>
              </w:rPr>
            </w:pPr>
          </w:p>
        </w:tc>
      </w:tr>
      <w:tr w:rsidR="00C25DCF" w:rsidRPr="00B75693" w14:paraId="06DED9AE"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4E6F0C34" w14:textId="77777777" w:rsidR="00C25DCF" w:rsidRPr="00B75693" w:rsidRDefault="00C25DCF" w:rsidP="00C25DCF">
            <w:pPr>
              <w:spacing w:before="60" w:after="60" w:line="220" w:lineRule="exact"/>
              <w:rPr>
                <w:rFonts w:cs="Arial"/>
              </w:rPr>
            </w:pPr>
            <w:r w:rsidRPr="00B75693">
              <w:t>Dimensiones máximas: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533FF89" w14:textId="77777777" w:rsidR="00C25DCF" w:rsidRPr="00B75693" w:rsidRDefault="00C25DCF" w:rsidP="00C25DCF">
            <w:pPr>
              <w:spacing w:before="60" w:after="60" w:line="220" w:lineRule="exact"/>
              <w:rPr>
                <w:rFonts w:cs="Arial"/>
              </w:rPr>
            </w:pPr>
          </w:p>
        </w:tc>
      </w:tr>
      <w:tr w:rsidR="00C25DCF" w:rsidRPr="00B75693" w14:paraId="6EE6AE76"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2E519073" w14:textId="77777777" w:rsidR="00C25DCF" w:rsidRPr="00B75693" w:rsidRDefault="00C25DCF" w:rsidP="00C25DCF">
            <w:pPr>
              <w:spacing w:before="60" w:after="60" w:line="220" w:lineRule="exact"/>
              <w:rPr>
                <w:rFonts w:cs="Arial"/>
              </w:rPr>
            </w:pPr>
            <w:r w:rsidRPr="00B75693">
              <w:t>Espesor máximo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A1F5403" w14:textId="77777777" w:rsidR="00C25DCF" w:rsidRPr="00B75693" w:rsidRDefault="00C25DCF" w:rsidP="00C25DCF">
            <w:pPr>
              <w:spacing w:before="60" w:after="60" w:line="220" w:lineRule="exact"/>
              <w:rPr>
                <w:rFonts w:cs="Arial"/>
              </w:rPr>
            </w:pPr>
          </w:p>
        </w:tc>
      </w:tr>
      <w:tr w:rsidR="00C25DCF" w:rsidRPr="00B75693" w14:paraId="42F8E2B8"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22BFC7A0" w14:textId="77777777" w:rsidR="00C25DCF" w:rsidRPr="00B75693" w:rsidRDefault="00C25DCF" w:rsidP="00C25DCF">
            <w:pPr>
              <w:spacing w:before="60" w:after="60" w:line="220" w:lineRule="exact"/>
              <w:rPr>
                <w:rFonts w:cs="Arial"/>
              </w:rPr>
            </w:pPr>
            <w:r w:rsidRPr="00B75693">
              <w:t>Forma/relación entre largo y ancho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25A0830" w14:textId="77777777" w:rsidR="00C25DCF" w:rsidRPr="00B75693" w:rsidRDefault="00C25DCF" w:rsidP="00C25DCF">
            <w:pPr>
              <w:spacing w:before="60" w:after="60" w:line="220" w:lineRule="exact"/>
              <w:rPr>
                <w:rFonts w:cs="Arial"/>
              </w:rPr>
            </w:pPr>
          </w:p>
        </w:tc>
      </w:tr>
      <w:tr w:rsidR="00C25DCF" w:rsidRPr="00B75693" w14:paraId="21BD372D"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611E790B" w14:textId="77777777" w:rsidR="00C25DCF" w:rsidRPr="00B75693" w:rsidRDefault="00C25DCF" w:rsidP="00C25DCF">
            <w:pPr>
              <w:spacing w:before="60" w:after="60" w:line="220" w:lineRule="exact"/>
              <w:rPr>
                <w:rFonts w:cs="Arial"/>
              </w:rPr>
            </w:pPr>
            <w:r w:rsidRPr="00B75693">
              <w:t>Dirección del sitio web para consultar esta información</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91690C8" w14:textId="77777777" w:rsidR="00C25DCF" w:rsidRPr="00B75693" w:rsidRDefault="00C25DCF" w:rsidP="00C25DCF">
            <w:pPr>
              <w:spacing w:before="60" w:after="60" w:line="220" w:lineRule="exact"/>
              <w:rPr>
                <w:rFonts w:cs="Arial"/>
              </w:rPr>
            </w:pPr>
          </w:p>
        </w:tc>
      </w:tr>
    </w:tbl>
    <w:p w14:paraId="72FA901D" w14:textId="77777777" w:rsidR="00C25DCF" w:rsidRPr="00B75693" w:rsidRDefault="00C25DCF" w:rsidP="00C25DCF">
      <w:pPr>
        <w:spacing w:line="220" w:lineRule="exact"/>
        <w:jc w:val="both"/>
        <w:rPr>
          <w:i/>
          <w:iCs/>
        </w:rPr>
      </w:pPr>
    </w:p>
    <w:p w14:paraId="11778F6A" w14:textId="38B74CDE" w:rsidR="00C25DCF" w:rsidRPr="00B75693" w:rsidRDefault="00C25DCF" w:rsidP="00C25DCF">
      <w:pPr>
        <w:spacing w:line="220" w:lineRule="exact"/>
        <w:jc w:val="both"/>
        <w:rPr>
          <w:rFonts w:cs="Arial"/>
          <w:i/>
          <w:iCs/>
        </w:rPr>
      </w:pPr>
      <w:r w:rsidRPr="00B75693">
        <w:rPr>
          <w:i/>
          <w:iCs/>
        </w:rPr>
        <w:t xml:space="preserve">Cuadro 4 – Tarifa interna para un envío de correspondencia abultado (E) o un pequeño paquete (E) prioritario de 75 gramos en el servicio interno, en vigor el 1º de </w:t>
      </w:r>
      <w:r w:rsidR="00AA62E7" w:rsidRPr="00B75693">
        <w:rPr>
          <w:i/>
          <w:iCs/>
        </w:rPr>
        <w:t>mayo de 2025</w:t>
      </w:r>
    </w:p>
    <w:p w14:paraId="32C5981F" w14:textId="77777777" w:rsidR="00C25DCF" w:rsidRPr="00B75693" w:rsidRDefault="00C25DCF" w:rsidP="00C25DCF">
      <w:pPr>
        <w:spacing w:line="220" w:lineRule="exact"/>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19"/>
      </w:tblGrid>
      <w:tr w:rsidR="00C25DCF" w:rsidRPr="00B75693" w14:paraId="78F9117A" w14:textId="77777777" w:rsidTr="00A14246">
        <w:tc>
          <w:tcPr>
            <w:tcW w:w="4957" w:type="dxa"/>
            <w:shd w:val="clear" w:color="auto" w:fill="auto"/>
          </w:tcPr>
          <w:p w14:paraId="6169A318" w14:textId="77777777" w:rsidR="00C25DCF" w:rsidRPr="00B75693" w:rsidRDefault="00C25DCF" w:rsidP="00C25DCF">
            <w:pPr>
              <w:spacing w:before="60" w:after="60" w:line="220" w:lineRule="exact"/>
              <w:rPr>
                <w:rFonts w:cs="Arial"/>
              </w:rPr>
            </w:pPr>
            <w:r w:rsidRPr="00B75693">
              <w:t xml:space="preserve">Tasa si no se aplica la tarifación por zona </w:t>
            </w:r>
            <w:r w:rsidRPr="00B75693">
              <w:br/>
              <w:t>(en moneda local)</w:t>
            </w:r>
          </w:p>
        </w:tc>
        <w:tc>
          <w:tcPr>
            <w:tcW w:w="4819" w:type="dxa"/>
            <w:shd w:val="clear" w:color="auto" w:fill="auto"/>
          </w:tcPr>
          <w:p w14:paraId="2CA2B4A6" w14:textId="77777777" w:rsidR="00C25DCF" w:rsidRPr="00B75693" w:rsidRDefault="00C25DCF" w:rsidP="00C25DCF">
            <w:pPr>
              <w:spacing w:before="60" w:after="60" w:line="220" w:lineRule="exact"/>
              <w:rPr>
                <w:rFonts w:cs="Arial"/>
              </w:rPr>
            </w:pPr>
          </w:p>
        </w:tc>
      </w:tr>
      <w:tr w:rsidR="00C25DCF" w:rsidRPr="00B75693" w14:paraId="39B8A7ED" w14:textId="77777777" w:rsidTr="00A14246">
        <w:tc>
          <w:tcPr>
            <w:tcW w:w="4957" w:type="dxa"/>
            <w:shd w:val="clear" w:color="auto" w:fill="auto"/>
          </w:tcPr>
          <w:p w14:paraId="062078F9" w14:textId="77777777" w:rsidR="00C25DCF" w:rsidRPr="00B75693" w:rsidRDefault="00C25DCF" w:rsidP="00C25DCF">
            <w:pPr>
              <w:spacing w:before="60" w:after="60" w:line="220" w:lineRule="exact"/>
              <w:rPr>
                <w:rFonts w:cs="Arial"/>
              </w:rPr>
            </w:pPr>
            <w:r w:rsidRPr="00B75693">
              <w:t>Tasa si se aplica la tarifación por zona</w:t>
            </w:r>
          </w:p>
        </w:tc>
        <w:tc>
          <w:tcPr>
            <w:tcW w:w="4819" w:type="dxa"/>
            <w:shd w:val="clear" w:color="auto" w:fill="auto"/>
          </w:tcPr>
          <w:p w14:paraId="26CDA17B" w14:textId="77777777" w:rsidR="00C25DCF" w:rsidRPr="00B75693" w:rsidRDefault="00C25DCF" w:rsidP="00C25DCF">
            <w:pPr>
              <w:spacing w:before="60" w:after="60" w:line="220" w:lineRule="exact"/>
              <w:rPr>
                <w:rFonts w:cs="Arial"/>
              </w:rPr>
            </w:pPr>
          </w:p>
        </w:tc>
      </w:tr>
      <w:tr w:rsidR="00C25DCF" w:rsidRPr="00B75693" w14:paraId="613FEC15"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C0F0A6F" w14:textId="77777777" w:rsidR="00C25DCF" w:rsidRPr="00B75693" w:rsidRDefault="00C25DCF" w:rsidP="00C25DCF">
            <w:pPr>
              <w:spacing w:before="60" w:after="60" w:line="220" w:lineRule="exact"/>
            </w:pPr>
            <w:r w:rsidRPr="00B75693">
              <w:t>Si se aplica la tarifación por zona, indicar qué método se utiliza para determinar la tarifa por zona: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8102E45" w14:textId="77777777" w:rsidR="00C25DCF" w:rsidRPr="00B75693" w:rsidRDefault="00C25DCF" w:rsidP="00C25DCF">
            <w:pPr>
              <w:spacing w:before="40" w:after="40" w:line="240" w:lineRule="exact"/>
              <w:ind w:left="284" w:hanging="284"/>
              <w:rPr>
                <w:rFonts w:cs="Arial"/>
              </w:rPr>
            </w:pPr>
            <w:r w:rsidRPr="00B75693">
              <w:rPr>
                <w:rFonts w:cs="Arial"/>
                <w:sz w:val="24"/>
                <w:szCs w:val="24"/>
              </w:rPr>
              <w:sym w:font="Wingdings" w:char="F072"/>
            </w:r>
            <w:r w:rsidRPr="00B75693">
              <w:rPr>
                <w:rFonts w:cs="Arial"/>
                <w:sz w:val="24"/>
                <w:szCs w:val="24"/>
              </w:rPr>
              <w:tab/>
            </w:r>
            <w:r w:rsidRPr="00B75693">
              <w:rPr>
                <w:rFonts w:cs="Arial"/>
              </w:rPr>
              <w:t>La tarifa por zona indicada arriba corresponde a la distancia media real ponderada de los envíos de correspondencia abultados (E) y los pequeños paquetes (E) de llegada del operador designado</w:t>
            </w:r>
            <w:r w:rsidRPr="00B75693">
              <w:rPr>
                <w:rFonts w:cs="Arial"/>
                <w:vertAlign w:val="superscript"/>
              </w:rPr>
              <w:footnoteReference w:id="6"/>
            </w:r>
            <w:r w:rsidRPr="00B75693">
              <w:rPr>
                <w:rFonts w:cs="Arial"/>
                <w:b/>
              </w:rPr>
              <w:t xml:space="preserve"> </w:t>
            </w:r>
          </w:p>
          <w:p w14:paraId="4FCC0746" w14:textId="77777777" w:rsidR="00C25DCF" w:rsidRPr="00B75693" w:rsidRDefault="00C25DCF" w:rsidP="00C25DCF">
            <w:pPr>
              <w:spacing w:before="60" w:after="60" w:line="220" w:lineRule="exact"/>
              <w:ind w:left="284" w:hanging="284"/>
              <w:rPr>
                <w:rFonts w:cs="Arial"/>
              </w:rPr>
            </w:pPr>
            <w:r w:rsidRPr="00B75693">
              <w:rPr>
                <w:rFonts w:cs="Arial"/>
                <w:sz w:val="24"/>
                <w:szCs w:val="24"/>
              </w:rPr>
              <w:sym w:font="Wingdings" w:char="F072"/>
            </w:r>
            <w:r w:rsidRPr="00B75693">
              <w:rPr>
                <w:rFonts w:cs="Arial"/>
              </w:rPr>
              <w:tab/>
              <w:t>La tarifa por zona corresponde a la tarifa media del sistema de tarifas internas por zona</w:t>
            </w:r>
          </w:p>
        </w:tc>
      </w:tr>
      <w:tr w:rsidR="00C25DCF" w:rsidRPr="00B75693" w14:paraId="101E9983"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6C50D1CB" w14:textId="77777777" w:rsidR="00C25DCF" w:rsidRPr="00B75693" w:rsidRDefault="00C25DCF" w:rsidP="00C25DCF">
            <w:pPr>
              <w:spacing w:before="60" w:after="60" w:line="220" w:lineRule="exact"/>
              <w:rPr>
                <w:rFonts w:cs="Arial"/>
              </w:rPr>
            </w:pPr>
            <w:r w:rsidRPr="00B75693">
              <w:t>Tasa del IVA u otros impuestos incluidos en el cargo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38D55B9" w14:textId="77777777" w:rsidR="00C25DCF" w:rsidRPr="00B75693" w:rsidRDefault="00C25DCF" w:rsidP="00C25DCF">
            <w:pPr>
              <w:spacing w:before="60" w:after="60" w:line="220" w:lineRule="exact"/>
              <w:rPr>
                <w:rFonts w:cs="Arial"/>
              </w:rPr>
            </w:pPr>
          </w:p>
        </w:tc>
      </w:tr>
      <w:tr w:rsidR="00C25DCF" w:rsidRPr="00B75693" w14:paraId="06A5EF1D"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00F40173" w14:textId="77777777" w:rsidR="00C25DCF" w:rsidRPr="00B75693" w:rsidRDefault="00C25DCF" w:rsidP="00C25DCF">
            <w:pPr>
              <w:spacing w:before="60" w:after="60" w:line="220" w:lineRule="exact"/>
              <w:rPr>
                <w:rFonts w:cs="Arial"/>
              </w:rPr>
            </w:pPr>
            <w:r w:rsidRPr="00B75693">
              <w:t>Formato/categoría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BE83780" w14:textId="77777777" w:rsidR="00C25DCF" w:rsidRPr="00B75693" w:rsidRDefault="00C25DCF" w:rsidP="00C25DCF">
            <w:pPr>
              <w:spacing w:before="60" w:after="60" w:line="220" w:lineRule="exact"/>
              <w:rPr>
                <w:rFonts w:cs="Arial"/>
              </w:rPr>
            </w:pPr>
          </w:p>
        </w:tc>
      </w:tr>
      <w:tr w:rsidR="00C25DCF" w:rsidRPr="00B75693" w14:paraId="61D3F882" w14:textId="77777777" w:rsidTr="00A14246">
        <w:trPr>
          <w:trHeight w:val="308"/>
        </w:trPr>
        <w:tc>
          <w:tcPr>
            <w:tcW w:w="4957" w:type="dxa"/>
            <w:vMerge w:val="restart"/>
            <w:tcBorders>
              <w:top w:val="single" w:sz="4" w:space="0" w:color="auto"/>
              <w:left w:val="single" w:sz="4" w:space="0" w:color="auto"/>
              <w:right w:val="single" w:sz="4" w:space="0" w:color="auto"/>
            </w:tcBorders>
            <w:shd w:val="clear" w:color="auto" w:fill="auto"/>
          </w:tcPr>
          <w:p w14:paraId="26D2E0B3" w14:textId="77777777" w:rsidR="00C25DCF" w:rsidRPr="00B75693" w:rsidRDefault="00C25DCF" w:rsidP="00C25DCF">
            <w:pPr>
              <w:pageBreakBefore/>
              <w:spacing w:before="60" w:after="60" w:line="220" w:lineRule="exact"/>
              <w:rPr>
                <w:rFonts w:cs="Arial"/>
              </w:rPr>
            </w:pPr>
            <w:r w:rsidRPr="00B75693">
              <w:lastRenderedPageBreak/>
              <w:t xml:space="preserve">Indicar si alguno de los siguientes elementos </w:t>
            </w:r>
            <w:r w:rsidRPr="00B75693">
              <w:br/>
              <w:t>de servicio está incluido en el servicio básico: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302F4DB" w14:textId="77777777" w:rsidR="00C25DCF" w:rsidRPr="00B75693" w:rsidRDefault="00C25DCF" w:rsidP="00C25DCF">
            <w:pPr>
              <w:spacing w:before="60" w:after="60" w:line="220" w:lineRule="exact"/>
              <w:rPr>
                <w:rFonts w:cs="Arial"/>
                <w:iCs/>
              </w:rPr>
            </w:pPr>
            <w:r w:rsidRPr="00B75693">
              <w:rPr>
                <w:iCs/>
              </w:rPr>
              <w:t xml:space="preserve">Certificación (firma al momento de la entrega </w:t>
            </w:r>
            <w:r w:rsidRPr="00B75693">
              <w:rPr>
                <w:iCs/>
              </w:rPr>
              <w:br/>
              <w:t>y responsabilidad)</w:t>
            </w:r>
          </w:p>
          <w:p w14:paraId="23782BC5"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5433FB39"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693999F3" w14:textId="77777777" w:rsidR="00C25DCF" w:rsidRPr="00B75693" w:rsidRDefault="00C25DCF" w:rsidP="00C25DCF">
            <w:pPr>
              <w:spacing w:before="60" w:after="60" w:line="220" w:lineRule="exact"/>
              <w:rPr>
                <w:rFonts w:cs="Arial"/>
              </w:rPr>
            </w:pPr>
            <w:r w:rsidRPr="00B75693">
              <w:rPr>
                <w:iCs/>
              </w:rPr>
              <w:t>Tarifa interna suplementaria, si está disponible</w:t>
            </w:r>
            <w:r w:rsidRPr="00B75693">
              <w:rPr>
                <w:rFonts w:cs="Arial"/>
                <w:iCs/>
                <w:vertAlign w:val="superscript"/>
              </w:rPr>
              <w:footnoteReference w:id="7"/>
            </w:r>
            <w:r w:rsidRPr="00B75693">
              <w:rPr>
                <w:iCs/>
              </w:rPr>
              <w:t>:</w:t>
            </w:r>
            <w:r w:rsidRPr="00B75693">
              <w:rPr>
                <w:i/>
                <w:iCs/>
              </w:rPr>
              <w:t xml:space="preserve"> _________________</w:t>
            </w:r>
          </w:p>
        </w:tc>
      </w:tr>
      <w:tr w:rsidR="00C25DCF" w:rsidRPr="00B75693" w14:paraId="017833E6" w14:textId="77777777" w:rsidTr="00A14246">
        <w:trPr>
          <w:trHeight w:val="1004"/>
        </w:trPr>
        <w:tc>
          <w:tcPr>
            <w:tcW w:w="4957" w:type="dxa"/>
            <w:vMerge/>
            <w:tcBorders>
              <w:left w:val="single" w:sz="4" w:space="0" w:color="auto"/>
              <w:right w:val="single" w:sz="4" w:space="0" w:color="auto"/>
            </w:tcBorders>
            <w:shd w:val="clear" w:color="auto" w:fill="auto"/>
          </w:tcPr>
          <w:p w14:paraId="1BF18F63"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right w:val="single" w:sz="4" w:space="0" w:color="auto"/>
            </w:tcBorders>
            <w:shd w:val="clear" w:color="auto" w:fill="auto"/>
          </w:tcPr>
          <w:p w14:paraId="1D167B9E" w14:textId="77777777" w:rsidR="00C25DCF" w:rsidRPr="00B75693" w:rsidRDefault="00C25DCF" w:rsidP="00C25DCF">
            <w:pPr>
              <w:spacing w:before="60" w:after="60" w:line="220" w:lineRule="exact"/>
              <w:rPr>
                <w:rFonts w:cs="Arial"/>
                <w:iCs/>
              </w:rPr>
            </w:pPr>
            <w:r w:rsidRPr="00B75693">
              <w:rPr>
                <w:iCs/>
              </w:rPr>
              <w:t>Valor declarado</w:t>
            </w:r>
          </w:p>
          <w:p w14:paraId="02912E26"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16A421CD"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31B17F95"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6</w:t>
            </w:r>
            <w:r w:rsidRPr="00B75693">
              <w:rPr>
                <w:iCs/>
              </w:rPr>
              <w:t>:</w:t>
            </w:r>
            <w:r w:rsidRPr="00B75693">
              <w:rPr>
                <w:i/>
                <w:iCs/>
              </w:rPr>
              <w:t xml:space="preserve"> _________________</w:t>
            </w:r>
          </w:p>
        </w:tc>
      </w:tr>
      <w:tr w:rsidR="00C25DCF" w:rsidRPr="00B75693" w14:paraId="253C2DDB" w14:textId="77777777" w:rsidTr="00A14246">
        <w:trPr>
          <w:trHeight w:val="301"/>
        </w:trPr>
        <w:tc>
          <w:tcPr>
            <w:tcW w:w="4957" w:type="dxa"/>
            <w:vMerge/>
            <w:tcBorders>
              <w:left w:val="single" w:sz="4" w:space="0" w:color="auto"/>
              <w:right w:val="single" w:sz="4" w:space="0" w:color="auto"/>
            </w:tcBorders>
            <w:shd w:val="clear" w:color="auto" w:fill="auto"/>
          </w:tcPr>
          <w:p w14:paraId="7B6BBDF1"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F62BA04" w14:textId="77777777" w:rsidR="00C25DCF" w:rsidRPr="00B75693" w:rsidRDefault="00C25DCF" w:rsidP="00C25DCF">
            <w:pPr>
              <w:spacing w:before="60" w:after="60" w:line="220" w:lineRule="exact"/>
              <w:rPr>
                <w:rFonts w:cs="Arial"/>
                <w:iCs/>
              </w:rPr>
            </w:pPr>
            <w:r w:rsidRPr="00B75693">
              <w:rPr>
                <w:iCs/>
              </w:rPr>
              <w:t>Seguimiento</w:t>
            </w:r>
          </w:p>
          <w:p w14:paraId="39870D63"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0D195207"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1F6C9FD3"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6</w:t>
            </w:r>
            <w:r w:rsidRPr="00B75693">
              <w:rPr>
                <w:iCs/>
              </w:rPr>
              <w:t>:</w:t>
            </w:r>
            <w:r w:rsidRPr="00B75693">
              <w:rPr>
                <w:i/>
                <w:iCs/>
              </w:rPr>
              <w:t xml:space="preserve"> _________________</w:t>
            </w:r>
          </w:p>
        </w:tc>
      </w:tr>
      <w:tr w:rsidR="00C25DCF" w:rsidRPr="00B75693" w14:paraId="376DD029"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10B7F9FC" w14:textId="77777777" w:rsidR="00C25DCF" w:rsidRPr="00B75693" w:rsidRDefault="00C25DCF" w:rsidP="00C25DCF">
            <w:pPr>
              <w:spacing w:before="60" w:after="60" w:line="220" w:lineRule="exact"/>
              <w:rPr>
                <w:rFonts w:cs="Arial"/>
              </w:rPr>
            </w:pPr>
            <w:r w:rsidRPr="00B75693">
              <w:t>Nombre del producto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CFE00B3" w14:textId="77777777" w:rsidR="00C25DCF" w:rsidRPr="00B75693" w:rsidRDefault="00C25DCF" w:rsidP="00C25DCF">
            <w:pPr>
              <w:spacing w:before="60" w:after="60" w:line="220" w:lineRule="exact"/>
              <w:rPr>
                <w:rFonts w:cs="Arial"/>
              </w:rPr>
            </w:pPr>
          </w:p>
        </w:tc>
      </w:tr>
      <w:tr w:rsidR="00C25DCF" w:rsidRPr="00B75693" w14:paraId="6B4D6F38"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0AD77590" w14:textId="77777777" w:rsidR="00C25DCF" w:rsidRPr="00B75693" w:rsidRDefault="00C25DCF" w:rsidP="00C25DCF">
            <w:pPr>
              <w:spacing w:before="60" w:after="60" w:line="220" w:lineRule="exact"/>
              <w:rPr>
                <w:rFonts w:cs="Arial"/>
              </w:rPr>
            </w:pPr>
            <w:r w:rsidRPr="00B75693">
              <w:t>Dimensiones mínimas: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6C5BF6D" w14:textId="77777777" w:rsidR="00C25DCF" w:rsidRPr="00B75693" w:rsidRDefault="00C25DCF" w:rsidP="00C25DCF">
            <w:pPr>
              <w:spacing w:before="60" w:after="60" w:line="220" w:lineRule="exact"/>
              <w:rPr>
                <w:rFonts w:cs="Arial"/>
              </w:rPr>
            </w:pPr>
          </w:p>
        </w:tc>
      </w:tr>
      <w:tr w:rsidR="00C25DCF" w:rsidRPr="00B75693" w14:paraId="6D4D587C"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14B0A125" w14:textId="77777777" w:rsidR="00C25DCF" w:rsidRPr="00B75693" w:rsidRDefault="00C25DCF" w:rsidP="00C25DCF">
            <w:pPr>
              <w:spacing w:before="60" w:after="60" w:line="220" w:lineRule="exact"/>
              <w:rPr>
                <w:rFonts w:cs="Arial"/>
              </w:rPr>
            </w:pPr>
            <w:r w:rsidRPr="00B75693">
              <w:t>Dimensiones máximas: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722CE33" w14:textId="77777777" w:rsidR="00C25DCF" w:rsidRPr="00B75693" w:rsidRDefault="00C25DCF" w:rsidP="00C25DCF">
            <w:pPr>
              <w:spacing w:before="60" w:after="60" w:line="220" w:lineRule="exact"/>
              <w:rPr>
                <w:rFonts w:cs="Arial"/>
              </w:rPr>
            </w:pPr>
          </w:p>
        </w:tc>
      </w:tr>
      <w:tr w:rsidR="00C25DCF" w:rsidRPr="00B75693" w14:paraId="097B6C76"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4B4884B5" w14:textId="77777777" w:rsidR="00C25DCF" w:rsidRPr="00B75693" w:rsidRDefault="00C25DCF" w:rsidP="00C25DCF">
            <w:pPr>
              <w:spacing w:before="60" w:after="60" w:line="220" w:lineRule="exact"/>
              <w:rPr>
                <w:rFonts w:cs="Arial"/>
              </w:rPr>
            </w:pPr>
            <w:r w:rsidRPr="00B75693">
              <w:t>Espesor máximo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817F0BE" w14:textId="77777777" w:rsidR="00C25DCF" w:rsidRPr="00B75693" w:rsidRDefault="00C25DCF" w:rsidP="00C25DCF">
            <w:pPr>
              <w:spacing w:before="60" w:after="60" w:line="220" w:lineRule="exact"/>
              <w:rPr>
                <w:rFonts w:cs="Arial"/>
              </w:rPr>
            </w:pPr>
          </w:p>
        </w:tc>
      </w:tr>
      <w:tr w:rsidR="00C25DCF" w:rsidRPr="00B75693" w14:paraId="61D8C54A"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EFCB0A0" w14:textId="77777777" w:rsidR="00C25DCF" w:rsidRPr="00B75693" w:rsidRDefault="00C25DCF" w:rsidP="00C25DCF">
            <w:pPr>
              <w:spacing w:before="60" w:after="60" w:line="220" w:lineRule="exact"/>
              <w:rPr>
                <w:rFonts w:cs="Arial"/>
              </w:rPr>
            </w:pPr>
            <w:r w:rsidRPr="00B75693">
              <w:t>Forma/relación entre largo y ancho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F10C816" w14:textId="77777777" w:rsidR="00C25DCF" w:rsidRPr="00B75693" w:rsidRDefault="00C25DCF" w:rsidP="00C25DCF">
            <w:pPr>
              <w:spacing w:before="60" w:after="60" w:line="220" w:lineRule="exact"/>
              <w:rPr>
                <w:rFonts w:cs="Arial"/>
              </w:rPr>
            </w:pPr>
          </w:p>
        </w:tc>
      </w:tr>
      <w:tr w:rsidR="00C25DCF" w:rsidRPr="00B75693" w14:paraId="4ACAF1A5"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41584CB" w14:textId="77777777" w:rsidR="00C25DCF" w:rsidRPr="00B75693" w:rsidRDefault="00C25DCF" w:rsidP="00C25DCF">
            <w:pPr>
              <w:spacing w:before="60" w:after="60" w:line="220" w:lineRule="exact"/>
              <w:rPr>
                <w:rFonts w:cs="Arial"/>
              </w:rPr>
            </w:pPr>
            <w:r w:rsidRPr="00B75693">
              <w:t>Dirección del sitio web para consultar esta información</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8944293" w14:textId="77777777" w:rsidR="00C25DCF" w:rsidRPr="00B75693" w:rsidRDefault="00C25DCF" w:rsidP="00C25DCF">
            <w:pPr>
              <w:spacing w:before="60" w:after="60" w:line="220" w:lineRule="exact"/>
              <w:rPr>
                <w:rFonts w:cs="Arial"/>
              </w:rPr>
            </w:pPr>
          </w:p>
        </w:tc>
      </w:tr>
    </w:tbl>
    <w:p w14:paraId="66A52486" w14:textId="77777777" w:rsidR="00C25DCF" w:rsidRPr="00B75693" w:rsidRDefault="00C25DCF" w:rsidP="00C25DCF">
      <w:pPr>
        <w:spacing w:line="220" w:lineRule="exact"/>
        <w:rPr>
          <w:rFonts w:cs="Arial"/>
        </w:rPr>
      </w:pPr>
    </w:p>
    <w:p w14:paraId="687723DC" w14:textId="2AA0C2C4" w:rsidR="00C25DCF" w:rsidRPr="00B75693" w:rsidRDefault="00C25DCF" w:rsidP="00C25DCF">
      <w:pPr>
        <w:spacing w:line="220" w:lineRule="exact"/>
        <w:jc w:val="both"/>
        <w:rPr>
          <w:rFonts w:cs="Arial"/>
          <w:i/>
          <w:iCs/>
        </w:rPr>
      </w:pPr>
      <w:r w:rsidRPr="00B75693">
        <w:rPr>
          <w:i/>
          <w:iCs/>
        </w:rPr>
        <w:t xml:space="preserve">Cuadro 5 – Tarifa interna para un envío de correspondencia abultado (E) o un pequeño paquete (E) prioritario de 175 gramos en el servicio interno, en vigor el 1º de </w:t>
      </w:r>
      <w:r w:rsidR="00E815BE" w:rsidRPr="00B75693">
        <w:rPr>
          <w:i/>
          <w:iCs/>
        </w:rPr>
        <w:t>mayo de 2025</w:t>
      </w:r>
    </w:p>
    <w:p w14:paraId="3DA7A070" w14:textId="77777777" w:rsidR="00C25DCF" w:rsidRPr="00B75693" w:rsidRDefault="00C25DCF" w:rsidP="00C25DCF">
      <w:pPr>
        <w:spacing w:line="220" w:lineRule="exact"/>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19"/>
      </w:tblGrid>
      <w:tr w:rsidR="00C25DCF" w:rsidRPr="00B75693" w14:paraId="5C373F7B" w14:textId="77777777" w:rsidTr="00A14246">
        <w:tc>
          <w:tcPr>
            <w:tcW w:w="4957" w:type="dxa"/>
            <w:shd w:val="clear" w:color="auto" w:fill="auto"/>
          </w:tcPr>
          <w:p w14:paraId="62C2C9A5" w14:textId="77777777" w:rsidR="00C25DCF" w:rsidRPr="00B75693" w:rsidRDefault="00C25DCF" w:rsidP="00C25DCF">
            <w:pPr>
              <w:spacing w:before="60" w:after="60" w:line="220" w:lineRule="exact"/>
              <w:rPr>
                <w:rFonts w:cs="Arial"/>
              </w:rPr>
            </w:pPr>
            <w:r w:rsidRPr="00B75693">
              <w:t xml:space="preserve">Tasa si no se aplica la tarifación por zona </w:t>
            </w:r>
            <w:r w:rsidRPr="00B75693">
              <w:br/>
              <w:t>(en moneda local)</w:t>
            </w:r>
          </w:p>
        </w:tc>
        <w:tc>
          <w:tcPr>
            <w:tcW w:w="4819" w:type="dxa"/>
            <w:shd w:val="clear" w:color="auto" w:fill="auto"/>
          </w:tcPr>
          <w:p w14:paraId="65BE9A6D" w14:textId="77777777" w:rsidR="00C25DCF" w:rsidRPr="00B75693" w:rsidRDefault="00C25DCF" w:rsidP="00C25DCF">
            <w:pPr>
              <w:spacing w:before="60" w:after="60" w:line="220" w:lineRule="exact"/>
              <w:rPr>
                <w:rFonts w:cs="Arial"/>
              </w:rPr>
            </w:pPr>
          </w:p>
        </w:tc>
      </w:tr>
      <w:tr w:rsidR="00C25DCF" w:rsidRPr="00B75693" w14:paraId="2F3A0419" w14:textId="77777777" w:rsidTr="00A14246">
        <w:tc>
          <w:tcPr>
            <w:tcW w:w="4957" w:type="dxa"/>
            <w:shd w:val="clear" w:color="auto" w:fill="auto"/>
          </w:tcPr>
          <w:p w14:paraId="4E8B4380" w14:textId="77777777" w:rsidR="00C25DCF" w:rsidRPr="00B75693" w:rsidRDefault="00C25DCF" w:rsidP="00C25DCF">
            <w:pPr>
              <w:spacing w:before="60" w:after="60" w:line="220" w:lineRule="exact"/>
              <w:rPr>
                <w:rFonts w:cs="Arial"/>
              </w:rPr>
            </w:pPr>
            <w:r w:rsidRPr="00B75693">
              <w:t>Tasa si se aplica la tarifación por zona</w:t>
            </w:r>
          </w:p>
        </w:tc>
        <w:tc>
          <w:tcPr>
            <w:tcW w:w="4819" w:type="dxa"/>
            <w:shd w:val="clear" w:color="auto" w:fill="auto"/>
          </w:tcPr>
          <w:p w14:paraId="4FA95BF7" w14:textId="77777777" w:rsidR="00C25DCF" w:rsidRPr="00B75693" w:rsidRDefault="00C25DCF" w:rsidP="00C25DCF">
            <w:pPr>
              <w:spacing w:before="60" w:after="60" w:line="220" w:lineRule="exact"/>
              <w:rPr>
                <w:rFonts w:cs="Arial"/>
              </w:rPr>
            </w:pPr>
          </w:p>
        </w:tc>
      </w:tr>
      <w:tr w:rsidR="00C25DCF" w:rsidRPr="00B75693" w14:paraId="295559C2"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FBC061A" w14:textId="77777777" w:rsidR="00C25DCF" w:rsidRPr="00B75693" w:rsidRDefault="00C25DCF" w:rsidP="00C25DCF">
            <w:pPr>
              <w:spacing w:before="60" w:after="60" w:line="220" w:lineRule="exact"/>
            </w:pPr>
            <w:r w:rsidRPr="00B75693">
              <w:t>Si se aplica la tarifación por zona, indicar qué método se utiliza para determinar la tarifa por zona: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B42F72D" w14:textId="77777777" w:rsidR="00C25DCF" w:rsidRPr="00B75693" w:rsidRDefault="00C25DCF" w:rsidP="00C25DCF">
            <w:pPr>
              <w:spacing w:before="40" w:after="40" w:line="240" w:lineRule="exact"/>
              <w:ind w:left="284" w:hanging="284"/>
              <w:rPr>
                <w:rFonts w:cs="Arial"/>
              </w:rPr>
            </w:pPr>
            <w:r w:rsidRPr="00B75693">
              <w:rPr>
                <w:rFonts w:cs="Arial"/>
                <w:sz w:val="24"/>
                <w:szCs w:val="24"/>
              </w:rPr>
              <w:sym w:font="Wingdings" w:char="F072"/>
            </w:r>
            <w:r w:rsidRPr="00B75693">
              <w:rPr>
                <w:rFonts w:cs="Arial"/>
                <w:sz w:val="24"/>
                <w:szCs w:val="24"/>
              </w:rPr>
              <w:tab/>
            </w:r>
            <w:r w:rsidRPr="00B75693">
              <w:rPr>
                <w:rFonts w:cs="Arial"/>
              </w:rPr>
              <w:t>La tarifa por zona indicada arriba corresponde a la distancia media real ponderada de los envíos de correspondencia abultados (E) y los pequeños paquetes (E) de llegada del operador designado</w:t>
            </w:r>
            <w:r w:rsidRPr="00B75693">
              <w:rPr>
                <w:rFonts w:cs="Arial"/>
                <w:vertAlign w:val="superscript"/>
              </w:rPr>
              <w:footnoteReference w:id="8"/>
            </w:r>
            <w:r w:rsidRPr="00B75693">
              <w:rPr>
                <w:rFonts w:cs="Arial"/>
                <w:b/>
              </w:rPr>
              <w:t xml:space="preserve"> </w:t>
            </w:r>
          </w:p>
          <w:p w14:paraId="63114A1E" w14:textId="77777777" w:rsidR="00C25DCF" w:rsidRPr="00B75693" w:rsidRDefault="00C25DCF" w:rsidP="00C25DCF">
            <w:pPr>
              <w:spacing w:before="60" w:after="60" w:line="220" w:lineRule="exact"/>
              <w:ind w:left="284" w:hanging="284"/>
              <w:rPr>
                <w:rFonts w:cs="Arial"/>
              </w:rPr>
            </w:pPr>
            <w:r w:rsidRPr="00B75693">
              <w:rPr>
                <w:rFonts w:cs="Arial"/>
                <w:sz w:val="24"/>
                <w:szCs w:val="24"/>
              </w:rPr>
              <w:sym w:font="Wingdings" w:char="F072"/>
            </w:r>
            <w:r w:rsidRPr="00B75693">
              <w:rPr>
                <w:rFonts w:cs="Arial"/>
              </w:rPr>
              <w:tab/>
              <w:t>La tarifa por zona corresponde a la tarifa media del sistema de tarifas internas por zona</w:t>
            </w:r>
          </w:p>
        </w:tc>
      </w:tr>
      <w:tr w:rsidR="00C25DCF" w:rsidRPr="00B75693" w14:paraId="55EBBD3C"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4A6140CA" w14:textId="77777777" w:rsidR="00C25DCF" w:rsidRPr="00B75693" w:rsidRDefault="00C25DCF" w:rsidP="00C25DCF">
            <w:pPr>
              <w:spacing w:before="60" w:after="60" w:line="220" w:lineRule="exact"/>
              <w:rPr>
                <w:rFonts w:cs="Arial"/>
              </w:rPr>
            </w:pPr>
            <w:r w:rsidRPr="00B75693">
              <w:t>Tasa del IVA u otros impuestos incluidos en el cargo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FFF7302" w14:textId="77777777" w:rsidR="00C25DCF" w:rsidRPr="00B75693" w:rsidRDefault="00C25DCF" w:rsidP="00C25DCF">
            <w:pPr>
              <w:spacing w:before="60" w:after="60" w:line="220" w:lineRule="exact"/>
              <w:rPr>
                <w:rFonts w:cs="Arial"/>
              </w:rPr>
            </w:pPr>
          </w:p>
        </w:tc>
      </w:tr>
      <w:tr w:rsidR="00C25DCF" w:rsidRPr="00B75693" w14:paraId="209F14A6"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4FC798C3" w14:textId="77777777" w:rsidR="00C25DCF" w:rsidRPr="00B75693" w:rsidRDefault="00C25DCF" w:rsidP="00C25DCF">
            <w:pPr>
              <w:spacing w:before="60" w:after="60" w:line="220" w:lineRule="exact"/>
              <w:rPr>
                <w:rFonts w:cs="Arial"/>
              </w:rPr>
            </w:pPr>
            <w:r w:rsidRPr="00B75693">
              <w:t>Formato/categoría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73C553F" w14:textId="77777777" w:rsidR="00C25DCF" w:rsidRPr="00B75693" w:rsidRDefault="00C25DCF" w:rsidP="00C25DCF">
            <w:pPr>
              <w:spacing w:before="60" w:after="60" w:line="220" w:lineRule="exact"/>
              <w:rPr>
                <w:rFonts w:cs="Arial"/>
              </w:rPr>
            </w:pPr>
          </w:p>
        </w:tc>
      </w:tr>
      <w:tr w:rsidR="00C25DCF" w:rsidRPr="00B75693" w14:paraId="09903DD7" w14:textId="77777777" w:rsidTr="00A14246">
        <w:trPr>
          <w:trHeight w:val="308"/>
        </w:trPr>
        <w:tc>
          <w:tcPr>
            <w:tcW w:w="4957" w:type="dxa"/>
            <w:vMerge w:val="restart"/>
            <w:tcBorders>
              <w:top w:val="single" w:sz="4" w:space="0" w:color="auto"/>
              <w:left w:val="single" w:sz="4" w:space="0" w:color="auto"/>
              <w:right w:val="single" w:sz="4" w:space="0" w:color="auto"/>
            </w:tcBorders>
            <w:shd w:val="clear" w:color="auto" w:fill="auto"/>
          </w:tcPr>
          <w:p w14:paraId="11E7F814" w14:textId="77777777" w:rsidR="00C25DCF" w:rsidRPr="00B75693" w:rsidRDefault="00C25DCF" w:rsidP="00C25DCF">
            <w:pPr>
              <w:pageBreakBefore/>
              <w:spacing w:before="60" w:after="60" w:line="220" w:lineRule="exact"/>
              <w:rPr>
                <w:rFonts w:cs="Arial"/>
              </w:rPr>
            </w:pPr>
            <w:r w:rsidRPr="00B75693">
              <w:lastRenderedPageBreak/>
              <w:t xml:space="preserve">Indicar si alguno de los siguientes elementos </w:t>
            </w:r>
            <w:r w:rsidRPr="00B75693">
              <w:br/>
              <w:t>de servicio está incluido en el servicio básico: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B24CD98" w14:textId="77777777" w:rsidR="00C25DCF" w:rsidRPr="00B75693" w:rsidRDefault="00C25DCF" w:rsidP="00C25DCF">
            <w:pPr>
              <w:spacing w:before="60" w:after="60" w:line="220" w:lineRule="exact"/>
              <w:rPr>
                <w:rFonts w:cs="Arial"/>
                <w:iCs/>
              </w:rPr>
            </w:pPr>
            <w:r w:rsidRPr="00B75693">
              <w:rPr>
                <w:iCs/>
              </w:rPr>
              <w:t xml:space="preserve">Certificación (firma al momento de la entrega </w:t>
            </w:r>
            <w:r w:rsidRPr="00B75693">
              <w:rPr>
                <w:iCs/>
              </w:rPr>
              <w:br/>
              <w:t>y responsabilidad)</w:t>
            </w:r>
          </w:p>
          <w:p w14:paraId="1DEFE7C9"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179BB9E7"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4C378904" w14:textId="77777777" w:rsidR="00C25DCF" w:rsidRPr="00B75693" w:rsidRDefault="00C25DCF" w:rsidP="00C25DCF">
            <w:pPr>
              <w:spacing w:before="60" w:after="60" w:line="220" w:lineRule="exact"/>
              <w:rPr>
                <w:rFonts w:cs="Arial"/>
              </w:rPr>
            </w:pPr>
            <w:r w:rsidRPr="00B75693">
              <w:rPr>
                <w:iCs/>
              </w:rPr>
              <w:t>Tarifa interna suplementaria, si está disponible</w:t>
            </w:r>
            <w:r w:rsidRPr="00B75693">
              <w:rPr>
                <w:rFonts w:cs="Arial"/>
                <w:iCs/>
                <w:vertAlign w:val="superscript"/>
              </w:rPr>
              <w:footnoteReference w:id="9"/>
            </w:r>
            <w:r w:rsidRPr="00B75693">
              <w:rPr>
                <w:iCs/>
              </w:rPr>
              <w:t>:</w:t>
            </w:r>
            <w:r w:rsidRPr="00B75693">
              <w:rPr>
                <w:i/>
                <w:iCs/>
              </w:rPr>
              <w:t xml:space="preserve"> _________________</w:t>
            </w:r>
          </w:p>
        </w:tc>
      </w:tr>
      <w:tr w:rsidR="00C25DCF" w:rsidRPr="00B75693" w14:paraId="62E85333" w14:textId="77777777" w:rsidTr="00A14246">
        <w:trPr>
          <w:trHeight w:val="1287"/>
        </w:trPr>
        <w:tc>
          <w:tcPr>
            <w:tcW w:w="4957" w:type="dxa"/>
            <w:vMerge/>
            <w:tcBorders>
              <w:left w:val="single" w:sz="4" w:space="0" w:color="auto"/>
              <w:right w:val="single" w:sz="4" w:space="0" w:color="auto"/>
            </w:tcBorders>
            <w:shd w:val="clear" w:color="auto" w:fill="auto"/>
          </w:tcPr>
          <w:p w14:paraId="7DA11D58"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right w:val="single" w:sz="4" w:space="0" w:color="auto"/>
            </w:tcBorders>
            <w:shd w:val="clear" w:color="auto" w:fill="auto"/>
          </w:tcPr>
          <w:p w14:paraId="28EFBAAC" w14:textId="77777777" w:rsidR="00C25DCF" w:rsidRPr="00B75693" w:rsidRDefault="00C25DCF" w:rsidP="00C25DCF">
            <w:pPr>
              <w:spacing w:before="60" w:after="60" w:line="220" w:lineRule="exact"/>
              <w:rPr>
                <w:rFonts w:cs="Arial"/>
                <w:iCs/>
              </w:rPr>
            </w:pPr>
            <w:r w:rsidRPr="00B75693">
              <w:rPr>
                <w:iCs/>
              </w:rPr>
              <w:t>Valor declarado</w:t>
            </w:r>
          </w:p>
          <w:p w14:paraId="0FD91C26"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1719921C"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4B06E768"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8</w:t>
            </w:r>
            <w:r w:rsidRPr="00B75693">
              <w:rPr>
                <w:iCs/>
              </w:rPr>
              <w:t>:</w:t>
            </w:r>
            <w:r w:rsidRPr="00B75693">
              <w:rPr>
                <w:i/>
                <w:iCs/>
              </w:rPr>
              <w:t xml:space="preserve"> _________________</w:t>
            </w:r>
          </w:p>
        </w:tc>
      </w:tr>
      <w:tr w:rsidR="00C25DCF" w:rsidRPr="00B75693" w14:paraId="4DB9C27B" w14:textId="77777777" w:rsidTr="00A14246">
        <w:trPr>
          <w:trHeight w:val="301"/>
        </w:trPr>
        <w:tc>
          <w:tcPr>
            <w:tcW w:w="4957" w:type="dxa"/>
            <w:vMerge/>
            <w:tcBorders>
              <w:left w:val="single" w:sz="4" w:space="0" w:color="auto"/>
              <w:right w:val="single" w:sz="4" w:space="0" w:color="auto"/>
            </w:tcBorders>
            <w:shd w:val="clear" w:color="auto" w:fill="auto"/>
          </w:tcPr>
          <w:p w14:paraId="05CCC43E"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B91238A" w14:textId="77777777" w:rsidR="00C25DCF" w:rsidRPr="00B75693" w:rsidRDefault="00C25DCF" w:rsidP="00C25DCF">
            <w:pPr>
              <w:spacing w:before="60" w:after="60" w:line="220" w:lineRule="exact"/>
              <w:rPr>
                <w:rFonts w:cs="Arial"/>
                <w:iCs/>
              </w:rPr>
            </w:pPr>
            <w:r w:rsidRPr="00B75693">
              <w:rPr>
                <w:iCs/>
              </w:rPr>
              <w:t>Seguimiento</w:t>
            </w:r>
          </w:p>
          <w:p w14:paraId="2A0D34A2"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57A8F9FA"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088ABE78"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8</w:t>
            </w:r>
            <w:r w:rsidRPr="00B75693">
              <w:rPr>
                <w:iCs/>
              </w:rPr>
              <w:t>:</w:t>
            </w:r>
            <w:r w:rsidRPr="00B75693">
              <w:rPr>
                <w:i/>
                <w:iCs/>
              </w:rPr>
              <w:t xml:space="preserve"> _________________</w:t>
            </w:r>
          </w:p>
        </w:tc>
      </w:tr>
      <w:tr w:rsidR="00C25DCF" w:rsidRPr="00B75693" w14:paraId="5475E93F"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6A66CE0F" w14:textId="77777777" w:rsidR="00C25DCF" w:rsidRPr="00B75693" w:rsidRDefault="00C25DCF" w:rsidP="00C25DCF">
            <w:pPr>
              <w:spacing w:before="60" w:after="60" w:line="220" w:lineRule="exact"/>
              <w:rPr>
                <w:rFonts w:cs="Arial"/>
              </w:rPr>
            </w:pPr>
            <w:r w:rsidRPr="00B75693">
              <w:t>Nombre del producto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4FC0C70" w14:textId="77777777" w:rsidR="00C25DCF" w:rsidRPr="00B75693" w:rsidRDefault="00C25DCF" w:rsidP="00C25DCF">
            <w:pPr>
              <w:spacing w:before="60" w:after="60" w:line="220" w:lineRule="exact"/>
              <w:rPr>
                <w:rFonts w:cs="Arial"/>
              </w:rPr>
            </w:pPr>
          </w:p>
        </w:tc>
      </w:tr>
      <w:tr w:rsidR="00C25DCF" w:rsidRPr="00B75693" w14:paraId="1FF0B2A7"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4A81F771" w14:textId="77777777" w:rsidR="00C25DCF" w:rsidRPr="00B75693" w:rsidRDefault="00C25DCF" w:rsidP="00C25DCF">
            <w:pPr>
              <w:spacing w:before="60" w:after="60" w:line="220" w:lineRule="exact"/>
              <w:rPr>
                <w:rFonts w:cs="Arial"/>
              </w:rPr>
            </w:pPr>
            <w:r w:rsidRPr="00B75693">
              <w:t>Dimensiones mínimas: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6FE96EB" w14:textId="77777777" w:rsidR="00C25DCF" w:rsidRPr="00B75693" w:rsidRDefault="00C25DCF" w:rsidP="00C25DCF">
            <w:pPr>
              <w:spacing w:before="60" w:after="60" w:line="220" w:lineRule="exact"/>
              <w:rPr>
                <w:rFonts w:cs="Arial"/>
              </w:rPr>
            </w:pPr>
          </w:p>
        </w:tc>
      </w:tr>
      <w:tr w:rsidR="00C25DCF" w:rsidRPr="00B75693" w14:paraId="0F4467B7"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0027F1E" w14:textId="77777777" w:rsidR="00C25DCF" w:rsidRPr="00B75693" w:rsidRDefault="00C25DCF" w:rsidP="00C25DCF">
            <w:pPr>
              <w:spacing w:before="60" w:after="60" w:line="220" w:lineRule="exact"/>
              <w:rPr>
                <w:rFonts w:cs="Arial"/>
              </w:rPr>
            </w:pPr>
            <w:r w:rsidRPr="00B75693">
              <w:t>Dimensiones máximas: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AD3828F" w14:textId="77777777" w:rsidR="00C25DCF" w:rsidRPr="00B75693" w:rsidRDefault="00C25DCF" w:rsidP="00C25DCF">
            <w:pPr>
              <w:spacing w:before="60" w:after="60" w:line="220" w:lineRule="exact"/>
              <w:rPr>
                <w:rFonts w:cs="Arial"/>
              </w:rPr>
            </w:pPr>
          </w:p>
        </w:tc>
      </w:tr>
      <w:tr w:rsidR="00C25DCF" w:rsidRPr="00B75693" w14:paraId="1DAA8DFC"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4E4BA10F" w14:textId="77777777" w:rsidR="00C25DCF" w:rsidRPr="00B75693" w:rsidRDefault="00C25DCF" w:rsidP="00C25DCF">
            <w:pPr>
              <w:spacing w:before="60" w:after="60" w:line="220" w:lineRule="exact"/>
              <w:rPr>
                <w:rFonts w:cs="Arial"/>
              </w:rPr>
            </w:pPr>
            <w:r w:rsidRPr="00B75693">
              <w:t>Espesor máximo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66EA486" w14:textId="77777777" w:rsidR="00C25DCF" w:rsidRPr="00B75693" w:rsidRDefault="00C25DCF" w:rsidP="00C25DCF">
            <w:pPr>
              <w:spacing w:before="60" w:after="60" w:line="220" w:lineRule="exact"/>
              <w:rPr>
                <w:rFonts w:cs="Arial"/>
              </w:rPr>
            </w:pPr>
          </w:p>
        </w:tc>
      </w:tr>
      <w:tr w:rsidR="00C25DCF" w:rsidRPr="00B75693" w14:paraId="68B49F38"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3315C634" w14:textId="77777777" w:rsidR="00C25DCF" w:rsidRPr="00B75693" w:rsidRDefault="00C25DCF" w:rsidP="00C25DCF">
            <w:pPr>
              <w:spacing w:before="60" w:after="60" w:line="220" w:lineRule="exact"/>
              <w:rPr>
                <w:rFonts w:cs="Arial"/>
              </w:rPr>
            </w:pPr>
            <w:r w:rsidRPr="00B75693">
              <w:t>Forma/relación entre largo y ancho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5618192" w14:textId="77777777" w:rsidR="00C25DCF" w:rsidRPr="00B75693" w:rsidRDefault="00C25DCF" w:rsidP="00C25DCF">
            <w:pPr>
              <w:spacing w:before="60" w:after="60" w:line="220" w:lineRule="exact"/>
              <w:rPr>
                <w:rFonts w:cs="Arial"/>
              </w:rPr>
            </w:pPr>
          </w:p>
        </w:tc>
      </w:tr>
      <w:tr w:rsidR="00C25DCF" w:rsidRPr="00B75693" w14:paraId="7605AEF0"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44D17BC" w14:textId="77777777" w:rsidR="00C25DCF" w:rsidRPr="00B75693" w:rsidRDefault="00C25DCF" w:rsidP="00C25DCF">
            <w:pPr>
              <w:spacing w:before="60" w:after="60" w:line="220" w:lineRule="exact"/>
              <w:rPr>
                <w:rFonts w:cs="Arial"/>
              </w:rPr>
            </w:pPr>
            <w:r w:rsidRPr="00B75693">
              <w:t>Dirección del sitio web para consultar esta información</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C9472D2" w14:textId="77777777" w:rsidR="00C25DCF" w:rsidRPr="00B75693" w:rsidRDefault="00C25DCF" w:rsidP="00C25DCF">
            <w:pPr>
              <w:spacing w:before="60" w:after="60" w:line="220" w:lineRule="exact"/>
              <w:rPr>
                <w:rFonts w:cs="Arial"/>
              </w:rPr>
            </w:pPr>
          </w:p>
        </w:tc>
      </w:tr>
    </w:tbl>
    <w:p w14:paraId="5315266C" w14:textId="77777777" w:rsidR="00C25DCF" w:rsidRPr="00B75693" w:rsidRDefault="00C25DCF" w:rsidP="00C25DCF">
      <w:pPr>
        <w:spacing w:line="220" w:lineRule="exact"/>
        <w:rPr>
          <w:rFonts w:cs="Arial"/>
        </w:rPr>
      </w:pPr>
    </w:p>
    <w:p w14:paraId="6D6FD32D" w14:textId="6190EB40" w:rsidR="00C25DCF" w:rsidRPr="00B75693" w:rsidRDefault="00C25DCF" w:rsidP="00C25DCF">
      <w:pPr>
        <w:spacing w:line="220" w:lineRule="exact"/>
        <w:jc w:val="both"/>
        <w:rPr>
          <w:rFonts w:cs="Arial"/>
          <w:i/>
          <w:iCs/>
        </w:rPr>
      </w:pPr>
      <w:r w:rsidRPr="00B75693">
        <w:rPr>
          <w:i/>
          <w:iCs/>
        </w:rPr>
        <w:t xml:space="preserve">Cuadro 6 – Tarifa interna para un envío de correspondencia abultado (E) o un pequeño paquete (E) prioritario de 250 gramos en el servicio interno, en vigor el 1º de </w:t>
      </w:r>
      <w:r w:rsidR="00E815BE" w:rsidRPr="00B75693">
        <w:rPr>
          <w:i/>
          <w:iCs/>
        </w:rPr>
        <w:t>mayo 2025</w:t>
      </w:r>
    </w:p>
    <w:p w14:paraId="76054C4C" w14:textId="77777777" w:rsidR="00C25DCF" w:rsidRPr="00B75693" w:rsidRDefault="00C25DCF" w:rsidP="00C25DCF">
      <w:pPr>
        <w:spacing w:line="220" w:lineRule="exact"/>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19"/>
      </w:tblGrid>
      <w:tr w:rsidR="00C25DCF" w:rsidRPr="00B75693" w14:paraId="2FEF7EAD" w14:textId="77777777" w:rsidTr="00A14246">
        <w:tc>
          <w:tcPr>
            <w:tcW w:w="4957" w:type="dxa"/>
            <w:shd w:val="clear" w:color="auto" w:fill="auto"/>
          </w:tcPr>
          <w:p w14:paraId="444CEFA1" w14:textId="77777777" w:rsidR="00C25DCF" w:rsidRPr="00B75693" w:rsidRDefault="00C25DCF" w:rsidP="00C25DCF">
            <w:pPr>
              <w:spacing w:before="60" w:after="60" w:line="220" w:lineRule="exact"/>
              <w:rPr>
                <w:rFonts w:cs="Arial"/>
              </w:rPr>
            </w:pPr>
            <w:r w:rsidRPr="00B75693">
              <w:t xml:space="preserve">Tasa si no se aplica la tarifación por zona </w:t>
            </w:r>
            <w:r w:rsidRPr="00B75693">
              <w:br/>
              <w:t>(en moneda local)</w:t>
            </w:r>
          </w:p>
        </w:tc>
        <w:tc>
          <w:tcPr>
            <w:tcW w:w="4819" w:type="dxa"/>
            <w:shd w:val="clear" w:color="auto" w:fill="auto"/>
          </w:tcPr>
          <w:p w14:paraId="5691BC3E" w14:textId="77777777" w:rsidR="00C25DCF" w:rsidRPr="00B75693" w:rsidRDefault="00C25DCF" w:rsidP="00C25DCF">
            <w:pPr>
              <w:spacing w:before="60" w:after="60" w:line="220" w:lineRule="exact"/>
              <w:rPr>
                <w:rFonts w:cs="Arial"/>
              </w:rPr>
            </w:pPr>
          </w:p>
        </w:tc>
      </w:tr>
      <w:tr w:rsidR="00C25DCF" w:rsidRPr="00B75693" w14:paraId="4439EC25" w14:textId="77777777" w:rsidTr="00A14246">
        <w:tc>
          <w:tcPr>
            <w:tcW w:w="4957" w:type="dxa"/>
            <w:shd w:val="clear" w:color="auto" w:fill="auto"/>
          </w:tcPr>
          <w:p w14:paraId="11DB78C2" w14:textId="77777777" w:rsidR="00C25DCF" w:rsidRPr="00B75693" w:rsidRDefault="00C25DCF" w:rsidP="00C25DCF">
            <w:pPr>
              <w:spacing w:before="60" w:after="60" w:line="220" w:lineRule="exact"/>
              <w:rPr>
                <w:rFonts w:cs="Arial"/>
              </w:rPr>
            </w:pPr>
            <w:r w:rsidRPr="00B75693">
              <w:t>Tasa si se aplica la tarifación por zona</w:t>
            </w:r>
          </w:p>
        </w:tc>
        <w:tc>
          <w:tcPr>
            <w:tcW w:w="4819" w:type="dxa"/>
            <w:shd w:val="clear" w:color="auto" w:fill="auto"/>
          </w:tcPr>
          <w:p w14:paraId="2BB47003" w14:textId="77777777" w:rsidR="00C25DCF" w:rsidRPr="00B75693" w:rsidRDefault="00C25DCF" w:rsidP="00C25DCF">
            <w:pPr>
              <w:spacing w:before="60" w:after="60" w:line="220" w:lineRule="exact"/>
              <w:rPr>
                <w:rFonts w:cs="Arial"/>
              </w:rPr>
            </w:pPr>
          </w:p>
        </w:tc>
      </w:tr>
      <w:tr w:rsidR="00C25DCF" w:rsidRPr="00B75693" w14:paraId="4075FC38"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D252519" w14:textId="77777777" w:rsidR="00C25DCF" w:rsidRPr="00B75693" w:rsidRDefault="00C25DCF" w:rsidP="00C25DCF">
            <w:pPr>
              <w:spacing w:before="60" w:after="60" w:line="220" w:lineRule="exact"/>
            </w:pPr>
            <w:r w:rsidRPr="00B75693">
              <w:t>Si se aplica la tarifación por zona, indicar qué método se utiliza para determinar la tarifa por zona: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50D323C" w14:textId="77777777" w:rsidR="00C25DCF" w:rsidRPr="00B75693" w:rsidRDefault="00C25DCF" w:rsidP="00C25DCF">
            <w:pPr>
              <w:spacing w:before="40" w:after="40" w:line="240" w:lineRule="exact"/>
              <w:ind w:left="284" w:hanging="284"/>
              <w:rPr>
                <w:rFonts w:cs="Arial"/>
              </w:rPr>
            </w:pPr>
            <w:r w:rsidRPr="00B75693">
              <w:rPr>
                <w:rFonts w:cs="Arial"/>
                <w:sz w:val="24"/>
                <w:szCs w:val="24"/>
              </w:rPr>
              <w:sym w:font="Wingdings" w:char="F072"/>
            </w:r>
            <w:r w:rsidRPr="00B75693">
              <w:rPr>
                <w:rFonts w:cs="Arial"/>
                <w:sz w:val="24"/>
                <w:szCs w:val="24"/>
              </w:rPr>
              <w:tab/>
            </w:r>
            <w:r w:rsidRPr="00B75693">
              <w:rPr>
                <w:rFonts w:cs="Arial"/>
              </w:rPr>
              <w:t>La tarifa por zona indicada arriba corresponde a la distancia media real ponderada de los envíos de correspondencia abultados (E) y los pequeños paquetes (E) de llegada del operador designado</w:t>
            </w:r>
            <w:r w:rsidRPr="00B75693">
              <w:rPr>
                <w:rFonts w:cs="Arial"/>
                <w:vertAlign w:val="superscript"/>
              </w:rPr>
              <w:footnoteReference w:id="10"/>
            </w:r>
            <w:r w:rsidRPr="00B75693">
              <w:rPr>
                <w:rFonts w:cs="Arial"/>
                <w:b/>
              </w:rPr>
              <w:t xml:space="preserve"> </w:t>
            </w:r>
          </w:p>
          <w:p w14:paraId="364CEEE8" w14:textId="77777777" w:rsidR="00C25DCF" w:rsidRPr="00B75693" w:rsidRDefault="00C25DCF" w:rsidP="00C25DCF">
            <w:pPr>
              <w:spacing w:before="60" w:after="60" w:line="220" w:lineRule="exact"/>
              <w:ind w:left="284" w:hanging="284"/>
              <w:rPr>
                <w:rFonts w:cs="Arial"/>
              </w:rPr>
            </w:pPr>
            <w:r w:rsidRPr="00B75693">
              <w:rPr>
                <w:rFonts w:cs="Arial"/>
                <w:sz w:val="24"/>
                <w:szCs w:val="24"/>
              </w:rPr>
              <w:sym w:font="Wingdings" w:char="F072"/>
            </w:r>
            <w:r w:rsidRPr="00B75693">
              <w:rPr>
                <w:rFonts w:cs="Arial"/>
              </w:rPr>
              <w:tab/>
              <w:t>La tarifa por zona corresponde a la tarifa media del sistema de tarifas internas por zona</w:t>
            </w:r>
          </w:p>
        </w:tc>
      </w:tr>
      <w:tr w:rsidR="00C25DCF" w:rsidRPr="00B75693" w14:paraId="45A8E786"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0959C431" w14:textId="77777777" w:rsidR="00C25DCF" w:rsidRPr="00B75693" w:rsidRDefault="00C25DCF" w:rsidP="00C25DCF">
            <w:pPr>
              <w:spacing w:before="60" w:after="60" w:line="220" w:lineRule="exact"/>
              <w:rPr>
                <w:rFonts w:cs="Arial"/>
              </w:rPr>
            </w:pPr>
            <w:r w:rsidRPr="00B75693">
              <w:t>Tasa del IVA u otros impuestos incluidos en el cargo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3C84917" w14:textId="77777777" w:rsidR="00C25DCF" w:rsidRPr="00B75693" w:rsidRDefault="00C25DCF" w:rsidP="00C25DCF">
            <w:pPr>
              <w:spacing w:before="60" w:after="60" w:line="220" w:lineRule="exact"/>
              <w:rPr>
                <w:rFonts w:cs="Arial"/>
              </w:rPr>
            </w:pPr>
          </w:p>
        </w:tc>
      </w:tr>
      <w:tr w:rsidR="00C25DCF" w:rsidRPr="00B75693" w14:paraId="30F3BE14"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BC6D64B" w14:textId="77777777" w:rsidR="00C25DCF" w:rsidRPr="00B75693" w:rsidRDefault="00C25DCF" w:rsidP="00C25DCF">
            <w:pPr>
              <w:spacing w:before="60" w:after="60" w:line="220" w:lineRule="exact"/>
              <w:rPr>
                <w:rFonts w:cs="Arial"/>
              </w:rPr>
            </w:pPr>
            <w:r w:rsidRPr="00B75693">
              <w:t>Formato/categoría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617FA8D" w14:textId="77777777" w:rsidR="00C25DCF" w:rsidRPr="00B75693" w:rsidRDefault="00C25DCF" w:rsidP="00C25DCF">
            <w:pPr>
              <w:spacing w:before="60" w:after="60" w:line="220" w:lineRule="exact"/>
              <w:rPr>
                <w:rFonts w:cs="Arial"/>
              </w:rPr>
            </w:pPr>
          </w:p>
        </w:tc>
      </w:tr>
      <w:tr w:rsidR="00C25DCF" w:rsidRPr="00B75693" w14:paraId="2B5BCFCA" w14:textId="77777777" w:rsidTr="00A14246">
        <w:trPr>
          <w:trHeight w:val="308"/>
        </w:trPr>
        <w:tc>
          <w:tcPr>
            <w:tcW w:w="4957" w:type="dxa"/>
            <w:vMerge w:val="restart"/>
            <w:tcBorders>
              <w:top w:val="single" w:sz="4" w:space="0" w:color="auto"/>
              <w:left w:val="single" w:sz="4" w:space="0" w:color="auto"/>
              <w:right w:val="single" w:sz="4" w:space="0" w:color="auto"/>
            </w:tcBorders>
            <w:shd w:val="clear" w:color="auto" w:fill="auto"/>
          </w:tcPr>
          <w:p w14:paraId="11CFCA5A" w14:textId="77777777" w:rsidR="00C25DCF" w:rsidRPr="00B75693" w:rsidRDefault="00C25DCF" w:rsidP="00C25DCF">
            <w:pPr>
              <w:pageBreakBefore/>
              <w:spacing w:before="60" w:after="60" w:line="220" w:lineRule="exact"/>
              <w:rPr>
                <w:rFonts w:cs="Arial"/>
              </w:rPr>
            </w:pPr>
            <w:r w:rsidRPr="00B75693">
              <w:lastRenderedPageBreak/>
              <w:t xml:space="preserve">Indicar si alguno de los siguientes elementos </w:t>
            </w:r>
            <w:r w:rsidRPr="00B75693">
              <w:br/>
              <w:t>de servicio está incluido en el servicio básico: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B92A44D" w14:textId="77777777" w:rsidR="00C25DCF" w:rsidRPr="00B75693" w:rsidRDefault="00C25DCF" w:rsidP="00C25DCF">
            <w:pPr>
              <w:spacing w:before="60" w:after="60" w:line="220" w:lineRule="exact"/>
              <w:rPr>
                <w:rFonts w:cs="Arial"/>
                <w:iCs/>
              </w:rPr>
            </w:pPr>
            <w:r w:rsidRPr="00B75693">
              <w:rPr>
                <w:iCs/>
              </w:rPr>
              <w:t xml:space="preserve">Certificación (firma al momento de la entrega </w:t>
            </w:r>
            <w:r w:rsidRPr="00B75693">
              <w:rPr>
                <w:iCs/>
              </w:rPr>
              <w:br/>
              <w:t>y responsabilidad)</w:t>
            </w:r>
          </w:p>
          <w:p w14:paraId="73B6145B"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2B37E6F6"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1AA4479B" w14:textId="77777777" w:rsidR="00C25DCF" w:rsidRPr="00B75693" w:rsidRDefault="00C25DCF" w:rsidP="00C25DCF">
            <w:pPr>
              <w:spacing w:before="60" w:after="60" w:line="220" w:lineRule="exact"/>
              <w:rPr>
                <w:rFonts w:cs="Arial"/>
              </w:rPr>
            </w:pPr>
            <w:r w:rsidRPr="00B75693">
              <w:rPr>
                <w:iCs/>
              </w:rPr>
              <w:t>Tarifa interna suplementaria, si está disponible</w:t>
            </w:r>
            <w:r w:rsidRPr="00B75693">
              <w:rPr>
                <w:rFonts w:cs="Arial"/>
                <w:iCs/>
                <w:vertAlign w:val="superscript"/>
              </w:rPr>
              <w:footnoteReference w:id="11"/>
            </w:r>
            <w:r w:rsidRPr="00B75693">
              <w:rPr>
                <w:iCs/>
              </w:rPr>
              <w:t>:</w:t>
            </w:r>
            <w:r w:rsidRPr="00B75693">
              <w:rPr>
                <w:i/>
                <w:iCs/>
              </w:rPr>
              <w:t xml:space="preserve"> _________________</w:t>
            </w:r>
          </w:p>
        </w:tc>
      </w:tr>
      <w:tr w:rsidR="00C25DCF" w:rsidRPr="00B75693" w14:paraId="343AD34B" w14:textId="77777777" w:rsidTr="00A14246">
        <w:trPr>
          <w:trHeight w:val="1287"/>
        </w:trPr>
        <w:tc>
          <w:tcPr>
            <w:tcW w:w="4957" w:type="dxa"/>
            <w:vMerge/>
            <w:tcBorders>
              <w:left w:val="single" w:sz="4" w:space="0" w:color="auto"/>
              <w:right w:val="single" w:sz="4" w:space="0" w:color="auto"/>
            </w:tcBorders>
            <w:shd w:val="clear" w:color="auto" w:fill="auto"/>
          </w:tcPr>
          <w:p w14:paraId="7C3F40FC"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right w:val="single" w:sz="4" w:space="0" w:color="auto"/>
            </w:tcBorders>
            <w:shd w:val="clear" w:color="auto" w:fill="auto"/>
          </w:tcPr>
          <w:p w14:paraId="21AD0420" w14:textId="77777777" w:rsidR="00C25DCF" w:rsidRPr="00B75693" w:rsidRDefault="00C25DCF" w:rsidP="00C25DCF">
            <w:pPr>
              <w:spacing w:before="60" w:after="60" w:line="220" w:lineRule="exact"/>
              <w:rPr>
                <w:rFonts w:cs="Arial"/>
                <w:iCs/>
              </w:rPr>
            </w:pPr>
            <w:r w:rsidRPr="00B75693">
              <w:rPr>
                <w:iCs/>
              </w:rPr>
              <w:t>Valor declarado</w:t>
            </w:r>
          </w:p>
          <w:p w14:paraId="05840DC7"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36115014"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5139DF5D"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10</w:t>
            </w:r>
            <w:r w:rsidRPr="00B75693">
              <w:rPr>
                <w:iCs/>
              </w:rPr>
              <w:t>:</w:t>
            </w:r>
            <w:r w:rsidRPr="00B75693">
              <w:rPr>
                <w:i/>
                <w:iCs/>
              </w:rPr>
              <w:t xml:space="preserve"> _________________</w:t>
            </w:r>
          </w:p>
        </w:tc>
      </w:tr>
      <w:tr w:rsidR="00C25DCF" w:rsidRPr="00B75693" w14:paraId="2529D19F" w14:textId="77777777" w:rsidTr="00A14246">
        <w:trPr>
          <w:trHeight w:val="301"/>
        </w:trPr>
        <w:tc>
          <w:tcPr>
            <w:tcW w:w="4957" w:type="dxa"/>
            <w:vMerge/>
            <w:tcBorders>
              <w:left w:val="single" w:sz="4" w:space="0" w:color="auto"/>
              <w:right w:val="single" w:sz="4" w:space="0" w:color="auto"/>
            </w:tcBorders>
            <w:shd w:val="clear" w:color="auto" w:fill="auto"/>
          </w:tcPr>
          <w:p w14:paraId="4FC8BC49"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2EC26C4" w14:textId="77777777" w:rsidR="00C25DCF" w:rsidRPr="00B75693" w:rsidRDefault="00C25DCF" w:rsidP="00C25DCF">
            <w:pPr>
              <w:spacing w:before="60" w:after="60" w:line="220" w:lineRule="exact"/>
              <w:rPr>
                <w:rFonts w:cs="Arial"/>
                <w:iCs/>
              </w:rPr>
            </w:pPr>
            <w:r w:rsidRPr="00B75693">
              <w:rPr>
                <w:iCs/>
              </w:rPr>
              <w:t>Seguimiento</w:t>
            </w:r>
          </w:p>
          <w:p w14:paraId="18981CC6"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1E949D2A"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465E27CE"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10</w:t>
            </w:r>
            <w:r w:rsidRPr="00B75693">
              <w:rPr>
                <w:iCs/>
              </w:rPr>
              <w:t>:</w:t>
            </w:r>
            <w:r w:rsidRPr="00B75693">
              <w:rPr>
                <w:i/>
                <w:iCs/>
              </w:rPr>
              <w:t xml:space="preserve"> _________________</w:t>
            </w:r>
          </w:p>
        </w:tc>
      </w:tr>
      <w:tr w:rsidR="00C25DCF" w:rsidRPr="00B75693" w14:paraId="729D551C"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05B74B0" w14:textId="77777777" w:rsidR="00C25DCF" w:rsidRPr="00B75693" w:rsidRDefault="00C25DCF" w:rsidP="00C25DCF">
            <w:pPr>
              <w:spacing w:before="60" w:after="60" w:line="220" w:lineRule="exact"/>
              <w:rPr>
                <w:rFonts w:cs="Arial"/>
              </w:rPr>
            </w:pPr>
            <w:r w:rsidRPr="00B75693">
              <w:t>Nombre del producto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F98590E" w14:textId="77777777" w:rsidR="00C25DCF" w:rsidRPr="00B75693" w:rsidRDefault="00C25DCF" w:rsidP="00C25DCF">
            <w:pPr>
              <w:spacing w:before="60" w:after="60" w:line="220" w:lineRule="exact"/>
              <w:rPr>
                <w:rFonts w:cs="Arial"/>
              </w:rPr>
            </w:pPr>
          </w:p>
        </w:tc>
      </w:tr>
      <w:tr w:rsidR="00C25DCF" w:rsidRPr="00B75693" w14:paraId="1C44AEA9"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18D70A03" w14:textId="77777777" w:rsidR="00C25DCF" w:rsidRPr="00B75693" w:rsidRDefault="00C25DCF" w:rsidP="00C25DCF">
            <w:pPr>
              <w:spacing w:before="60" w:after="60" w:line="220" w:lineRule="exact"/>
              <w:rPr>
                <w:rFonts w:cs="Arial"/>
              </w:rPr>
            </w:pPr>
            <w:r w:rsidRPr="00B75693">
              <w:t>Dimensiones mínimas: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CA7CBDE" w14:textId="77777777" w:rsidR="00C25DCF" w:rsidRPr="00B75693" w:rsidRDefault="00C25DCF" w:rsidP="00C25DCF">
            <w:pPr>
              <w:spacing w:before="60" w:after="60" w:line="220" w:lineRule="exact"/>
              <w:rPr>
                <w:rFonts w:cs="Arial"/>
              </w:rPr>
            </w:pPr>
          </w:p>
        </w:tc>
      </w:tr>
      <w:tr w:rsidR="00C25DCF" w:rsidRPr="00B75693" w14:paraId="0D466851"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11ED46EA" w14:textId="77777777" w:rsidR="00C25DCF" w:rsidRPr="00B75693" w:rsidRDefault="00C25DCF" w:rsidP="00C25DCF">
            <w:pPr>
              <w:spacing w:before="60" w:after="60" w:line="220" w:lineRule="exact"/>
              <w:rPr>
                <w:rFonts w:cs="Arial"/>
              </w:rPr>
            </w:pPr>
            <w:r w:rsidRPr="00B75693">
              <w:t>Dimensiones máximas: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6C6375A" w14:textId="77777777" w:rsidR="00C25DCF" w:rsidRPr="00B75693" w:rsidRDefault="00C25DCF" w:rsidP="00C25DCF">
            <w:pPr>
              <w:spacing w:before="60" w:after="60" w:line="220" w:lineRule="exact"/>
              <w:rPr>
                <w:rFonts w:cs="Arial"/>
              </w:rPr>
            </w:pPr>
          </w:p>
        </w:tc>
      </w:tr>
      <w:tr w:rsidR="00C25DCF" w:rsidRPr="00B75693" w14:paraId="12CA18EC"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611C9F20" w14:textId="77777777" w:rsidR="00C25DCF" w:rsidRPr="00B75693" w:rsidRDefault="00C25DCF" w:rsidP="00C25DCF">
            <w:pPr>
              <w:spacing w:before="60" w:after="60" w:line="220" w:lineRule="exact"/>
              <w:rPr>
                <w:rFonts w:cs="Arial"/>
              </w:rPr>
            </w:pPr>
            <w:r w:rsidRPr="00B75693">
              <w:t>Espesor máximo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2117534" w14:textId="77777777" w:rsidR="00C25DCF" w:rsidRPr="00B75693" w:rsidRDefault="00C25DCF" w:rsidP="00C25DCF">
            <w:pPr>
              <w:spacing w:before="60" w:after="60" w:line="220" w:lineRule="exact"/>
              <w:rPr>
                <w:rFonts w:cs="Arial"/>
              </w:rPr>
            </w:pPr>
          </w:p>
        </w:tc>
      </w:tr>
      <w:tr w:rsidR="00C25DCF" w:rsidRPr="00B75693" w14:paraId="4AC17DBB"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6E2ABEB8" w14:textId="77777777" w:rsidR="00C25DCF" w:rsidRPr="00B75693" w:rsidRDefault="00C25DCF" w:rsidP="00C25DCF">
            <w:pPr>
              <w:spacing w:before="60" w:after="60" w:line="220" w:lineRule="exact"/>
              <w:rPr>
                <w:rFonts w:cs="Arial"/>
              </w:rPr>
            </w:pPr>
            <w:r w:rsidRPr="00B75693">
              <w:t>Forma/relación entre largo y ancho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8E38064" w14:textId="77777777" w:rsidR="00C25DCF" w:rsidRPr="00B75693" w:rsidRDefault="00C25DCF" w:rsidP="00C25DCF">
            <w:pPr>
              <w:spacing w:before="60" w:after="60" w:line="220" w:lineRule="exact"/>
              <w:rPr>
                <w:rFonts w:cs="Arial"/>
              </w:rPr>
            </w:pPr>
          </w:p>
        </w:tc>
      </w:tr>
      <w:tr w:rsidR="00C25DCF" w:rsidRPr="00B75693" w14:paraId="1C62578B"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C013D15" w14:textId="77777777" w:rsidR="00C25DCF" w:rsidRPr="00B75693" w:rsidRDefault="00C25DCF" w:rsidP="00C25DCF">
            <w:pPr>
              <w:spacing w:before="60" w:after="60" w:line="220" w:lineRule="exact"/>
              <w:rPr>
                <w:rFonts w:cs="Arial"/>
              </w:rPr>
            </w:pPr>
            <w:r w:rsidRPr="00B75693">
              <w:t>Dirección del sitio web para consultar esta información</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69139C6" w14:textId="77777777" w:rsidR="00C25DCF" w:rsidRPr="00B75693" w:rsidRDefault="00C25DCF" w:rsidP="00C25DCF">
            <w:pPr>
              <w:spacing w:before="60" w:after="60" w:line="220" w:lineRule="exact"/>
              <w:rPr>
                <w:rFonts w:cs="Arial"/>
              </w:rPr>
            </w:pPr>
          </w:p>
        </w:tc>
      </w:tr>
    </w:tbl>
    <w:p w14:paraId="03C53795" w14:textId="77777777" w:rsidR="00C25DCF" w:rsidRPr="00B75693" w:rsidRDefault="00C25DCF" w:rsidP="00C25DCF">
      <w:pPr>
        <w:spacing w:line="220" w:lineRule="exact"/>
        <w:rPr>
          <w:rFonts w:cs="Arial"/>
        </w:rPr>
      </w:pPr>
    </w:p>
    <w:p w14:paraId="3FF1F891" w14:textId="5A29BCED" w:rsidR="00C25DCF" w:rsidRPr="00B75693" w:rsidRDefault="00C25DCF" w:rsidP="00C25DCF">
      <w:pPr>
        <w:spacing w:line="220" w:lineRule="exact"/>
        <w:jc w:val="both"/>
        <w:rPr>
          <w:rFonts w:cs="Arial"/>
          <w:i/>
          <w:iCs/>
        </w:rPr>
      </w:pPr>
      <w:r w:rsidRPr="00B75693">
        <w:rPr>
          <w:i/>
          <w:iCs/>
        </w:rPr>
        <w:t xml:space="preserve">Cuadro 7 – Tarifa interna para un envío de correspondencia abultado (E) o un pequeño paquete (E) prioritario de 375 gramos en el servicio interno, en vigor el 1º de </w:t>
      </w:r>
      <w:r w:rsidR="00E815BE" w:rsidRPr="00B75693">
        <w:rPr>
          <w:i/>
          <w:iCs/>
        </w:rPr>
        <w:t>mayo de 2025</w:t>
      </w:r>
    </w:p>
    <w:p w14:paraId="40D9974F" w14:textId="77777777" w:rsidR="00C25DCF" w:rsidRPr="00B75693" w:rsidRDefault="00C25DCF" w:rsidP="00C25DCF">
      <w:pPr>
        <w:spacing w:line="220" w:lineRule="exact"/>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19"/>
      </w:tblGrid>
      <w:tr w:rsidR="00C25DCF" w:rsidRPr="00B75693" w14:paraId="64A410F1" w14:textId="77777777" w:rsidTr="00A14246">
        <w:tc>
          <w:tcPr>
            <w:tcW w:w="4957" w:type="dxa"/>
            <w:shd w:val="clear" w:color="auto" w:fill="auto"/>
          </w:tcPr>
          <w:p w14:paraId="768E9A39" w14:textId="77777777" w:rsidR="00C25DCF" w:rsidRPr="00B75693" w:rsidRDefault="00C25DCF" w:rsidP="00C25DCF">
            <w:pPr>
              <w:spacing w:before="60" w:after="60" w:line="220" w:lineRule="exact"/>
              <w:rPr>
                <w:rFonts w:cs="Arial"/>
              </w:rPr>
            </w:pPr>
            <w:r w:rsidRPr="00B75693">
              <w:t xml:space="preserve">Tasa si no se aplica la tarifación por zona </w:t>
            </w:r>
            <w:r w:rsidRPr="00B75693">
              <w:br/>
              <w:t>(en moneda local)</w:t>
            </w:r>
          </w:p>
        </w:tc>
        <w:tc>
          <w:tcPr>
            <w:tcW w:w="4819" w:type="dxa"/>
            <w:shd w:val="clear" w:color="auto" w:fill="auto"/>
          </w:tcPr>
          <w:p w14:paraId="57BF6575" w14:textId="77777777" w:rsidR="00C25DCF" w:rsidRPr="00B75693" w:rsidRDefault="00C25DCF" w:rsidP="00C25DCF">
            <w:pPr>
              <w:spacing w:before="60" w:after="60" w:line="220" w:lineRule="exact"/>
              <w:rPr>
                <w:rFonts w:cs="Arial"/>
              </w:rPr>
            </w:pPr>
          </w:p>
        </w:tc>
      </w:tr>
      <w:tr w:rsidR="00C25DCF" w:rsidRPr="00B75693" w14:paraId="247C55D5" w14:textId="77777777" w:rsidTr="00A14246">
        <w:tc>
          <w:tcPr>
            <w:tcW w:w="4957" w:type="dxa"/>
            <w:shd w:val="clear" w:color="auto" w:fill="auto"/>
          </w:tcPr>
          <w:p w14:paraId="052AECC8" w14:textId="77777777" w:rsidR="00C25DCF" w:rsidRPr="00B75693" w:rsidRDefault="00C25DCF" w:rsidP="00C25DCF">
            <w:pPr>
              <w:spacing w:before="60" w:after="60" w:line="220" w:lineRule="exact"/>
              <w:rPr>
                <w:rFonts w:cs="Arial"/>
              </w:rPr>
            </w:pPr>
            <w:r w:rsidRPr="00B75693">
              <w:t>Tasa si se aplica la tarifación por zona</w:t>
            </w:r>
          </w:p>
        </w:tc>
        <w:tc>
          <w:tcPr>
            <w:tcW w:w="4819" w:type="dxa"/>
            <w:shd w:val="clear" w:color="auto" w:fill="auto"/>
          </w:tcPr>
          <w:p w14:paraId="5ACA7877" w14:textId="77777777" w:rsidR="00C25DCF" w:rsidRPr="00B75693" w:rsidRDefault="00C25DCF" w:rsidP="00C25DCF">
            <w:pPr>
              <w:spacing w:before="60" w:after="60" w:line="220" w:lineRule="exact"/>
              <w:rPr>
                <w:rFonts w:cs="Arial"/>
              </w:rPr>
            </w:pPr>
          </w:p>
        </w:tc>
      </w:tr>
      <w:tr w:rsidR="00C25DCF" w:rsidRPr="00B75693" w14:paraId="1F684E2A"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0F595BC" w14:textId="77777777" w:rsidR="00C25DCF" w:rsidRPr="00B75693" w:rsidRDefault="00C25DCF" w:rsidP="00C25DCF">
            <w:pPr>
              <w:spacing w:before="60" w:after="60" w:line="220" w:lineRule="exact"/>
            </w:pPr>
            <w:r w:rsidRPr="00B75693">
              <w:t>Si se aplica la tarifación por zona, indicar qué método se utiliza para determinar la tarifa por zona: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87E2077" w14:textId="77777777" w:rsidR="00C25DCF" w:rsidRPr="00B75693" w:rsidRDefault="00C25DCF" w:rsidP="00C25DCF">
            <w:pPr>
              <w:spacing w:before="40" w:after="40" w:line="240" w:lineRule="exact"/>
              <w:ind w:left="284" w:hanging="284"/>
              <w:rPr>
                <w:rFonts w:cs="Arial"/>
              </w:rPr>
            </w:pPr>
            <w:r w:rsidRPr="00B75693">
              <w:rPr>
                <w:rFonts w:cs="Arial"/>
                <w:sz w:val="24"/>
                <w:szCs w:val="24"/>
              </w:rPr>
              <w:sym w:font="Wingdings" w:char="F072"/>
            </w:r>
            <w:r w:rsidRPr="00B75693">
              <w:rPr>
                <w:rFonts w:cs="Arial"/>
                <w:sz w:val="24"/>
                <w:szCs w:val="24"/>
              </w:rPr>
              <w:tab/>
            </w:r>
            <w:r w:rsidRPr="00B75693">
              <w:rPr>
                <w:rFonts w:cs="Arial"/>
              </w:rPr>
              <w:t>La tarifa por zona indicada arriba corresponde a la distancia media real ponderada de los envíos de correspondencia abultados (E) y los pequeños paquetes (E) de llegada del operador designado</w:t>
            </w:r>
            <w:r w:rsidRPr="00B75693">
              <w:rPr>
                <w:rFonts w:cs="Arial"/>
                <w:vertAlign w:val="superscript"/>
              </w:rPr>
              <w:footnoteReference w:id="12"/>
            </w:r>
            <w:r w:rsidRPr="00B75693">
              <w:rPr>
                <w:rFonts w:cs="Arial"/>
                <w:b/>
              </w:rPr>
              <w:t xml:space="preserve"> </w:t>
            </w:r>
          </w:p>
          <w:p w14:paraId="19B066E6" w14:textId="77777777" w:rsidR="00C25DCF" w:rsidRPr="00B75693" w:rsidRDefault="00C25DCF" w:rsidP="00C25DCF">
            <w:pPr>
              <w:spacing w:before="60" w:after="60" w:line="220" w:lineRule="exact"/>
              <w:ind w:left="284" w:hanging="284"/>
              <w:rPr>
                <w:rFonts w:cs="Arial"/>
              </w:rPr>
            </w:pPr>
            <w:r w:rsidRPr="00B75693">
              <w:rPr>
                <w:rFonts w:cs="Arial"/>
                <w:sz w:val="24"/>
                <w:szCs w:val="24"/>
              </w:rPr>
              <w:sym w:font="Wingdings" w:char="F072"/>
            </w:r>
            <w:r w:rsidRPr="00B75693">
              <w:rPr>
                <w:rFonts w:cs="Arial"/>
              </w:rPr>
              <w:tab/>
              <w:t>La tarifa por zona corresponde a la tarifa media del sistema de tarifas internas por zona</w:t>
            </w:r>
          </w:p>
        </w:tc>
      </w:tr>
      <w:tr w:rsidR="00C25DCF" w:rsidRPr="00B75693" w14:paraId="636CF202"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F8B551B" w14:textId="77777777" w:rsidR="00C25DCF" w:rsidRPr="00B75693" w:rsidRDefault="00C25DCF" w:rsidP="00C25DCF">
            <w:pPr>
              <w:spacing w:before="60" w:after="60" w:line="220" w:lineRule="exact"/>
              <w:rPr>
                <w:rFonts w:cs="Arial"/>
              </w:rPr>
            </w:pPr>
            <w:r w:rsidRPr="00B75693">
              <w:t>Tasa del IVA u otros impuestos incluidos en el cargo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F4CE153" w14:textId="77777777" w:rsidR="00C25DCF" w:rsidRPr="00B75693" w:rsidRDefault="00C25DCF" w:rsidP="00C25DCF">
            <w:pPr>
              <w:spacing w:before="60" w:after="60" w:line="220" w:lineRule="exact"/>
              <w:rPr>
                <w:rFonts w:cs="Arial"/>
              </w:rPr>
            </w:pPr>
          </w:p>
        </w:tc>
      </w:tr>
      <w:tr w:rsidR="00C25DCF" w:rsidRPr="00B75693" w14:paraId="04A715CA"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658D3428" w14:textId="77777777" w:rsidR="00C25DCF" w:rsidRPr="00B75693" w:rsidRDefault="00C25DCF" w:rsidP="00C25DCF">
            <w:pPr>
              <w:spacing w:before="60" w:after="60" w:line="220" w:lineRule="exact"/>
              <w:rPr>
                <w:rFonts w:cs="Arial"/>
              </w:rPr>
            </w:pPr>
            <w:r w:rsidRPr="00B75693">
              <w:t>Formato/categoría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516BEEA" w14:textId="77777777" w:rsidR="00C25DCF" w:rsidRPr="00B75693" w:rsidRDefault="00C25DCF" w:rsidP="00C25DCF">
            <w:pPr>
              <w:spacing w:before="60" w:after="60" w:line="220" w:lineRule="exact"/>
              <w:rPr>
                <w:rFonts w:cs="Arial"/>
              </w:rPr>
            </w:pPr>
          </w:p>
        </w:tc>
      </w:tr>
      <w:tr w:rsidR="00C25DCF" w:rsidRPr="00B75693" w14:paraId="5783E995" w14:textId="77777777" w:rsidTr="00A14246">
        <w:trPr>
          <w:trHeight w:val="308"/>
        </w:trPr>
        <w:tc>
          <w:tcPr>
            <w:tcW w:w="4957" w:type="dxa"/>
            <w:vMerge w:val="restart"/>
            <w:tcBorders>
              <w:top w:val="single" w:sz="4" w:space="0" w:color="auto"/>
              <w:left w:val="single" w:sz="4" w:space="0" w:color="auto"/>
              <w:right w:val="single" w:sz="4" w:space="0" w:color="auto"/>
            </w:tcBorders>
            <w:shd w:val="clear" w:color="auto" w:fill="auto"/>
          </w:tcPr>
          <w:p w14:paraId="18FBA6C0" w14:textId="77777777" w:rsidR="00C25DCF" w:rsidRPr="00B75693" w:rsidRDefault="00C25DCF" w:rsidP="00C25DCF">
            <w:pPr>
              <w:pageBreakBefore/>
              <w:spacing w:before="60" w:after="60" w:line="220" w:lineRule="exact"/>
              <w:rPr>
                <w:rFonts w:cs="Arial"/>
              </w:rPr>
            </w:pPr>
            <w:r w:rsidRPr="00B75693">
              <w:lastRenderedPageBreak/>
              <w:t xml:space="preserve">Indicar si alguno de los siguientes elementos </w:t>
            </w:r>
            <w:r w:rsidRPr="00B75693">
              <w:br/>
              <w:t>de servicio está incluido en el servicio básico: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938C85A" w14:textId="77777777" w:rsidR="00C25DCF" w:rsidRPr="00B75693" w:rsidRDefault="00C25DCF" w:rsidP="00C25DCF">
            <w:pPr>
              <w:spacing w:before="60" w:after="60" w:line="220" w:lineRule="exact"/>
              <w:rPr>
                <w:rFonts w:cs="Arial"/>
                <w:iCs/>
              </w:rPr>
            </w:pPr>
            <w:r w:rsidRPr="00B75693">
              <w:rPr>
                <w:iCs/>
              </w:rPr>
              <w:t xml:space="preserve">Certificación (firma al momento de la entrega </w:t>
            </w:r>
            <w:r w:rsidRPr="00B75693">
              <w:rPr>
                <w:iCs/>
              </w:rPr>
              <w:br/>
              <w:t>y responsabilidad)</w:t>
            </w:r>
          </w:p>
          <w:p w14:paraId="626AEBCD"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3AE4FFC6"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7E3522C5" w14:textId="77777777" w:rsidR="00C25DCF" w:rsidRPr="00B75693" w:rsidRDefault="00C25DCF" w:rsidP="00C25DCF">
            <w:pPr>
              <w:spacing w:before="60" w:after="60" w:line="220" w:lineRule="exact"/>
              <w:rPr>
                <w:rFonts w:cs="Arial"/>
              </w:rPr>
            </w:pPr>
            <w:r w:rsidRPr="00B75693">
              <w:rPr>
                <w:iCs/>
              </w:rPr>
              <w:t>Tarifa interna suplementaria, si está disponible</w:t>
            </w:r>
            <w:r w:rsidRPr="00B75693">
              <w:rPr>
                <w:rFonts w:cs="Arial"/>
                <w:iCs/>
                <w:vertAlign w:val="superscript"/>
              </w:rPr>
              <w:footnoteReference w:id="13"/>
            </w:r>
            <w:r w:rsidRPr="00B75693">
              <w:rPr>
                <w:iCs/>
              </w:rPr>
              <w:t>:</w:t>
            </w:r>
            <w:r w:rsidRPr="00B75693">
              <w:rPr>
                <w:i/>
                <w:iCs/>
              </w:rPr>
              <w:t xml:space="preserve"> _________________</w:t>
            </w:r>
          </w:p>
        </w:tc>
      </w:tr>
      <w:tr w:rsidR="00C25DCF" w:rsidRPr="00B75693" w14:paraId="2DE06CF0" w14:textId="77777777" w:rsidTr="00A14246">
        <w:trPr>
          <w:trHeight w:val="1287"/>
        </w:trPr>
        <w:tc>
          <w:tcPr>
            <w:tcW w:w="4957" w:type="dxa"/>
            <w:vMerge/>
            <w:tcBorders>
              <w:left w:val="single" w:sz="4" w:space="0" w:color="auto"/>
              <w:right w:val="single" w:sz="4" w:space="0" w:color="auto"/>
            </w:tcBorders>
            <w:shd w:val="clear" w:color="auto" w:fill="auto"/>
          </w:tcPr>
          <w:p w14:paraId="7AA4E971"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right w:val="single" w:sz="4" w:space="0" w:color="auto"/>
            </w:tcBorders>
            <w:shd w:val="clear" w:color="auto" w:fill="auto"/>
          </w:tcPr>
          <w:p w14:paraId="239C9EF8" w14:textId="77777777" w:rsidR="00C25DCF" w:rsidRPr="00B75693" w:rsidRDefault="00C25DCF" w:rsidP="00C25DCF">
            <w:pPr>
              <w:spacing w:before="60" w:after="60" w:line="220" w:lineRule="exact"/>
              <w:rPr>
                <w:rFonts w:cs="Arial"/>
                <w:iCs/>
              </w:rPr>
            </w:pPr>
            <w:r w:rsidRPr="00B75693">
              <w:rPr>
                <w:iCs/>
              </w:rPr>
              <w:t>Valor declarado</w:t>
            </w:r>
          </w:p>
          <w:p w14:paraId="4A8B60F1"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6012D703"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4DCF89A5"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12</w:t>
            </w:r>
            <w:r w:rsidRPr="00B75693">
              <w:rPr>
                <w:iCs/>
              </w:rPr>
              <w:t>:</w:t>
            </w:r>
            <w:r w:rsidRPr="00B75693">
              <w:rPr>
                <w:i/>
                <w:iCs/>
              </w:rPr>
              <w:t xml:space="preserve"> _________________</w:t>
            </w:r>
          </w:p>
        </w:tc>
      </w:tr>
      <w:tr w:rsidR="00C25DCF" w:rsidRPr="00B75693" w14:paraId="470639A4" w14:textId="77777777" w:rsidTr="00A14246">
        <w:trPr>
          <w:trHeight w:val="301"/>
        </w:trPr>
        <w:tc>
          <w:tcPr>
            <w:tcW w:w="4957" w:type="dxa"/>
            <w:vMerge/>
            <w:tcBorders>
              <w:left w:val="single" w:sz="4" w:space="0" w:color="auto"/>
              <w:right w:val="single" w:sz="4" w:space="0" w:color="auto"/>
            </w:tcBorders>
            <w:shd w:val="clear" w:color="auto" w:fill="auto"/>
          </w:tcPr>
          <w:p w14:paraId="15BFFF8B"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1BB2E7F" w14:textId="77777777" w:rsidR="00C25DCF" w:rsidRPr="00B75693" w:rsidRDefault="00C25DCF" w:rsidP="00C25DCF">
            <w:pPr>
              <w:spacing w:before="60" w:after="60" w:line="220" w:lineRule="exact"/>
              <w:rPr>
                <w:rFonts w:cs="Arial"/>
                <w:iCs/>
              </w:rPr>
            </w:pPr>
            <w:r w:rsidRPr="00B75693">
              <w:rPr>
                <w:iCs/>
              </w:rPr>
              <w:t>Seguimiento</w:t>
            </w:r>
          </w:p>
          <w:p w14:paraId="04F37E0E"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0C37903F"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4AA56AFD"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12</w:t>
            </w:r>
            <w:r w:rsidRPr="00B75693">
              <w:rPr>
                <w:iCs/>
              </w:rPr>
              <w:t>:</w:t>
            </w:r>
            <w:r w:rsidRPr="00B75693">
              <w:rPr>
                <w:i/>
                <w:iCs/>
              </w:rPr>
              <w:t xml:space="preserve"> _________________</w:t>
            </w:r>
          </w:p>
        </w:tc>
      </w:tr>
      <w:tr w:rsidR="00C25DCF" w:rsidRPr="00B75693" w14:paraId="05C542D1"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4DE1155" w14:textId="77777777" w:rsidR="00C25DCF" w:rsidRPr="00B75693" w:rsidRDefault="00C25DCF" w:rsidP="00C25DCF">
            <w:pPr>
              <w:spacing w:before="60" w:after="60" w:line="220" w:lineRule="exact"/>
              <w:rPr>
                <w:rFonts w:cs="Arial"/>
              </w:rPr>
            </w:pPr>
            <w:r w:rsidRPr="00B75693">
              <w:t>Nombre del producto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64BD207" w14:textId="77777777" w:rsidR="00C25DCF" w:rsidRPr="00B75693" w:rsidRDefault="00C25DCF" w:rsidP="00C25DCF">
            <w:pPr>
              <w:spacing w:before="60" w:after="60" w:line="220" w:lineRule="exact"/>
              <w:rPr>
                <w:rFonts w:cs="Arial"/>
              </w:rPr>
            </w:pPr>
          </w:p>
        </w:tc>
      </w:tr>
      <w:tr w:rsidR="00C25DCF" w:rsidRPr="00B75693" w14:paraId="24EECF79"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BA11175" w14:textId="77777777" w:rsidR="00C25DCF" w:rsidRPr="00B75693" w:rsidRDefault="00C25DCF" w:rsidP="00C25DCF">
            <w:pPr>
              <w:spacing w:before="60" w:after="60" w:line="220" w:lineRule="exact"/>
              <w:rPr>
                <w:rFonts w:cs="Arial"/>
              </w:rPr>
            </w:pPr>
            <w:r w:rsidRPr="00B75693">
              <w:t>Dimensiones mínimas: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D27A4EB" w14:textId="77777777" w:rsidR="00C25DCF" w:rsidRPr="00B75693" w:rsidRDefault="00C25DCF" w:rsidP="00C25DCF">
            <w:pPr>
              <w:spacing w:before="60" w:after="60" w:line="220" w:lineRule="exact"/>
              <w:rPr>
                <w:rFonts w:cs="Arial"/>
              </w:rPr>
            </w:pPr>
          </w:p>
        </w:tc>
      </w:tr>
      <w:tr w:rsidR="00C25DCF" w:rsidRPr="00B75693" w14:paraId="65D1C20E"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89A116C" w14:textId="77777777" w:rsidR="00C25DCF" w:rsidRPr="00B75693" w:rsidRDefault="00C25DCF" w:rsidP="00C25DCF">
            <w:pPr>
              <w:spacing w:before="60" w:after="60" w:line="220" w:lineRule="exact"/>
              <w:rPr>
                <w:rFonts w:cs="Arial"/>
              </w:rPr>
            </w:pPr>
            <w:r w:rsidRPr="00B75693">
              <w:t>Dimensiones máximas: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99B4C7A" w14:textId="77777777" w:rsidR="00C25DCF" w:rsidRPr="00B75693" w:rsidRDefault="00C25DCF" w:rsidP="00C25DCF">
            <w:pPr>
              <w:spacing w:before="60" w:after="60" w:line="220" w:lineRule="exact"/>
              <w:rPr>
                <w:rFonts w:cs="Arial"/>
              </w:rPr>
            </w:pPr>
          </w:p>
        </w:tc>
      </w:tr>
      <w:tr w:rsidR="00C25DCF" w:rsidRPr="00B75693" w14:paraId="032144F3"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3B0E75D8" w14:textId="77777777" w:rsidR="00C25DCF" w:rsidRPr="00B75693" w:rsidRDefault="00C25DCF" w:rsidP="00C25DCF">
            <w:pPr>
              <w:spacing w:before="60" w:after="60" w:line="220" w:lineRule="exact"/>
              <w:rPr>
                <w:rFonts w:cs="Arial"/>
              </w:rPr>
            </w:pPr>
            <w:r w:rsidRPr="00B75693">
              <w:t>Espesor máximo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4CBA261" w14:textId="77777777" w:rsidR="00C25DCF" w:rsidRPr="00B75693" w:rsidRDefault="00C25DCF" w:rsidP="00C25DCF">
            <w:pPr>
              <w:spacing w:before="60" w:after="60" w:line="220" w:lineRule="exact"/>
              <w:rPr>
                <w:rFonts w:cs="Arial"/>
              </w:rPr>
            </w:pPr>
          </w:p>
        </w:tc>
      </w:tr>
      <w:tr w:rsidR="00C25DCF" w:rsidRPr="00B75693" w14:paraId="7F540948"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2E5ECC5C" w14:textId="77777777" w:rsidR="00C25DCF" w:rsidRPr="00B75693" w:rsidRDefault="00C25DCF" w:rsidP="00C25DCF">
            <w:pPr>
              <w:spacing w:before="60" w:after="60" w:line="220" w:lineRule="exact"/>
              <w:rPr>
                <w:rFonts w:cs="Arial"/>
              </w:rPr>
            </w:pPr>
            <w:r w:rsidRPr="00B75693">
              <w:t>Forma/relación entre largo y ancho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5D2B41A" w14:textId="77777777" w:rsidR="00C25DCF" w:rsidRPr="00B75693" w:rsidRDefault="00C25DCF" w:rsidP="00C25DCF">
            <w:pPr>
              <w:spacing w:before="60" w:after="60" w:line="220" w:lineRule="exact"/>
              <w:rPr>
                <w:rFonts w:cs="Arial"/>
              </w:rPr>
            </w:pPr>
          </w:p>
        </w:tc>
      </w:tr>
      <w:tr w:rsidR="00C25DCF" w:rsidRPr="00B75693" w14:paraId="17201D8A"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5F50611" w14:textId="77777777" w:rsidR="00C25DCF" w:rsidRPr="00B75693" w:rsidRDefault="00C25DCF" w:rsidP="00C25DCF">
            <w:pPr>
              <w:spacing w:before="60" w:after="60" w:line="220" w:lineRule="exact"/>
              <w:rPr>
                <w:rFonts w:cs="Arial"/>
              </w:rPr>
            </w:pPr>
            <w:r w:rsidRPr="00B75693">
              <w:t>Dirección del sitio web para consultar esta información</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3F69E35" w14:textId="77777777" w:rsidR="00C25DCF" w:rsidRPr="00B75693" w:rsidRDefault="00C25DCF" w:rsidP="00C25DCF">
            <w:pPr>
              <w:spacing w:before="60" w:after="60" w:line="220" w:lineRule="exact"/>
              <w:rPr>
                <w:rFonts w:cs="Arial"/>
              </w:rPr>
            </w:pPr>
          </w:p>
        </w:tc>
      </w:tr>
    </w:tbl>
    <w:p w14:paraId="4619F925" w14:textId="77777777" w:rsidR="00C25DCF" w:rsidRPr="00B75693" w:rsidRDefault="00C25DCF" w:rsidP="00C25DCF">
      <w:pPr>
        <w:spacing w:line="220" w:lineRule="exact"/>
        <w:rPr>
          <w:rFonts w:cs="Arial"/>
        </w:rPr>
      </w:pPr>
    </w:p>
    <w:p w14:paraId="6D77DB41" w14:textId="3B9F0068" w:rsidR="00C25DCF" w:rsidRPr="00B75693" w:rsidRDefault="00C25DCF" w:rsidP="00C25DCF">
      <w:pPr>
        <w:spacing w:line="220" w:lineRule="exact"/>
        <w:jc w:val="both"/>
        <w:rPr>
          <w:rFonts w:cs="Arial"/>
          <w:i/>
          <w:iCs/>
        </w:rPr>
      </w:pPr>
      <w:r w:rsidRPr="00B75693">
        <w:rPr>
          <w:i/>
          <w:iCs/>
        </w:rPr>
        <w:t xml:space="preserve">Cuadro 8 – Tarifa interna para un envío de correspondencia abultado (E) o un pequeño paquete (E) prioritario de 500 gramos en el servicio interno, en vigor el 1º de </w:t>
      </w:r>
      <w:r w:rsidR="00B87103" w:rsidRPr="00B75693">
        <w:rPr>
          <w:i/>
          <w:iCs/>
        </w:rPr>
        <w:t>mayo de 2025</w:t>
      </w:r>
    </w:p>
    <w:p w14:paraId="2A232C26" w14:textId="77777777" w:rsidR="00C25DCF" w:rsidRPr="00B75693" w:rsidRDefault="00C25DCF" w:rsidP="00C25DCF">
      <w:pPr>
        <w:spacing w:line="220" w:lineRule="exact"/>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19"/>
      </w:tblGrid>
      <w:tr w:rsidR="00C25DCF" w:rsidRPr="00B75693" w14:paraId="2971D52B" w14:textId="77777777" w:rsidTr="00A14246">
        <w:tc>
          <w:tcPr>
            <w:tcW w:w="4957" w:type="dxa"/>
            <w:shd w:val="clear" w:color="auto" w:fill="auto"/>
          </w:tcPr>
          <w:p w14:paraId="22617810" w14:textId="77777777" w:rsidR="00C25DCF" w:rsidRPr="00B75693" w:rsidRDefault="00C25DCF" w:rsidP="00C25DCF">
            <w:pPr>
              <w:spacing w:before="60" w:after="60" w:line="220" w:lineRule="exact"/>
              <w:rPr>
                <w:rFonts w:cs="Arial"/>
              </w:rPr>
            </w:pPr>
            <w:r w:rsidRPr="00B75693">
              <w:t xml:space="preserve">Tasa si no se aplica la tarifación por zona </w:t>
            </w:r>
            <w:r w:rsidRPr="00B75693">
              <w:br/>
              <w:t>(en moneda local)</w:t>
            </w:r>
          </w:p>
        </w:tc>
        <w:tc>
          <w:tcPr>
            <w:tcW w:w="4819" w:type="dxa"/>
            <w:shd w:val="clear" w:color="auto" w:fill="auto"/>
          </w:tcPr>
          <w:p w14:paraId="1047B184" w14:textId="77777777" w:rsidR="00C25DCF" w:rsidRPr="00B75693" w:rsidRDefault="00C25DCF" w:rsidP="00C25DCF">
            <w:pPr>
              <w:spacing w:before="60" w:after="60" w:line="220" w:lineRule="exact"/>
              <w:rPr>
                <w:rFonts w:cs="Arial"/>
              </w:rPr>
            </w:pPr>
          </w:p>
        </w:tc>
      </w:tr>
      <w:tr w:rsidR="00C25DCF" w:rsidRPr="00B75693" w14:paraId="15535839" w14:textId="77777777" w:rsidTr="00A14246">
        <w:tc>
          <w:tcPr>
            <w:tcW w:w="4957" w:type="dxa"/>
            <w:shd w:val="clear" w:color="auto" w:fill="auto"/>
          </w:tcPr>
          <w:p w14:paraId="0F0B9FA7" w14:textId="77777777" w:rsidR="00C25DCF" w:rsidRPr="00B75693" w:rsidRDefault="00C25DCF" w:rsidP="00C25DCF">
            <w:pPr>
              <w:spacing w:before="60" w:after="60" w:line="220" w:lineRule="exact"/>
              <w:rPr>
                <w:rFonts w:cs="Arial"/>
              </w:rPr>
            </w:pPr>
            <w:r w:rsidRPr="00B75693">
              <w:t>Tasa si se aplica la tarifación por zona</w:t>
            </w:r>
          </w:p>
        </w:tc>
        <w:tc>
          <w:tcPr>
            <w:tcW w:w="4819" w:type="dxa"/>
            <w:shd w:val="clear" w:color="auto" w:fill="auto"/>
          </w:tcPr>
          <w:p w14:paraId="4BF872A7" w14:textId="77777777" w:rsidR="00C25DCF" w:rsidRPr="00B75693" w:rsidRDefault="00C25DCF" w:rsidP="00C25DCF">
            <w:pPr>
              <w:spacing w:before="60" w:after="60" w:line="220" w:lineRule="exact"/>
              <w:rPr>
                <w:rFonts w:cs="Arial"/>
              </w:rPr>
            </w:pPr>
          </w:p>
        </w:tc>
      </w:tr>
      <w:tr w:rsidR="00C25DCF" w:rsidRPr="00B75693" w14:paraId="0A88655C"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396C373C" w14:textId="77777777" w:rsidR="00C25DCF" w:rsidRPr="00B75693" w:rsidRDefault="00C25DCF" w:rsidP="00C25DCF">
            <w:pPr>
              <w:spacing w:before="60" w:after="60" w:line="220" w:lineRule="exact"/>
            </w:pPr>
            <w:r w:rsidRPr="00B75693">
              <w:t>Si se aplica la tarifación por zona, indicar qué método se utiliza para determinar la tarifa por zona: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78FB8F0" w14:textId="77777777" w:rsidR="00C25DCF" w:rsidRPr="00B75693" w:rsidRDefault="00C25DCF" w:rsidP="00C25DCF">
            <w:pPr>
              <w:spacing w:before="40" w:after="40" w:line="240" w:lineRule="exact"/>
              <w:ind w:left="284" w:hanging="284"/>
              <w:rPr>
                <w:rFonts w:cs="Arial"/>
              </w:rPr>
            </w:pPr>
            <w:r w:rsidRPr="00B75693">
              <w:rPr>
                <w:rFonts w:cs="Arial"/>
                <w:sz w:val="24"/>
                <w:szCs w:val="24"/>
              </w:rPr>
              <w:sym w:font="Wingdings" w:char="F072"/>
            </w:r>
            <w:r w:rsidRPr="00B75693">
              <w:rPr>
                <w:rFonts w:cs="Arial"/>
                <w:sz w:val="24"/>
                <w:szCs w:val="24"/>
              </w:rPr>
              <w:tab/>
            </w:r>
            <w:r w:rsidRPr="00B75693">
              <w:rPr>
                <w:rFonts w:cs="Arial"/>
              </w:rPr>
              <w:t>La tarifa por zona indicada arriba corresponde a la distancia media real ponderada de los envíos de correspondencia abultados (E) y los pequeños paquetes (E) de llegada del operador designado</w:t>
            </w:r>
            <w:r w:rsidRPr="00B75693">
              <w:rPr>
                <w:rFonts w:cs="Arial"/>
                <w:vertAlign w:val="superscript"/>
              </w:rPr>
              <w:footnoteReference w:id="14"/>
            </w:r>
            <w:r w:rsidRPr="00B75693">
              <w:rPr>
                <w:rFonts w:cs="Arial"/>
                <w:b/>
              </w:rPr>
              <w:t xml:space="preserve"> </w:t>
            </w:r>
          </w:p>
          <w:p w14:paraId="2FB6953F" w14:textId="77777777" w:rsidR="00C25DCF" w:rsidRPr="00B75693" w:rsidRDefault="00C25DCF" w:rsidP="00C25DCF">
            <w:pPr>
              <w:spacing w:before="60" w:after="60" w:line="220" w:lineRule="exact"/>
              <w:ind w:left="284" w:hanging="284"/>
              <w:rPr>
                <w:rFonts w:cs="Arial"/>
              </w:rPr>
            </w:pPr>
            <w:r w:rsidRPr="00B75693">
              <w:rPr>
                <w:rFonts w:cs="Arial"/>
                <w:sz w:val="24"/>
                <w:szCs w:val="24"/>
              </w:rPr>
              <w:sym w:font="Wingdings" w:char="F072"/>
            </w:r>
            <w:r w:rsidRPr="00B75693">
              <w:rPr>
                <w:rFonts w:cs="Arial"/>
              </w:rPr>
              <w:tab/>
              <w:t>La tarifa por zona corresponde a la tarifa media del sistema de tarifas internas por zona</w:t>
            </w:r>
          </w:p>
        </w:tc>
      </w:tr>
      <w:tr w:rsidR="00C25DCF" w:rsidRPr="00B75693" w14:paraId="08F80500"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2DA53B3C" w14:textId="77777777" w:rsidR="00C25DCF" w:rsidRPr="00B75693" w:rsidRDefault="00C25DCF" w:rsidP="00C25DCF">
            <w:pPr>
              <w:spacing w:before="60" w:after="60" w:line="220" w:lineRule="exact"/>
              <w:rPr>
                <w:rFonts w:cs="Arial"/>
              </w:rPr>
            </w:pPr>
            <w:r w:rsidRPr="00B75693">
              <w:t>Tasa del IVA u otros impuestos incluidos en el cargo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6DE4B35" w14:textId="77777777" w:rsidR="00C25DCF" w:rsidRPr="00B75693" w:rsidRDefault="00C25DCF" w:rsidP="00C25DCF">
            <w:pPr>
              <w:spacing w:before="60" w:after="60" w:line="220" w:lineRule="exact"/>
              <w:rPr>
                <w:rFonts w:cs="Arial"/>
              </w:rPr>
            </w:pPr>
          </w:p>
        </w:tc>
      </w:tr>
      <w:tr w:rsidR="00C25DCF" w:rsidRPr="00B75693" w14:paraId="5C6AE048"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2DE49530" w14:textId="77777777" w:rsidR="00C25DCF" w:rsidRPr="00B75693" w:rsidRDefault="00C25DCF" w:rsidP="00C25DCF">
            <w:pPr>
              <w:spacing w:before="60" w:after="60" w:line="220" w:lineRule="exact"/>
              <w:rPr>
                <w:rFonts w:cs="Arial"/>
              </w:rPr>
            </w:pPr>
            <w:r w:rsidRPr="00B75693">
              <w:t>Formato/categoría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53C1127" w14:textId="77777777" w:rsidR="00C25DCF" w:rsidRPr="00B75693" w:rsidRDefault="00C25DCF" w:rsidP="00C25DCF">
            <w:pPr>
              <w:spacing w:before="60" w:after="60" w:line="220" w:lineRule="exact"/>
              <w:rPr>
                <w:rFonts w:cs="Arial"/>
              </w:rPr>
            </w:pPr>
          </w:p>
        </w:tc>
      </w:tr>
      <w:tr w:rsidR="00C25DCF" w:rsidRPr="00B75693" w14:paraId="27DF3212" w14:textId="77777777" w:rsidTr="00A14246">
        <w:trPr>
          <w:trHeight w:val="308"/>
        </w:trPr>
        <w:tc>
          <w:tcPr>
            <w:tcW w:w="4957" w:type="dxa"/>
            <w:vMerge w:val="restart"/>
            <w:tcBorders>
              <w:top w:val="single" w:sz="4" w:space="0" w:color="auto"/>
              <w:left w:val="single" w:sz="4" w:space="0" w:color="auto"/>
              <w:right w:val="single" w:sz="4" w:space="0" w:color="auto"/>
            </w:tcBorders>
            <w:shd w:val="clear" w:color="auto" w:fill="auto"/>
          </w:tcPr>
          <w:p w14:paraId="0B2AFF34" w14:textId="77777777" w:rsidR="00C25DCF" w:rsidRPr="00B75693" w:rsidRDefault="00C25DCF" w:rsidP="00C25DCF">
            <w:pPr>
              <w:pageBreakBefore/>
              <w:spacing w:before="60" w:after="60" w:line="220" w:lineRule="exact"/>
              <w:rPr>
                <w:rFonts w:cs="Arial"/>
              </w:rPr>
            </w:pPr>
            <w:r w:rsidRPr="00B75693">
              <w:lastRenderedPageBreak/>
              <w:t xml:space="preserve">Indicar si alguno de los siguientes elementos </w:t>
            </w:r>
            <w:r w:rsidRPr="00B75693">
              <w:br/>
              <w:t>de servicio está incluido en el servicio básico: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B8D2797" w14:textId="77777777" w:rsidR="00C25DCF" w:rsidRPr="00B75693" w:rsidRDefault="00C25DCF" w:rsidP="00C25DCF">
            <w:pPr>
              <w:spacing w:before="60" w:after="60" w:line="220" w:lineRule="exact"/>
              <w:rPr>
                <w:rFonts w:cs="Arial"/>
                <w:iCs/>
              </w:rPr>
            </w:pPr>
            <w:r w:rsidRPr="00B75693">
              <w:rPr>
                <w:iCs/>
              </w:rPr>
              <w:t xml:space="preserve">Certificación (firma al momento de la entrega </w:t>
            </w:r>
            <w:r w:rsidRPr="00B75693">
              <w:rPr>
                <w:iCs/>
              </w:rPr>
              <w:br/>
              <w:t>y responsabilidad)</w:t>
            </w:r>
          </w:p>
          <w:p w14:paraId="41347A16"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153C7A9B"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4C385344" w14:textId="77777777" w:rsidR="00C25DCF" w:rsidRPr="00B75693" w:rsidRDefault="00C25DCF" w:rsidP="00C25DCF">
            <w:pPr>
              <w:spacing w:before="60" w:after="60" w:line="220" w:lineRule="exact"/>
              <w:rPr>
                <w:rFonts w:cs="Arial"/>
              </w:rPr>
            </w:pPr>
            <w:r w:rsidRPr="00B75693">
              <w:rPr>
                <w:iCs/>
              </w:rPr>
              <w:t>Tarifa interna suplementaria, si está disponible</w:t>
            </w:r>
            <w:r w:rsidRPr="00B75693">
              <w:rPr>
                <w:rFonts w:cs="Arial"/>
                <w:iCs/>
                <w:vertAlign w:val="superscript"/>
              </w:rPr>
              <w:footnoteReference w:id="15"/>
            </w:r>
            <w:r w:rsidRPr="00B75693">
              <w:rPr>
                <w:iCs/>
              </w:rPr>
              <w:t>:</w:t>
            </w:r>
            <w:r w:rsidRPr="00B75693">
              <w:rPr>
                <w:i/>
                <w:iCs/>
              </w:rPr>
              <w:t xml:space="preserve"> _________________</w:t>
            </w:r>
          </w:p>
        </w:tc>
      </w:tr>
      <w:tr w:rsidR="00C25DCF" w:rsidRPr="00B75693" w14:paraId="47ADCFA4" w14:textId="77777777" w:rsidTr="00A14246">
        <w:trPr>
          <w:trHeight w:val="1004"/>
        </w:trPr>
        <w:tc>
          <w:tcPr>
            <w:tcW w:w="4957" w:type="dxa"/>
            <w:vMerge/>
            <w:tcBorders>
              <w:left w:val="single" w:sz="4" w:space="0" w:color="auto"/>
              <w:right w:val="single" w:sz="4" w:space="0" w:color="auto"/>
            </w:tcBorders>
            <w:shd w:val="clear" w:color="auto" w:fill="auto"/>
          </w:tcPr>
          <w:p w14:paraId="38909243"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right w:val="single" w:sz="4" w:space="0" w:color="auto"/>
            </w:tcBorders>
            <w:shd w:val="clear" w:color="auto" w:fill="auto"/>
          </w:tcPr>
          <w:p w14:paraId="1D47F73F" w14:textId="77777777" w:rsidR="00C25DCF" w:rsidRPr="00B75693" w:rsidRDefault="00C25DCF" w:rsidP="00C25DCF">
            <w:pPr>
              <w:spacing w:before="60" w:after="60" w:line="220" w:lineRule="exact"/>
              <w:rPr>
                <w:rFonts w:cs="Arial"/>
                <w:iCs/>
              </w:rPr>
            </w:pPr>
            <w:r w:rsidRPr="00B75693">
              <w:rPr>
                <w:iCs/>
              </w:rPr>
              <w:t>Valor declarado</w:t>
            </w:r>
          </w:p>
          <w:p w14:paraId="6CE4FCBB"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27C091C3"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21A4BB2F"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14</w:t>
            </w:r>
            <w:r w:rsidRPr="00B75693">
              <w:rPr>
                <w:iCs/>
              </w:rPr>
              <w:t>:</w:t>
            </w:r>
            <w:r w:rsidRPr="00B75693">
              <w:rPr>
                <w:i/>
                <w:iCs/>
              </w:rPr>
              <w:t xml:space="preserve"> _________________</w:t>
            </w:r>
          </w:p>
        </w:tc>
      </w:tr>
      <w:tr w:rsidR="00C25DCF" w:rsidRPr="00B75693" w14:paraId="10F3D11D" w14:textId="77777777" w:rsidTr="00A14246">
        <w:trPr>
          <w:trHeight w:val="301"/>
        </w:trPr>
        <w:tc>
          <w:tcPr>
            <w:tcW w:w="4957" w:type="dxa"/>
            <w:vMerge/>
            <w:tcBorders>
              <w:left w:val="single" w:sz="4" w:space="0" w:color="auto"/>
              <w:right w:val="single" w:sz="4" w:space="0" w:color="auto"/>
            </w:tcBorders>
            <w:shd w:val="clear" w:color="auto" w:fill="auto"/>
          </w:tcPr>
          <w:p w14:paraId="7203B10C"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2AC1DD6" w14:textId="77777777" w:rsidR="00C25DCF" w:rsidRPr="00B75693" w:rsidRDefault="00C25DCF" w:rsidP="00C25DCF">
            <w:pPr>
              <w:spacing w:before="60" w:after="60" w:line="220" w:lineRule="exact"/>
              <w:rPr>
                <w:rFonts w:cs="Arial"/>
                <w:iCs/>
              </w:rPr>
            </w:pPr>
            <w:r w:rsidRPr="00B75693">
              <w:rPr>
                <w:iCs/>
              </w:rPr>
              <w:t>Seguimiento</w:t>
            </w:r>
          </w:p>
          <w:p w14:paraId="7001539C"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7DF182B3"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3530171F"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14</w:t>
            </w:r>
            <w:r w:rsidRPr="00B75693">
              <w:rPr>
                <w:iCs/>
              </w:rPr>
              <w:t>:</w:t>
            </w:r>
            <w:r w:rsidRPr="00B75693">
              <w:rPr>
                <w:i/>
                <w:iCs/>
              </w:rPr>
              <w:t xml:space="preserve"> _________________</w:t>
            </w:r>
          </w:p>
        </w:tc>
      </w:tr>
      <w:tr w:rsidR="00C25DCF" w:rsidRPr="00B75693" w14:paraId="1CFD35DA"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4A9F8A2" w14:textId="77777777" w:rsidR="00C25DCF" w:rsidRPr="00B75693" w:rsidRDefault="00C25DCF" w:rsidP="00C25DCF">
            <w:pPr>
              <w:spacing w:before="60" w:after="60" w:line="220" w:lineRule="exact"/>
              <w:rPr>
                <w:rFonts w:cs="Arial"/>
              </w:rPr>
            </w:pPr>
            <w:r w:rsidRPr="00B75693">
              <w:t>Nombre del producto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7B45A69" w14:textId="77777777" w:rsidR="00C25DCF" w:rsidRPr="00B75693" w:rsidRDefault="00C25DCF" w:rsidP="00C25DCF">
            <w:pPr>
              <w:spacing w:before="60" w:after="60" w:line="220" w:lineRule="exact"/>
              <w:rPr>
                <w:rFonts w:cs="Arial"/>
              </w:rPr>
            </w:pPr>
          </w:p>
        </w:tc>
      </w:tr>
      <w:tr w:rsidR="00C25DCF" w:rsidRPr="00B75693" w14:paraId="4DECB274"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3907BF84" w14:textId="77777777" w:rsidR="00C25DCF" w:rsidRPr="00B75693" w:rsidRDefault="00C25DCF" w:rsidP="00C25DCF">
            <w:pPr>
              <w:spacing w:before="60" w:after="60" w:line="220" w:lineRule="exact"/>
              <w:rPr>
                <w:rFonts w:cs="Arial"/>
              </w:rPr>
            </w:pPr>
            <w:r w:rsidRPr="00B75693">
              <w:t>Dimensiones mínimas: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94B0431" w14:textId="77777777" w:rsidR="00C25DCF" w:rsidRPr="00B75693" w:rsidRDefault="00C25DCF" w:rsidP="00C25DCF">
            <w:pPr>
              <w:spacing w:before="60" w:after="60" w:line="220" w:lineRule="exact"/>
              <w:rPr>
                <w:rFonts w:cs="Arial"/>
              </w:rPr>
            </w:pPr>
          </w:p>
        </w:tc>
      </w:tr>
      <w:tr w:rsidR="00C25DCF" w:rsidRPr="00B75693" w14:paraId="03E6FE43"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0C86E04A" w14:textId="77777777" w:rsidR="00C25DCF" w:rsidRPr="00B75693" w:rsidRDefault="00C25DCF" w:rsidP="00C25DCF">
            <w:pPr>
              <w:spacing w:before="60" w:after="60" w:line="220" w:lineRule="exact"/>
              <w:rPr>
                <w:rFonts w:cs="Arial"/>
              </w:rPr>
            </w:pPr>
            <w:r w:rsidRPr="00B75693">
              <w:t>Dimensiones máximas: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D5729B0" w14:textId="77777777" w:rsidR="00C25DCF" w:rsidRPr="00B75693" w:rsidRDefault="00C25DCF" w:rsidP="00C25DCF">
            <w:pPr>
              <w:spacing w:before="60" w:after="60" w:line="220" w:lineRule="exact"/>
              <w:rPr>
                <w:rFonts w:cs="Arial"/>
              </w:rPr>
            </w:pPr>
          </w:p>
        </w:tc>
      </w:tr>
      <w:tr w:rsidR="00C25DCF" w:rsidRPr="00B75693" w14:paraId="1461557D"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4FB50217" w14:textId="77777777" w:rsidR="00C25DCF" w:rsidRPr="00B75693" w:rsidRDefault="00C25DCF" w:rsidP="00C25DCF">
            <w:pPr>
              <w:spacing w:before="60" w:after="60" w:line="220" w:lineRule="exact"/>
              <w:rPr>
                <w:rFonts w:cs="Arial"/>
              </w:rPr>
            </w:pPr>
            <w:r w:rsidRPr="00B75693">
              <w:t>Espesor máximo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E1E1D92" w14:textId="77777777" w:rsidR="00C25DCF" w:rsidRPr="00B75693" w:rsidRDefault="00C25DCF" w:rsidP="00C25DCF">
            <w:pPr>
              <w:spacing w:before="60" w:after="60" w:line="220" w:lineRule="exact"/>
              <w:rPr>
                <w:rFonts w:cs="Arial"/>
              </w:rPr>
            </w:pPr>
          </w:p>
        </w:tc>
      </w:tr>
      <w:tr w:rsidR="00C25DCF" w:rsidRPr="00B75693" w14:paraId="1B28CA94"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519622A" w14:textId="77777777" w:rsidR="00C25DCF" w:rsidRPr="00B75693" w:rsidRDefault="00C25DCF" w:rsidP="00C25DCF">
            <w:pPr>
              <w:spacing w:before="60" w:after="60" w:line="220" w:lineRule="exact"/>
              <w:rPr>
                <w:rFonts w:cs="Arial"/>
              </w:rPr>
            </w:pPr>
            <w:r w:rsidRPr="00B75693">
              <w:t>Forma/relación entre largo y ancho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9D7E994" w14:textId="77777777" w:rsidR="00C25DCF" w:rsidRPr="00B75693" w:rsidRDefault="00C25DCF" w:rsidP="00C25DCF">
            <w:pPr>
              <w:spacing w:before="60" w:after="60" w:line="220" w:lineRule="exact"/>
              <w:rPr>
                <w:rFonts w:cs="Arial"/>
              </w:rPr>
            </w:pPr>
          </w:p>
        </w:tc>
      </w:tr>
      <w:tr w:rsidR="00C25DCF" w:rsidRPr="00B75693" w14:paraId="53D003BC"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06F05441" w14:textId="77777777" w:rsidR="00C25DCF" w:rsidRPr="00B75693" w:rsidRDefault="00C25DCF" w:rsidP="00C25DCF">
            <w:pPr>
              <w:spacing w:before="60" w:after="60" w:line="220" w:lineRule="exact"/>
              <w:rPr>
                <w:rFonts w:cs="Arial"/>
              </w:rPr>
            </w:pPr>
            <w:r w:rsidRPr="00B75693">
              <w:t>Dirección del sitio web para consultar esta información</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CDCF5D6" w14:textId="77777777" w:rsidR="00C25DCF" w:rsidRPr="00B75693" w:rsidRDefault="00C25DCF" w:rsidP="00C25DCF">
            <w:pPr>
              <w:spacing w:before="60" w:after="60" w:line="220" w:lineRule="exact"/>
              <w:rPr>
                <w:rFonts w:cs="Arial"/>
              </w:rPr>
            </w:pPr>
          </w:p>
        </w:tc>
      </w:tr>
    </w:tbl>
    <w:p w14:paraId="6E2C19D6" w14:textId="77777777" w:rsidR="00C25DCF" w:rsidRPr="00B75693" w:rsidRDefault="00C25DCF" w:rsidP="00C25DCF">
      <w:pPr>
        <w:spacing w:line="220" w:lineRule="exact"/>
        <w:rPr>
          <w:rFonts w:cs="Arial"/>
        </w:rPr>
      </w:pPr>
    </w:p>
    <w:p w14:paraId="2CE81F14" w14:textId="507F7000" w:rsidR="00C25DCF" w:rsidRPr="00B75693" w:rsidRDefault="00C25DCF" w:rsidP="00C25DCF">
      <w:pPr>
        <w:spacing w:line="220" w:lineRule="exact"/>
        <w:jc w:val="both"/>
        <w:rPr>
          <w:rFonts w:cs="Arial"/>
          <w:i/>
          <w:iCs/>
        </w:rPr>
      </w:pPr>
      <w:r w:rsidRPr="00B75693">
        <w:rPr>
          <w:i/>
          <w:iCs/>
        </w:rPr>
        <w:t xml:space="preserve">Cuadro 9 – Tarifa interna para un envío de correspondencia abultado (E) o un pequeño paquete (E) prioritario de 750 gramos en el servicio interno, en vigor el 1º de </w:t>
      </w:r>
      <w:r w:rsidR="00B87103" w:rsidRPr="00B75693">
        <w:rPr>
          <w:i/>
          <w:iCs/>
        </w:rPr>
        <w:t>mayo de 2025</w:t>
      </w:r>
    </w:p>
    <w:p w14:paraId="5FFD1150" w14:textId="77777777" w:rsidR="00C25DCF" w:rsidRPr="00B75693" w:rsidRDefault="00C25DCF" w:rsidP="00C25DCF">
      <w:pPr>
        <w:spacing w:line="220" w:lineRule="exact"/>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19"/>
      </w:tblGrid>
      <w:tr w:rsidR="00C25DCF" w:rsidRPr="00B75693" w14:paraId="0767C2EF" w14:textId="77777777" w:rsidTr="00A14246">
        <w:tc>
          <w:tcPr>
            <w:tcW w:w="4957" w:type="dxa"/>
            <w:shd w:val="clear" w:color="auto" w:fill="auto"/>
          </w:tcPr>
          <w:p w14:paraId="0A8E1C1B" w14:textId="77777777" w:rsidR="00C25DCF" w:rsidRPr="00B75693" w:rsidRDefault="00C25DCF" w:rsidP="00C25DCF">
            <w:pPr>
              <w:spacing w:before="60" w:after="60" w:line="220" w:lineRule="exact"/>
              <w:rPr>
                <w:rFonts w:cs="Arial"/>
              </w:rPr>
            </w:pPr>
            <w:r w:rsidRPr="00B75693">
              <w:t xml:space="preserve">Tasa si no se aplica la tarifación por zona </w:t>
            </w:r>
            <w:r w:rsidRPr="00B75693">
              <w:br/>
              <w:t>(en moneda local)</w:t>
            </w:r>
          </w:p>
        </w:tc>
        <w:tc>
          <w:tcPr>
            <w:tcW w:w="4819" w:type="dxa"/>
            <w:shd w:val="clear" w:color="auto" w:fill="auto"/>
          </w:tcPr>
          <w:p w14:paraId="08D8FCD2" w14:textId="77777777" w:rsidR="00C25DCF" w:rsidRPr="00B75693" w:rsidRDefault="00C25DCF" w:rsidP="00C25DCF">
            <w:pPr>
              <w:spacing w:before="60" w:after="60" w:line="220" w:lineRule="exact"/>
              <w:rPr>
                <w:rFonts w:cs="Arial"/>
              </w:rPr>
            </w:pPr>
          </w:p>
        </w:tc>
      </w:tr>
      <w:tr w:rsidR="00C25DCF" w:rsidRPr="00B75693" w14:paraId="14BBA0A5" w14:textId="77777777" w:rsidTr="00A14246">
        <w:tc>
          <w:tcPr>
            <w:tcW w:w="4957" w:type="dxa"/>
            <w:shd w:val="clear" w:color="auto" w:fill="auto"/>
          </w:tcPr>
          <w:p w14:paraId="32ADF89B" w14:textId="77777777" w:rsidR="00C25DCF" w:rsidRPr="00B75693" w:rsidRDefault="00C25DCF" w:rsidP="00C25DCF">
            <w:pPr>
              <w:spacing w:before="60" w:after="60" w:line="220" w:lineRule="exact"/>
              <w:rPr>
                <w:rFonts w:cs="Arial"/>
              </w:rPr>
            </w:pPr>
            <w:r w:rsidRPr="00B75693">
              <w:t>Tasa si se aplica la tarifación por zona</w:t>
            </w:r>
          </w:p>
        </w:tc>
        <w:tc>
          <w:tcPr>
            <w:tcW w:w="4819" w:type="dxa"/>
            <w:shd w:val="clear" w:color="auto" w:fill="auto"/>
          </w:tcPr>
          <w:p w14:paraId="57272B79" w14:textId="77777777" w:rsidR="00C25DCF" w:rsidRPr="00B75693" w:rsidRDefault="00C25DCF" w:rsidP="00C25DCF">
            <w:pPr>
              <w:spacing w:before="60" w:after="60" w:line="220" w:lineRule="exact"/>
              <w:rPr>
                <w:rFonts w:cs="Arial"/>
              </w:rPr>
            </w:pPr>
          </w:p>
        </w:tc>
      </w:tr>
      <w:tr w:rsidR="00C25DCF" w:rsidRPr="00B75693" w14:paraId="6D4A41E5"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D0E8BB1" w14:textId="77777777" w:rsidR="00C25DCF" w:rsidRPr="00B75693" w:rsidRDefault="00C25DCF" w:rsidP="00C25DCF">
            <w:pPr>
              <w:spacing w:before="60" w:after="60" w:line="220" w:lineRule="exact"/>
            </w:pPr>
            <w:r w:rsidRPr="00B75693">
              <w:t>Si se aplica la tarifación por zona, indicar qué método se utiliza para determinar la tarifa por zona: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211F685" w14:textId="77777777" w:rsidR="00C25DCF" w:rsidRPr="00B75693" w:rsidRDefault="00C25DCF" w:rsidP="00C25DCF">
            <w:pPr>
              <w:spacing w:before="40" w:after="40" w:line="240" w:lineRule="exact"/>
              <w:ind w:left="284" w:hanging="284"/>
              <w:rPr>
                <w:rFonts w:cs="Arial"/>
              </w:rPr>
            </w:pPr>
            <w:r w:rsidRPr="00B75693">
              <w:rPr>
                <w:rFonts w:cs="Arial"/>
                <w:sz w:val="24"/>
                <w:szCs w:val="24"/>
              </w:rPr>
              <w:sym w:font="Wingdings" w:char="F072"/>
            </w:r>
            <w:r w:rsidRPr="00B75693">
              <w:rPr>
                <w:rFonts w:cs="Arial"/>
                <w:sz w:val="24"/>
                <w:szCs w:val="24"/>
              </w:rPr>
              <w:tab/>
            </w:r>
            <w:r w:rsidRPr="00B75693">
              <w:rPr>
                <w:rFonts w:cs="Arial"/>
              </w:rPr>
              <w:t>La tarifa por zona indicada arriba corresponde a la distancia media real ponderada de los envíos de correspondencia abultados (E) y los pequeños paquetes (E) de llegada del operador designado</w:t>
            </w:r>
            <w:r w:rsidRPr="00B75693">
              <w:rPr>
                <w:rFonts w:cs="Arial"/>
                <w:vertAlign w:val="superscript"/>
              </w:rPr>
              <w:footnoteReference w:id="16"/>
            </w:r>
            <w:r w:rsidRPr="00B75693">
              <w:rPr>
                <w:rFonts w:cs="Arial"/>
                <w:b/>
              </w:rPr>
              <w:t xml:space="preserve"> </w:t>
            </w:r>
          </w:p>
          <w:p w14:paraId="762B1179" w14:textId="77777777" w:rsidR="00C25DCF" w:rsidRPr="00B75693" w:rsidRDefault="00C25DCF" w:rsidP="00C25DCF">
            <w:pPr>
              <w:spacing w:before="60" w:after="60" w:line="220" w:lineRule="exact"/>
              <w:ind w:left="284" w:hanging="284"/>
              <w:rPr>
                <w:rFonts w:cs="Arial"/>
              </w:rPr>
            </w:pPr>
            <w:r w:rsidRPr="00B75693">
              <w:rPr>
                <w:rFonts w:cs="Arial"/>
                <w:sz w:val="24"/>
                <w:szCs w:val="24"/>
              </w:rPr>
              <w:sym w:font="Wingdings" w:char="F072"/>
            </w:r>
            <w:r w:rsidRPr="00B75693">
              <w:rPr>
                <w:rFonts w:cs="Arial"/>
              </w:rPr>
              <w:tab/>
              <w:t>La tarifa por zona corresponde a la tarifa media del sistema de tarifas internas por zona</w:t>
            </w:r>
          </w:p>
        </w:tc>
      </w:tr>
      <w:tr w:rsidR="00C25DCF" w:rsidRPr="00B75693" w14:paraId="46100F2A"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4CEE09B" w14:textId="77777777" w:rsidR="00C25DCF" w:rsidRPr="00B75693" w:rsidRDefault="00C25DCF" w:rsidP="00C25DCF">
            <w:pPr>
              <w:spacing w:before="60" w:after="60" w:line="220" w:lineRule="exact"/>
              <w:rPr>
                <w:rFonts w:cs="Arial"/>
              </w:rPr>
            </w:pPr>
            <w:r w:rsidRPr="00B75693">
              <w:t>Tasa del IVA u otros impuestos incluidos en el cargo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F8B823D" w14:textId="77777777" w:rsidR="00C25DCF" w:rsidRPr="00B75693" w:rsidRDefault="00C25DCF" w:rsidP="00C25DCF">
            <w:pPr>
              <w:spacing w:before="60" w:after="60" w:line="220" w:lineRule="exact"/>
              <w:rPr>
                <w:rFonts w:cs="Arial"/>
              </w:rPr>
            </w:pPr>
          </w:p>
        </w:tc>
      </w:tr>
      <w:tr w:rsidR="00C25DCF" w:rsidRPr="00B75693" w14:paraId="02C79519"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1229027" w14:textId="77777777" w:rsidR="00C25DCF" w:rsidRPr="00B75693" w:rsidRDefault="00C25DCF" w:rsidP="00C25DCF">
            <w:pPr>
              <w:spacing w:before="60" w:after="60" w:line="220" w:lineRule="exact"/>
              <w:rPr>
                <w:rFonts w:cs="Arial"/>
              </w:rPr>
            </w:pPr>
            <w:r w:rsidRPr="00B75693">
              <w:t>Formato/categoría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6011676" w14:textId="77777777" w:rsidR="00C25DCF" w:rsidRPr="00B75693" w:rsidRDefault="00C25DCF" w:rsidP="00C25DCF">
            <w:pPr>
              <w:spacing w:before="60" w:after="60" w:line="220" w:lineRule="exact"/>
              <w:rPr>
                <w:rFonts w:cs="Arial"/>
              </w:rPr>
            </w:pPr>
          </w:p>
        </w:tc>
      </w:tr>
      <w:tr w:rsidR="00C25DCF" w:rsidRPr="00B75693" w14:paraId="0ADF8BD4" w14:textId="77777777" w:rsidTr="00A14246">
        <w:trPr>
          <w:trHeight w:val="308"/>
        </w:trPr>
        <w:tc>
          <w:tcPr>
            <w:tcW w:w="4957" w:type="dxa"/>
            <w:vMerge w:val="restart"/>
            <w:tcBorders>
              <w:top w:val="single" w:sz="4" w:space="0" w:color="auto"/>
              <w:left w:val="single" w:sz="4" w:space="0" w:color="auto"/>
              <w:right w:val="single" w:sz="4" w:space="0" w:color="auto"/>
            </w:tcBorders>
            <w:shd w:val="clear" w:color="auto" w:fill="auto"/>
          </w:tcPr>
          <w:p w14:paraId="3DAF8698" w14:textId="77777777" w:rsidR="00C25DCF" w:rsidRPr="00B75693" w:rsidRDefault="00C25DCF" w:rsidP="00C25DCF">
            <w:pPr>
              <w:pageBreakBefore/>
              <w:spacing w:before="60" w:after="60" w:line="220" w:lineRule="exact"/>
              <w:rPr>
                <w:rFonts w:cs="Arial"/>
              </w:rPr>
            </w:pPr>
            <w:r w:rsidRPr="00B75693">
              <w:lastRenderedPageBreak/>
              <w:t xml:space="preserve">Indicar si alguno de los siguientes elementos </w:t>
            </w:r>
            <w:r w:rsidRPr="00B75693">
              <w:br/>
              <w:t>de servicio está incluido en el servicio básico: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1CB5D00" w14:textId="77777777" w:rsidR="00C25DCF" w:rsidRPr="00B75693" w:rsidRDefault="00C25DCF" w:rsidP="00C25DCF">
            <w:pPr>
              <w:spacing w:before="60" w:after="60" w:line="220" w:lineRule="exact"/>
              <w:rPr>
                <w:rFonts w:cs="Arial"/>
                <w:iCs/>
              </w:rPr>
            </w:pPr>
            <w:r w:rsidRPr="00B75693">
              <w:rPr>
                <w:iCs/>
              </w:rPr>
              <w:t xml:space="preserve">Certificación (firma al momento de la entrega </w:t>
            </w:r>
            <w:r w:rsidRPr="00B75693">
              <w:rPr>
                <w:iCs/>
              </w:rPr>
              <w:br/>
              <w:t>y responsabilidad)</w:t>
            </w:r>
          </w:p>
          <w:p w14:paraId="41BB8312"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51A01A9C"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0629C10C" w14:textId="77777777" w:rsidR="00C25DCF" w:rsidRPr="00B75693" w:rsidRDefault="00C25DCF" w:rsidP="00C25DCF">
            <w:pPr>
              <w:spacing w:before="60" w:after="60" w:line="220" w:lineRule="exact"/>
              <w:rPr>
                <w:rFonts w:cs="Arial"/>
              </w:rPr>
            </w:pPr>
            <w:r w:rsidRPr="00B75693">
              <w:rPr>
                <w:iCs/>
              </w:rPr>
              <w:t>Tarifa interna suplementaria, si está disponible</w:t>
            </w:r>
            <w:r w:rsidRPr="00B75693">
              <w:rPr>
                <w:rFonts w:cs="Arial"/>
                <w:iCs/>
                <w:vertAlign w:val="superscript"/>
              </w:rPr>
              <w:footnoteReference w:id="17"/>
            </w:r>
            <w:r w:rsidRPr="00B75693">
              <w:rPr>
                <w:iCs/>
              </w:rPr>
              <w:t>:</w:t>
            </w:r>
            <w:r w:rsidRPr="00B75693">
              <w:rPr>
                <w:i/>
                <w:iCs/>
              </w:rPr>
              <w:t xml:space="preserve"> _________________</w:t>
            </w:r>
          </w:p>
        </w:tc>
      </w:tr>
      <w:tr w:rsidR="00C25DCF" w:rsidRPr="00B75693" w14:paraId="4ADED615" w14:textId="77777777" w:rsidTr="00A14246">
        <w:trPr>
          <w:trHeight w:val="720"/>
        </w:trPr>
        <w:tc>
          <w:tcPr>
            <w:tcW w:w="4957" w:type="dxa"/>
            <w:vMerge/>
            <w:tcBorders>
              <w:left w:val="single" w:sz="4" w:space="0" w:color="auto"/>
              <w:right w:val="single" w:sz="4" w:space="0" w:color="auto"/>
            </w:tcBorders>
            <w:shd w:val="clear" w:color="auto" w:fill="auto"/>
          </w:tcPr>
          <w:p w14:paraId="3D040CC6"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right w:val="single" w:sz="4" w:space="0" w:color="auto"/>
            </w:tcBorders>
            <w:shd w:val="clear" w:color="auto" w:fill="auto"/>
          </w:tcPr>
          <w:p w14:paraId="5F6AC9B7" w14:textId="77777777" w:rsidR="00C25DCF" w:rsidRPr="00B75693" w:rsidRDefault="00C25DCF" w:rsidP="00C25DCF">
            <w:pPr>
              <w:spacing w:before="60" w:after="60" w:line="220" w:lineRule="exact"/>
              <w:rPr>
                <w:rFonts w:cs="Arial"/>
                <w:iCs/>
              </w:rPr>
            </w:pPr>
            <w:r w:rsidRPr="00B75693">
              <w:rPr>
                <w:iCs/>
              </w:rPr>
              <w:t>Valor declarado</w:t>
            </w:r>
          </w:p>
          <w:p w14:paraId="1EC95DC1"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2E1E7AA6"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6253FB5C"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iCs/>
                <w:vertAlign w:val="superscript"/>
              </w:rPr>
              <w:t>16</w:t>
            </w:r>
            <w:r w:rsidRPr="00B75693">
              <w:rPr>
                <w:iCs/>
              </w:rPr>
              <w:t>:</w:t>
            </w:r>
            <w:r w:rsidRPr="00B75693">
              <w:rPr>
                <w:i/>
                <w:iCs/>
              </w:rPr>
              <w:t xml:space="preserve"> _________________</w:t>
            </w:r>
          </w:p>
        </w:tc>
      </w:tr>
      <w:tr w:rsidR="00C25DCF" w:rsidRPr="00B75693" w14:paraId="2C630869" w14:textId="77777777" w:rsidTr="00A14246">
        <w:trPr>
          <w:trHeight w:val="301"/>
        </w:trPr>
        <w:tc>
          <w:tcPr>
            <w:tcW w:w="4957" w:type="dxa"/>
            <w:vMerge/>
            <w:tcBorders>
              <w:left w:val="single" w:sz="4" w:space="0" w:color="auto"/>
              <w:right w:val="single" w:sz="4" w:space="0" w:color="auto"/>
            </w:tcBorders>
            <w:shd w:val="clear" w:color="auto" w:fill="auto"/>
          </w:tcPr>
          <w:p w14:paraId="61C7BF6A"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70732E7" w14:textId="77777777" w:rsidR="00C25DCF" w:rsidRPr="00B75693" w:rsidRDefault="00C25DCF" w:rsidP="00C25DCF">
            <w:pPr>
              <w:spacing w:before="60" w:after="60" w:line="220" w:lineRule="exact"/>
              <w:rPr>
                <w:rFonts w:cs="Arial"/>
                <w:iCs/>
              </w:rPr>
            </w:pPr>
            <w:r w:rsidRPr="00B75693">
              <w:rPr>
                <w:iCs/>
              </w:rPr>
              <w:t>Seguimiento</w:t>
            </w:r>
          </w:p>
          <w:p w14:paraId="7A38A93F"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6AC1D437"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28F72569"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iCs/>
                <w:vertAlign w:val="superscript"/>
              </w:rPr>
              <w:t>16</w:t>
            </w:r>
            <w:r w:rsidRPr="00B75693">
              <w:rPr>
                <w:iCs/>
              </w:rPr>
              <w:t>:</w:t>
            </w:r>
            <w:r w:rsidRPr="00B75693">
              <w:rPr>
                <w:i/>
                <w:iCs/>
              </w:rPr>
              <w:t xml:space="preserve"> _________________</w:t>
            </w:r>
          </w:p>
        </w:tc>
      </w:tr>
      <w:tr w:rsidR="00C25DCF" w:rsidRPr="00B75693" w14:paraId="61EF325F"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6E4660C2" w14:textId="77777777" w:rsidR="00C25DCF" w:rsidRPr="00B75693" w:rsidRDefault="00C25DCF" w:rsidP="00C25DCF">
            <w:pPr>
              <w:spacing w:before="60" w:after="60" w:line="220" w:lineRule="exact"/>
              <w:rPr>
                <w:rFonts w:cs="Arial"/>
              </w:rPr>
            </w:pPr>
            <w:r w:rsidRPr="00B75693">
              <w:t>Nombre del producto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CFAF0A9" w14:textId="77777777" w:rsidR="00C25DCF" w:rsidRPr="00B75693" w:rsidRDefault="00C25DCF" w:rsidP="00C25DCF">
            <w:pPr>
              <w:spacing w:before="60" w:after="60" w:line="220" w:lineRule="exact"/>
              <w:rPr>
                <w:rFonts w:cs="Arial"/>
              </w:rPr>
            </w:pPr>
          </w:p>
        </w:tc>
      </w:tr>
      <w:tr w:rsidR="00C25DCF" w:rsidRPr="00B75693" w14:paraId="0AA1B9CB"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306C6272" w14:textId="77777777" w:rsidR="00C25DCF" w:rsidRPr="00B75693" w:rsidRDefault="00C25DCF" w:rsidP="00C25DCF">
            <w:pPr>
              <w:spacing w:before="60" w:after="60" w:line="220" w:lineRule="exact"/>
              <w:rPr>
                <w:rFonts w:cs="Arial"/>
              </w:rPr>
            </w:pPr>
            <w:r w:rsidRPr="00B75693">
              <w:t>Dimensiones mínimas: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9097386" w14:textId="77777777" w:rsidR="00C25DCF" w:rsidRPr="00B75693" w:rsidRDefault="00C25DCF" w:rsidP="00C25DCF">
            <w:pPr>
              <w:spacing w:before="60" w:after="60" w:line="220" w:lineRule="exact"/>
              <w:rPr>
                <w:rFonts w:cs="Arial"/>
              </w:rPr>
            </w:pPr>
          </w:p>
        </w:tc>
      </w:tr>
      <w:tr w:rsidR="00C25DCF" w:rsidRPr="00B75693" w14:paraId="75C28AE7"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961599D" w14:textId="77777777" w:rsidR="00C25DCF" w:rsidRPr="00B75693" w:rsidRDefault="00C25DCF" w:rsidP="00C25DCF">
            <w:pPr>
              <w:spacing w:before="60" w:after="60" w:line="220" w:lineRule="exact"/>
              <w:rPr>
                <w:rFonts w:cs="Arial"/>
              </w:rPr>
            </w:pPr>
            <w:r w:rsidRPr="00B75693">
              <w:t>Dimensiones máximas: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6B7D712" w14:textId="77777777" w:rsidR="00C25DCF" w:rsidRPr="00B75693" w:rsidRDefault="00C25DCF" w:rsidP="00C25DCF">
            <w:pPr>
              <w:spacing w:before="60" w:after="60" w:line="220" w:lineRule="exact"/>
              <w:rPr>
                <w:rFonts w:cs="Arial"/>
              </w:rPr>
            </w:pPr>
          </w:p>
        </w:tc>
      </w:tr>
      <w:tr w:rsidR="00C25DCF" w:rsidRPr="00B75693" w14:paraId="516FFB2F"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4357B70E" w14:textId="77777777" w:rsidR="00C25DCF" w:rsidRPr="00B75693" w:rsidRDefault="00C25DCF" w:rsidP="00C25DCF">
            <w:pPr>
              <w:spacing w:before="60" w:after="60" w:line="220" w:lineRule="exact"/>
              <w:rPr>
                <w:rFonts w:cs="Arial"/>
              </w:rPr>
            </w:pPr>
            <w:r w:rsidRPr="00B75693">
              <w:t>Espesor máximo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71666BC" w14:textId="77777777" w:rsidR="00C25DCF" w:rsidRPr="00B75693" w:rsidRDefault="00C25DCF" w:rsidP="00C25DCF">
            <w:pPr>
              <w:spacing w:before="60" w:after="60" w:line="220" w:lineRule="exact"/>
              <w:rPr>
                <w:rFonts w:cs="Arial"/>
              </w:rPr>
            </w:pPr>
          </w:p>
        </w:tc>
      </w:tr>
      <w:tr w:rsidR="00C25DCF" w:rsidRPr="00B75693" w14:paraId="6FADA4C3"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0041F74" w14:textId="77777777" w:rsidR="00C25DCF" w:rsidRPr="00B75693" w:rsidRDefault="00C25DCF" w:rsidP="00C25DCF">
            <w:pPr>
              <w:spacing w:before="60" w:after="60" w:line="220" w:lineRule="exact"/>
              <w:rPr>
                <w:rFonts w:cs="Arial"/>
              </w:rPr>
            </w:pPr>
            <w:r w:rsidRPr="00B75693">
              <w:t>Forma/relación entre largo y ancho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93775C3" w14:textId="77777777" w:rsidR="00C25DCF" w:rsidRPr="00B75693" w:rsidRDefault="00C25DCF" w:rsidP="00C25DCF">
            <w:pPr>
              <w:spacing w:before="60" w:after="60" w:line="220" w:lineRule="exact"/>
              <w:rPr>
                <w:rFonts w:cs="Arial"/>
              </w:rPr>
            </w:pPr>
          </w:p>
        </w:tc>
      </w:tr>
      <w:tr w:rsidR="00C25DCF" w:rsidRPr="00B75693" w14:paraId="70583C0B"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396AE65" w14:textId="77777777" w:rsidR="00C25DCF" w:rsidRPr="00B75693" w:rsidRDefault="00C25DCF" w:rsidP="00C25DCF">
            <w:pPr>
              <w:spacing w:before="60" w:after="60" w:line="220" w:lineRule="exact"/>
              <w:rPr>
                <w:rFonts w:cs="Arial"/>
              </w:rPr>
            </w:pPr>
            <w:r w:rsidRPr="00B75693">
              <w:t>Dirección del sitio web para consultar esta información</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6AD45B6" w14:textId="77777777" w:rsidR="00C25DCF" w:rsidRPr="00B75693" w:rsidRDefault="00C25DCF" w:rsidP="00C25DCF">
            <w:pPr>
              <w:spacing w:before="60" w:after="60" w:line="220" w:lineRule="exact"/>
              <w:rPr>
                <w:rFonts w:cs="Arial"/>
              </w:rPr>
            </w:pPr>
          </w:p>
        </w:tc>
      </w:tr>
    </w:tbl>
    <w:p w14:paraId="0404659D" w14:textId="77777777" w:rsidR="00C25DCF" w:rsidRPr="00B75693" w:rsidRDefault="00C25DCF" w:rsidP="00C25DCF">
      <w:pPr>
        <w:spacing w:line="220" w:lineRule="exact"/>
        <w:rPr>
          <w:rFonts w:cs="Arial"/>
        </w:rPr>
      </w:pPr>
    </w:p>
    <w:p w14:paraId="37BAF600" w14:textId="470812A3" w:rsidR="00C25DCF" w:rsidRPr="00B75693" w:rsidRDefault="00C25DCF" w:rsidP="00C25DCF">
      <w:pPr>
        <w:spacing w:line="220" w:lineRule="exact"/>
        <w:jc w:val="both"/>
        <w:rPr>
          <w:rFonts w:cs="Arial"/>
          <w:i/>
          <w:iCs/>
        </w:rPr>
      </w:pPr>
      <w:r w:rsidRPr="00B75693">
        <w:rPr>
          <w:i/>
          <w:iCs/>
        </w:rPr>
        <w:t xml:space="preserve">Cuadro 10 – Tarifa interna para un envío de correspondencia abultado (E) o un pequeño paquete (E) prioritario de 1000 gramos en el servicio interno, en vigor el 1º de </w:t>
      </w:r>
      <w:r w:rsidR="00B87103" w:rsidRPr="00B75693">
        <w:rPr>
          <w:i/>
          <w:iCs/>
        </w:rPr>
        <w:t>mayo de 2025</w:t>
      </w:r>
    </w:p>
    <w:p w14:paraId="1A7C4029" w14:textId="77777777" w:rsidR="00C25DCF" w:rsidRPr="00B75693" w:rsidRDefault="00C25DCF" w:rsidP="00C25DCF">
      <w:pPr>
        <w:spacing w:line="220" w:lineRule="exact"/>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19"/>
      </w:tblGrid>
      <w:tr w:rsidR="00C25DCF" w:rsidRPr="00B75693" w14:paraId="6E86114E" w14:textId="77777777" w:rsidTr="00A14246">
        <w:tc>
          <w:tcPr>
            <w:tcW w:w="4957" w:type="dxa"/>
            <w:shd w:val="clear" w:color="auto" w:fill="auto"/>
          </w:tcPr>
          <w:p w14:paraId="2BB6166C" w14:textId="77777777" w:rsidR="00C25DCF" w:rsidRPr="00B75693" w:rsidRDefault="00C25DCF" w:rsidP="00C25DCF">
            <w:pPr>
              <w:spacing w:before="60" w:after="60" w:line="220" w:lineRule="exact"/>
              <w:rPr>
                <w:rFonts w:cs="Arial"/>
              </w:rPr>
            </w:pPr>
            <w:r w:rsidRPr="00B75693">
              <w:t xml:space="preserve">Tasa si no se aplica la tarifación por zona </w:t>
            </w:r>
            <w:r w:rsidRPr="00B75693">
              <w:br/>
              <w:t>(en moneda local)</w:t>
            </w:r>
          </w:p>
        </w:tc>
        <w:tc>
          <w:tcPr>
            <w:tcW w:w="4819" w:type="dxa"/>
            <w:shd w:val="clear" w:color="auto" w:fill="auto"/>
          </w:tcPr>
          <w:p w14:paraId="0387098D" w14:textId="77777777" w:rsidR="00C25DCF" w:rsidRPr="00B75693" w:rsidRDefault="00C25DCF" w:rsidP="00C25DCF">
            <w:pPr>
              <w:spacing w:before="60" w:after="60" w:line="220" w:lineRule="exact"/>
              <w:rPr>
                <w:rFonts w:cs="Arial"/>
              </w:rPr>
            </w:pPr>
          </w:p>
        </w:tc>
      </w:tr>
      <w:tr w:rsidR="00C25DCF" w:rsidRPr="00B75693" w14:paraId="640B3D20" w14:textId="77777777" w:rsidTr="00A14246">
        <w:tc>
          <w:tcPr>
            <w:tcW w:w="4957" w:type="dxa"/>
            <w:shd w:val="clear" w:color="auto" w:fill="auto"/>
          </w:tcPr>
          <w:p w14:paraId="2852C82F" w14:textId="77777777" w:rsidR="00C25DCF" w:rsidRPr="00B75693" w:rsidRDefault="00C25DCF" w:rsidP="00C25DCF">
            <w:pPr>
              <w:spacing w:before="60" w:after="60" w:line="220" w:lineRule="exact"/>
              <w:rPr>
                <w:rFonts w:cs="Arial"/>
              </w:rPr>
            </w:pPr>
            <w:r w:rsidRPr="00B75693">
              <w:t>Tasa si se aplica la tarifación por zona</w:t>
            </w:r>
          </w:p>
        </w:tc>
        <w:tc>
          <w:tcPr>
            <w:tcW w:w="4819" w:type="dxa"/>
            <w:shd w:val="clear" w:color="auto" w:fill="auto"/>
          </w:tcPr>
          <w:p w14:paraId="0AD68DD1" w14:textId="77777777" w:rsidR="00C25DCF" w:rsidRPr="00B75693" w:rsidRDefault="00C25DCF" w:rsidP="00C25DCF">
            <w:pPr>
              <w:spacing w:before="60" w:after="60" w:line="220" w:lineRule="exact"/>
              <w:rPr>
                <w:rFonts w:cs="Arial"/>
              </w:rPr>
            </w:pPr>
          </w:p>
        </w:tc>
      </w:tr>
      <w:tr w:rsidR="00C25DCF" w:rsidRPr="00B75693" w14:paraId="0B4F6498"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1E34E94A" w14:textId="77777777" w:rsidR="00C25DCF" w:rsidRPr="00B75693" w:rsidRDefault="00C25DCF" w:rsidP="00C25DCF">
            <w:pPr>
              <w:spacing w:before="60" w:after="60" w:line="220" w:lineRule="exact"/>
            </w:pPr>
            <w:r w:rsidRPr="00B75693">
              <w:t>Si se aplica la tarifación por zona, indicar qué método se utiliza para determinar la tarifa por zona: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EE68E9A" w14:textId="77777777" w:rsidR="00C25DCF" w:rsidRPr="00B75693" w:rsidRDefault="00C25DCF" w:rsidP="00C25DCF">
            <w:pPr>
              <w:spacing w:before="40" w:after="40" w:line="240" w:lineRule="exact"/>
              <w:ind w:left="284" w:hanging="284"/>
              <w:rPr>
                <w:rFonts w:cs="Arial"/>
              </w:rPr>
            </w:pPr>
            <w:r w:rsidRPr="00B75693">
              <w:rPr>
                <w:rFonts w:cs="Arial"/>
                <w:sz w:val="24"/>
                <w:szCs w:val="24"/>
              </w:rPr>
              <w:sym w:font="Wingdings" w:char="F072"/>
            </w:r>
            <w:r w:rsidRPr="00B75693">
              <w:rPr>
                <w:rFonts w:cs="Arial"/>
                <w:sz w:val="24"/>
                <w:szCs w:val="24"/>
              </w:rPr>
              <w:tab/>
            </w:r>
            <w:r w:rsidRPr="00B75693">
              <w:rPr>
                <w:rFonts w:cs="Arial"/>
              </w:rPr>
              <w:t>La tarifa por zona indicada arriba corresponde a la distancia media real ponderada de los envíos de correspondencia abultados (E) y los pequeños paquetes (E) de llegada del operador designado</w:t>
            </w:r>
            <w:r w:rsidRPr="00B75693">
              <w:rPr>
                <w:rFonts w:cs="Arial"/>
                <w:vertAlign w:val="superscript"/>
              </w:rPr>
              <w:footnoteReference w:id="18"/>
            </w:r>
            <w:r w:rsidRPr="00B75693">
              <w:rPr>
                <w:rFonts w:cs="Arial"/>
                <w:b/>
              </w:rPr>
              <w:t xml:space="preserve"> </w:t>
            </w:r>
          </w:p>
          <w:p w14:paraId="1DF9982B" w14:textId="77777777" w:rsidR="00C25DCF" w:rsidRPr="00B75693" w:rsidRDefault="00C25DCF" w:rsidP="00C25DCF">
            <w:pPr>
              <w:spacing w:before="60" w:after="60" w:line="220" w:lineRule="exact"/>
              <w:ind w:left="284" w:hanging="284"/>
              <w:rPr>
                <w:rFonts w:cs="Arial"/>
              </w:rPr>
            </w:pPr>
            <w:r w:rsidRPr="00B75693">
              <w:rPr>
                <w:rFonts w:cs="Arial"/>
                <w:sz w:val="24"/>
                <w:szCs w:val="24"/>
              </w:rPr>
              <w:sym w:font="Wingdings" w:char="F072"/>
            </w:r>
            <w:r w:rsidRPr="00B75693">
              <w:rPr>
                <w:rFonts w:cs="Arial"/>
              </w:rPr>
              <w:tab/>
              <w:t>La tarifa por zona corresponde a la tarifa media del sistema de tarifas internas por zona</w:t>
            </w:r>
          </w:p>
        </w:tc>
      </w:tr>
      <w:tr w:rsidR="00C25DCF" w:rsidRPr="00B75693" w14:paraId="40DFE971"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FD2CCD1" w14:textId="77777777" w:rsidR="00C25DCF" w:rsidRPr="00B75693" w:rsidRDefault="00C25DCF" w:rsidP="00C25DCF">
            <w:pPr>
              <w:spacing w:before="60" w:after="60" w:line="220" w:lineRule="exact"/>
              <w:rPr>
                <w:rFonts w:cs="Arial"/>
              </w:rPr>
            </w:pPr>
            <w:r w:rsidRPr="00B75693">
              <w:t>Tasa del IVA u otros impuestos incluidos en el cargo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5087791" w14:textId="77777777" w:rsidR="00C25DCF" w:rsidRPr="00B75693" w:rsidRDefault="00C25DCF" w:rsidP="00C25DCF">
            <w:pPr>
              <w:spacing w:before="60" w:after="60" w:line="220" w:lineRule="exact"/>
              <w:rPr>
                <w:rFonts w:cs="Arial"/>
              </w:rPr>
            </w:pPr>
          </w:p>
        </w:tc>
      </w:tr>
      <w:tr w:rsidR="00C25DCF" w:rsidRPr="00B75693" w14:paraId="239BCF56"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690B5FE0" w14:textId="77777777" w:rsidR="00C25DCF" w:rsidRPr="00B75693" w:rsidRDefault="00C25DCF" w:rsidP="00C25DCF">
            <w:pPr>
              <w:spacing w:before="60" w:after="60" w:line="220" w:lineRule="exact"/>
              <w:rPr>
                <w:rFonts w:cs="Arial"/>
              </w:rPr>
            </w:pPr>
            <w:r w:rsidRPr="00B75693">
              <w:t>Formato/categoría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46A0DAE" w14:textId="77777777" w:rsidR="00C25DCF" w:rsidRPr="00B75693" w:rsidRDefault="00C25DCF" w:rsidP="00C25DCF">
            <w:pPr>
              <w:spacing w:before="60" w:after="60" w:line="220" w:lineRule="exact"/>
              <w:rPr>
                <w:rFonts w:cs="Arial"/>
              </w:rPr>
            </w:pPr>
          </w:p>
        </w:tc>
      </w:tr>
      <w:tr w:rsidR="00C25DCF" w:rsidRPr="00B75693" w14:paraId="3827EA6F" w14:textId="77777777" w:rsidTr="00A14246">
        <w:trPr>
          <w:trHeight w:val="308"/>
        </w:trPr>
        <w:tc>
          <w:tcPr>
            <w:tcW w:w="4957" w:type="dxa"/>
            <w:vMerge w:val="restart"/>
            <w:tcBorders>
              <w:top w:val="single" w:sz="4" w:space="0" w:color="auto"/>
              <w:left w:val="single" w:sz="4" w:space="0" w:color="auto"/>
              <w:right w:val="single" w:sz="4" w:space="0" w:color="auto"/>
            </w:tcBorders>
            <w:shd w:val="clear" w:color="auto" w:fill="auto"/>
          </w:tcPr>
          <w:p w14:paraId="2B6DEB4A" w14:textId="77777777" w:rsidR="00C25DCF" w:rsidRPr="00B75693" w:rsidRDefault="00C25DCF" w:rsidP="00C25DCF">
            <w:pPr>
              <w:pageBreakBefore/>
              <w:spacing w:before="60" w:after="60" w:line="220" w:lineRule="exact"/>
              <w:rPr>
                <w:rFonts w:cs="Arial"/>
              </w:rPr>
            </w:pPr>
            <w:r w:rsidRPr="00B75693">
              <w:lastRenderedPageBreak/>
              <w:t xml:space="preserve">Indicar si alguno de los siguientes elementos </w:t>
            </w:r>
            <w:r w:rsidRPr="00B75693">
              <w:br/>
              <w:t>de servicio está incluido en el servicio básico: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2E82F94" w14:textId="77777777" w:rsidR="00C25DCF" w:rsidRPr="00B75693" w:rsidRDefault="00C25DCF" w:rsidP="00C25DCF">
            <w:pPr>
              <w:spacing w:before="60" w:after="60" w:line="220" w:lineRule="exact"/>
              <w:rPr>
                <w:rFonts w:cs="Arial"/>
                <w:iCs/>
              </w:rPr>
            </w:pPr>
            <w:r w:rsidRPr="00B75693">
              <w:rPr>
                <w:iCs/>
              </w:rPr>
              <w:t xml:space="preserve">Certificación (firma al momento de la entrega </w:t>
            </w:r>
            <w:r w:rsidRPr="00B75693">
              <w:rPr>
                <w:iCs/>
              </w:rPr>
              <w:br/>
              <w:t>y responsabilidad)</w:t>
            </w:r>
          </w:p>
          <w:p w14:paraId="1076155D"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1D1E4709"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2D97EB3A" w14:textId="77777777" w:rsidR="00C25DCF" w:rsidRPr="00B75693" w:rsidRDefault="00C25DCF" w:rsidP="00C25DCF">
            <w:pPr>
              <w:spacing w:before="60" w:after="60" w:line="220" w:lineRule="exact"/>
              <w:rPr>
                <w:rFonts w:cs="Arial"/>
              </w:rPr>
            </w:pPr>
            <w:r w:rsidRPr="00B75693">
              <w:rPr>
                <w:iCs/>
              </w:rPr>
              <w:t>Tarifa interna suplementaria, si está disponible</w:t>
            </w:r>
            <w:r w:rsidRPr="00B75693">
              <w:rPr>
                <w:rFonts w:cs="Arial"/>
                <w:iCs/>
                <w:vertAlign w:val="superscript"/>
              </w:rPr>
              <w:footnoteReference w:id="19"/>
            </w:r>
            <w:r w:rsidRPr="00B75693">
              <w:rPr>
                <w:iCs/>
              </w:rPr>
              <w:t>:</w:t>
            </w:r>
            <w:r w:rsidRPr="00B75693">
              <w:rPr>
                <w:i/>
                <w:iCs/>
              </w:rPr>
              <w:t xml:space="preserve"> _________________</w:t>
            </w:r>
          </w:p>
        </w:tc>
      </w:tr>
      <w:tr w:rsidR="00C25DCF" w:rsidRPr="00B75693" w14:paraId="13ADBAD8" w14:textId="77777777" w:rsidTr="00A14246">
        <w:trPr>
          <w:trHeight w:val="1004"/>
        </w:trPr>
        <w:tc>
          <w:tcPr>
            <w:tcW w:w="4957" w:type="dxa"/>
            <w:vMerge/>
            <w:tcBorders>
              <w:left w:val="single" w:sz="4" w:space="0" w:color="auto"/>
              <w:right w:val="single" w:sz="4" w:space="0" w:color="auto"/>
            </w:tcBorders>
            <w:shd w:val="clear" w:color="auto" w:fill="auto"/>
          </w:tcPr>
          <w:p w14:paraId="6E598069"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right w:val="single" w:sz="4" w:space="0" w:color="auto"/>
            </w:tcBorders>
            <w:shd w:val="clear" w:color="auto" w:fill="auto"/>
          </w:tcPr>
          <w:p w14:paraId="7AA01F0C" w14:textId="77777777" w:rsidR="00C25DCF" w:rsidRPr="00B75693" w:rsidRDefault="00C25DCF" w:rsidP="00C25DCF">
            <w:pPr>
              <w:spacing w:before="60" w:after="60" w:line="220" w:lineRule="exact"/>
              <w:rPr>
                <w:rFonts w:cs="Arial"/>
                <w:iCs/>
              </w:rPr>
            </w:pPr>
            <w:r w:rsidRPr="00B75693">
              <w:rPr>
                <w:iCs/>
              </w:rPr>
              <w:t>Valor declarado</w:t>
            </w:r>
          </w:p>
          <w:p w14:paraId="6BD40691"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400CE894"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4A435201"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18</w:t>
            </w:r>
            <w:r w:rsidRPr="00B75693">
              <w:rPr>
                <w:iCs/>
              </w:rPr>
              <w:t>:</w:t>
            </w:r>
            <w:r w:rsidRPr="00B75693">
              <w:rPr>
                <w:i/>
                <w:iCs/>
              </w:rPr>
              <w:t xml:space="preserve"> _________________</w:t>
            </w:r>
          </w:p>
        </w:tc>
      </w:tr>
      <w:tr w:rsidR="00C25DCF" w:rsidRPr="00B75693" w14:paraId="3981E767" w14:textId="77777777" w:rsidTr="00A14246">
        <w:trPr>
          <w:trHeight w:val="301"/>
        </w:trPr>
        <w:tc>
          <w:tcPr>
            <w:tcW w:w="4957" w:type="dxa"/>
            <w:vMerge/>
            <w:tcBorders>
              <w:left w:val="single" w:sz="4" w:space="0" w:color="auto"/>
              <w:right w:val="single" w:sz="4" w:space="0" w:color="auto"/>
            </w:tcBorders>
            <w:shd w:val="clear" w:color="auto" w:fill="auto"/>
          </w:tcPr>
          <w:p w14:paraId="0AE5B914"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9F9E81E" w14:textId="77777777" w:rsidR="00C25DCF" w:rsidRPr="00B75693" w:rsidRDefault="00C25DCF" w:rsidP="00C25DCF">
            <w:pPr>
              <w:spacing w:before="60" w:after="60" w:line="220" w:lineRule="exact"/>
              <w:rPr>
                <w:rFonts w:cs="Arial"/>
                <w:iCs/>
              </w:rPr>
            </w:pPr>
            <w:r w:rsidRPr="00B75693">
              <w:rPr>
                <w:iCs/>
              </w:rPr>
              <w:t>Seguimiento</w:t>
            </w:r>
          </w:p>
          <w:p w14:paraId="734A950C"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0F44D883"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5F32C379"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18</w:t>
            </w:r>
            <w:r w:rsidRPr="00B75693">
              <w:rPr>
                <w:iCs/>
              </w:rPr>
              <w:t>:</w:t>
            </w:r>
            <w:r w:rsidRPr="00B75693">
              <w:rPr>
                <w:i/>
                <w:iCs/>
              </w:rPr>
              <w:t xml:space="preserve"> _________________</w:t>
            </w:r>
          </w:p>
        </w:tc>
      </w:tr>
      <w:tr w:rsidR="00C25DCF" w:rsidRPr="00B75693" w14:paraId="3B83E159"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47972A37" w14:textId="77777777" w:rsidR="00C25DCF" w:rsidRPr="00B75693" w:rsidRDefault="00C25DCF" w:rsidP="00C25DCF">
            <w:pPr>
              <w:spacing w:before="60" w:after="60" w:line="220" w:lineRule="exact"/>
              <w:rPr>
                <w:rFonts w:cs="Arial"/>
              </w:rPr>
            </w:pPr>
            <w:r w:rsidRPr="00B75693">
              <w:t>Nombre del producto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D3B6AFB" w14:textId="77777777" w:rsidR="00C25DCF" w:rsidRPr="00B75693" w:rsidRDefault="00C25DCF" w:rsidP="00C25DCF">
            <w:pPr>
              <w:spacing w:before="60" w:after="60" w:line="220" w:lineRule="exact"/>
              <w:rPr>
                <w:rFonts w:cs="Arial"/>
              </w:rPr>
            </w:pPr>
          </w:p>
        </w:tc>
      </w:tr>
      <w:tr w:rsidR="00C25DCF" w:rsidRPr="00B75693" w14:paraId="100CC8A5"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4D68D5B8" w14:textId="77777777" w:rsidR="00C25DCF" w:rsidRPr="00B75693" w:rsidRDefault="00C25DCF" w:rsidP="00C25DCF">
            <w:pPr>
              <w:spacing w:before="60" w:after="60" w:line="220" w:lineRule="exact"/>
              <w:rPr>
                <w:rFonts w:cs="Arial"/>
              </w:rPr>
            </w:pPr>
            <w:r w:rsidRPr="00B75693">
              <w:t>Dimensiones mínimas: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9DBCB23" w14:textId="77777777" w:rsidR="00C25DCF" w:rsidRPr="00B75693" w:rsidRDefault="00C25DCF" w:rsidP="00C25DCF">
            <w:pPr>
              <w:spacing w:before="60" w:after="60" w:line="220" w:lineRule="exact"/>
              <w:rPr>
                <w:rFonts w:cs="Arial"/>
              </w:rPr>
            </w:pPr>
          </w:p>
        </w:tc>
      </w:tr>
      <w:tr w:rsidR="00C25DCF" w:rsidRPr="00B75693" w14:paraId="708C0905"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57A2DFE" w14:textId="77777777" w:rsidR="00C25DCF" w:rsidRPr="00B75693" w:rsidRDefault="00C25DCF" w:rsidP="00C25DCF">
            <w:pPr>
              <w:spacing w:before="60" w:after="60" w:line="220" w:lineRule="exact"/>
              <w:rPr>
                <w:rFonts w:cs="Arial"/>
              </w:rPr>
            </w:pPr>
            <w:r w:rsidRPr="00B75693">
              <w:t>Dimensiones máximas: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B435120" w14:textId="77777777" w:rsidR="00C25DCF" w:rsidRPr="00B75693" w:rsidRDefault="00C25DCF" w:rsidP="00C25DCF">
            <w:pPr>
              <w:spacing w:before="60" w:after="60" w:line="220" w:lineRule="exact"/>
              <w:rPr>
                <w:rFonts w:cs="Arial"/>
              </w:rPr>
            </w:pPr>
          </w:p>
        </w:tc>
      </w:tr>
      <w:tr w:rsidR="00C25DCF" w:rsidRPr="00B75693" w14:paraId="23DC1661"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47430132" w14:textId="77777777" w:rsidR="00C25DCF" w:rsidRPr="00B75693" w:rsidRDefault="00C25DCF" w:rsidP="00C25DCF">
            <w:pPr>
              <w:spacing w:before="60" w:after="60" w:line="220" w:lineRule="exact"/>
              <w:rPr>
                <w:rFonts w:cs="Arial"/>
              </w:rPr>
            </w:pPr>
            <w:r w:rsidRPr="00B75693">
              <w:t>Espesor máximo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091C915" w14:textId="77777777" w:rsidR="00C25DCF" w:rsidRPr="00B75693" w:rsidRDefault="00C25DCF" w:rsidP="00C25DCF">
            <w:pPr>
              <w:spacing w:before="60" w:after="60" w:line="220" w:lineRule="exact"/>
              <w:rPr>
                <w:rFonts w:cs="Arial"/>
              </w:rPr>
            </w:pPr>
          </w:p>
        </w:tc>
      </w:tr>
      <w:tr w:rsidR="00C25DCF" w:rsidRPr="00B75693" w14:paraId="2CAAC630"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4D534282" w14:textId="77777777" w:rsidR="00C25DCF" w:rsidRPr="00B75693" w:rsidRDefault="00C25DCF" w:rsidP="00C25DCF">
            <w:pPr>
              <w:spacing w:before="60" w:after="60" w:line="220" w:lineRule="exact"/>
              <w:rPr>
                <w:rFonts w:cs="Arial"/>
              </w:rPr>
            </w:pPr>
            <w:r w:rsidRPr="00B75693">
              <w:t>Forma/relación entre largo y ancho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E2B42B5" w14:textId="77777777" w:rsidR="00C25DCF" w:rsidRPr="00B75693" w:rsidRDefault="00C25DCF" w:rsidP="00C25DCF">
            <w:pPr>
              <w:spacing w:before="60" w:after="60" w:line="220" w:lineRule="exact"/>
              <w:rPr>
                <w:rFonts w:cs="Arial"/>
              </w:rPr>
            </w:pPr>
          </w:p>
        </w:tc>
      </w:tr>
      <w:tr w:rsidR="00C25DCF" w:rsidRPr="00B75693" w14:paraId="5B74E2B1"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2E81EE43" w14:textId="77777777" w:rsidR="00C25DCF" w:rsidRPr="00B75693" w:rsidRDefault="00C25DCF" w:rsidP="00C25DCF">
            <w:pPr>
              <w:spacing w:before="60" w:after="60" w:line="220" w:lineRule="exact"/>
              <w:rPr>
                <w:rFonts w:cs="Arial"/>
              </w:rPr>
            </w:pPr>
            <w:r w:rsidRPr="00B75693">
              <w:t>Dirección del sitio web para consultar esta información</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99E5D7A" w14:textId="77777777" w:rsidR="00C25DCF" w:rsidRPr="00B75693" w:rsidRDefault="00C25DCF" w:rsidP="00C25DCF">
            <w:pPr>
              <w:spacing w:before="60" w:after="60" w:line="220" w:lineRule="exact"/>
              <w:rPr>
                <w:rFonts w:cs="Arial"/>
              </w:rPr>
            </w:pPr>
          </w:p>
        </w:tc>
      </w:tr>
    </w:tbl>
    <w:p w14:paraId="2E29842E" w14:textId="77777777" w:rsidR="00C25DCF" w:rsidRPr="00B75693" w:rsidRDefault="00C25DCF" w:rsidP="00C25DCF">
      <w:pPr>
        <w:spacing w:line="240" w:lineRule="auto"/>
        <w:rPr>
          <w:i/>
          <w:iCs/>
        </w:rPr>
      </w:pPr>
    </w:p>
    <w:p w14:paraId="09C0B76D" w14:textId="2DF6C911" w:rsidR="00C25DCF" w:rsidRPr="00B75693" w:rsidRDefault="00C25DCF" w:rsidP="00C25DCF">
      <w:pPr>
        <w:spacing w:line="220" w:lineRule="exact"/>
        <w:jc w:val="both"/>
        <w:rPr>
          <w:rFonts w:cs="Arial"/>
          <w:i/>
          <w:iCs/>
        </w:rPr>
      </w:pPr>
      <w:r w:rsidRPr="00B75693">
        <w:rPr>
          <w:i/>
          <w:iCs/>
        </w:rPr>
        <w:t xml:space="preserve">Cuadro 11 – Tarifa interna para un envío de correspondencia abultado (E) o un pequeño paquete (E) prioritario de 1500 gramos en el servicio interno, en vigor el 1º de </w:t>
      </w:r>
      <w:r w:rsidR="00B87103" w:rsidRPr="00B75693">
        <w:rPr>
          <w:i/>
          <w:iCs/>
        </w:rPr>
        <w:t>mayo de 2025</w:t>
      </w:r>
    </w:p>
    <w:p w14:paraId="4149747D" w14:textId="77777777" w:rsidR="00C25DCF" w:rsidRPr="00B75693" w:rsidRDefault="00C25DCF" w:rsidP="00C25DCF">
      <w:pPr>
        <w:spacing w:line="220" w:lineRule="exact"/>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19"/>
      </w:tblGrid>
      <w:tr w:rsidR="00C25DCF" w:rsidRPr="00B75693" w14:paraId="1D737DCC" w14:textId="77777777" w:rsidTr="00A14246">
        <w:tc>
          <w:tcPr>
            <w:tcW w:w="4957" w:type="dxa"/>
            <w:shd w:val="clear" w:color="auto" w:fill="auto"/>
          </w:tcPr>
          <w:p w14:paraId="3A06B97A" w14:textId="77777777" w:rsidR="00C25DCF" w:rsidRPr="00B75693" w:rsidRDefault="00C25DCF" w:rsidP="00C25DCF">
            <w:pPr>
              <w:spacing w:before="60" w:after="60" w:line="220" w:lineRule="exact"/>
              <w:rPr>
                <w:rFonts w:cs="Arial"/>
              </w:rPr>
            </w:pPr>
            <w:r w:rsidRPr="00B75693">
              <w:t xml:space="preserve">Tasa si no se aplica la tarifación por zona </w:t>
            </w:r>
            <w:r w:rsidRPr="00B75693">
              <w:br/>
              <w:t>(en moneda local)</w:t>
            </w:r>
          </w:p>
        </w:tc>
        <w:tc>
          <w:tcPr>
            <w:tcW w:w="4819" w:type="dxa"/>
            <w:shd w:val="clear" w:color="auto" w:fill="auto"/>
          </w:tcPr>
          <w:p w14:paraId="2F063D89" w14:textId="77777777" w:rsidR="00C25DCF" w:rsidRPr="00B75693" w:rsidRDefault="00C25DCF" w:rsidP="00C25DCF">
            <w:pPr>
              <w:spacing w:before="60" w:after="60" w:line="220" w:lineRule="exact"/>
              <w:rPr>
                <w:rFonts w:cs="Arial"/>
              </w:rPr>
            </w:pPr>
          </w:p>
        </w:tc>
      </w:tr>
      <w:tr w:rsidR="00C25DCF" w:rsidRPr="00B75693" w14:paraId="08533E21" w14:textId="77777777" w:rsidTr="00A14246">
        <w:tc>
          <w:tcPr>
            <w:tcW w:w="4957" w:type="dxa"/>
            <w:shd w:val="clear" w:color="auto" w:fill="auto"/>
          </w:tcPr>
          <w:p w14:paraId="72ADCA75" w14:textId="77777777" w:rsidR="00C25DCF" w:rsidRPr="00B75693" w:rsidRDefault="00C25DCF" w:rsidP="00C25DCF">
            <w:pPr>
              <w:spacing w:before="60" w:after="60" w:line="220" w:lineRule="exact"/>
              <w:rPr>
                <w:rFonts w:cs="Arial"/>
              </w:rPr>
            </w:pPr>
            <w:r w:rsidRPr="00B75693">
              <w:t>Tasa si se aplica la tarifación por zona</w:t>
            </w:r>
          </w:p>
        </w:tc>
        <w:tc>
          <w:tcPr>
            <w:tcW w:w="4819" w:type="dxa"/>
            <w:shd w:val="clear" w:color="auto" w:fill="auto"/>
          </w:tcPr>
          <w:p w14:paraId="103CD20F" w14:textId="77777777" w:rsidR="00C25DCF" w:rsidRPr="00B75693" w:rsidRDefault="00C25DCF" w:rsidP="00C25DCF">
            <w:pPr>
              <w:spacing w:before="60" w:after="60" w:line="220" w:lineRule="exact"/>
              <w:rPr>
                <w:rFonts w:cs="Arial"/>
              </w:rPr>
            </w:pPr>
          </w:p>
        </w:tc>
      </w:tr>
      <w:tr w:rsidR="00C25DCF" w:rsidRPr="00B75693" w14:paraId="1FFCBCF7"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C831FB2" w14:textId="77777777" w:rsidR="00C25DCF" w:rsidRPr="00B75693" w:rsidRDefault="00C25DCF" w:rsidP="00C25DCF">
            <w:pPr>
              <w:spacing w:before="60" w:after="60" w:line="220" w:lineRule="exact"/>
            </w:pPr>
            <w:r w:rsidRPr="00B75693">
              <w:t>Si se aplica la tarifación por zona, indicar qué método se utiliza para determinar la tarifa por zona: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D63FA35" w14:textId="77777777" w:rsidR="00C25DCF" w:rsidRPr="00B75693" w:rsidRDefault="00C25DCF" w:rsidP="00C25DCF">
            <w:pPr>
              <w:spacing w:before="40" w:after="40" w:line="240" w:lineRule="exact"/>
              <w:ind w:left="284" w:hanging="284"/>
              <w:rPr>
                <w:rFonts w:cs="Arial"/>
              </w:rPr>
            </w:pPr>
            <w:r w:rsidRPr="00B75693">
              <w:rPr>
                <w:rFonts w:cs="Arial"/>
                <w:sz w:val="24"/>
                <w:szCs w:val="24"/>
              </w:rPr>
              <w:sym w:font="Wingdings" w:char="F072"/>
            </w:r>
            <w:r w:rsidRPr="00B75693">
              <w:rPr>
                <w:rFonts w:cs="Arial"/>
                <w:sz w:val="24"/>
                <w:szCs w:val="24"/>
              </w:rPr>
              <w:tab/>
            </w:r>
            <w:r w:rsidRPr="00B75693">
              <w:rPr>
                <w:rFonts w:cs="Arial"/>
              </w:rPr>
              <w:t>La tarifa por zona indicada arriba corresponde a la distancia media real ponderada de los envíos de correspondencia abultados (E) y los pequeños paquetes (E) de llegada del operador designado</w:t>
            </w:r>
            <w:r w:rsidRPr="00B75693">
              <w:rPr>
                <w:rFonts w:cs="Arial"/>
                <w:vertAlign w:val="superscript"/>
              </w:rPr>
              <w:footnoteReference w:id="20"/>
            </w:r>
            <w:r w:rsidRPr="00B75693">
              <w:rPr>
                <w:rFonts w:cs="Arial"/>
                <w:b/>
              </w:rPr>
              <w:t xml:space="preserve"> </w:t>
            </w:r>
          </w:p>
          <w:p w14:paraId="0F82978D" w14:textId="77777777" w:rsidR="00C25DCF" w:rsidRPr="00B75693" w:rsidRDefault="00C25DCF" w:rsidP="00C25DCF">
            <w:pPr>
              <w:spacing w:before="60" w:after="60" w:line="220" w:lineRule="exact"/>
              <w:ind w:left="284" w:hanging="284"/>
              <w:rPr>
                <w:rFonts w:cs="Arial"/>
              </w:rPr>
            </w:pPr>
            <w:r w:rsidRPr="00B75693">
              <w:rPr>
                <w:rFonts w:cs="Arial"/>
                <w:sz w:val="24"/>
                <w:szCs w:val="24"/>
              </w:rPr>
              <w:sym w:font="Wingdings" w:char="F072"/>
            </w:r>
            <w:r w:rsidRPr="00B75693">
              <w:rPr>
                <w:rFonts w:cs="Arial"/>
              </w:rPr>
              <w:tab/>
              <w:t>La tarifa por zona corresponde a la tarifa media del sistema de tarifas internas por zona</w:t>
            </w:r>
          </w:p>
        </w:tc>
      </w:tr>
      <w:tr w:rsidR="00C25DCF" w:rsidRPr="00B75693" w14:paraId="5BACF5FC"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3DEA00CF" w14:textId="77777777" w:rsidR="00C25DCF" w:rsidRPr="00B75693" w:rsidRDefault="00C25DCF" w:rsidP="00C25DCF">
            <w:pPr>
              <w:spacing w:before="60" w:after="60" w:line="220" w:lineRule="exact"/>
              <w:rPr>
                <w:rFonts w:cs="Arial"/>
              </w:rPr>
            </w:pPr>
            <w:r w:rsidRPr="00B75693">
              <w:t>Tasa del IVA u otros impuestos incluidos en el cargo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52DDE10" w14:textId="77777777" w:rsidR="00C25DCF" w:rsidRPr="00B75693" w:rsidRDefault="00C25DCF" w:rsidP="00C25DCF">
            <w:pPr>
              <w:spacing w:before="60" w:after="60" w:line="220" w:lineRule="exact"/>
              <w:rPr>
                <w:rFonts w:cs="Arial"/>
              </w:rPr>
            </w:pPr>
          </w:p>
        </w:tc>
      </w:tr>
      <w:tr w:rsidR="00C25DCF" w:rsidRPr="00B75693" w14:paraId="1F997C11"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1565AD26" w14:textId="77777777" w:rsidR="00C25DCF" w:rsidRPr="00B75693" w:rsidRDefault="00C25DCF" w:rsidP="00C25DCF">
            <w:pPr>
              <w:spacing w:before="60" w:after="60" w:line="220" w:lineRule="exact"/>
              <w:rPr>
                <w:rFonts w:cs="Arial"/>
              </w:rPr>
            </w:pPr>
            <w:r w:rsidRPr="00B75693">
              <w:t>Formato/categoría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8B05428" w14:textId="77777777" w:rsidR="00C25DCF" w:rsidRPr="00B75693" w:rsidRDefault="00C25DCF" w:rsidP="00C25DCF">
            <w:pPr>
              <w:spacing w:before="60" w:after="60" w:line="220" w:lineRule="exact"/>
              <w:rPr>
                <w:rFonts w:cs="Arial"/>
              </w:rPr>
            </w:pPr>
          </w:p>
        </w:tc>
      </w:tr>
      <w:tr w:rsidR="00C25DCF" w:rsidRPr="00B75693" w14:paraId="7E4B44AB" w14:textId="77777777" w:rsidTr="00A14246">
        <w:trPr>
          <w:trHeight w:val="308"/>
        </w:trPr>
        <w:tc>
          <w:tcPr>
            <w:tcW w:w="4957" w:type="dxa"/>
            <w:vMerge w:val="restart"/>
            <w:tcBorders>
              <w:top w:val="single" w:sz="4" w:space="0" w:color="auto"/>
              <w:left w:val="single" w:sz="4" w:space="0" w:color="auto"/>
              <w:right w:val="single" w:sz="4" w:space="0" w:color="auto"/>
            </w:tcBorders>
            <w:shd w:val="clear" w:color="auto" w:fill="auto"/>
          </w:tcPr>
          <w:p w14:paraId="5E3963A1" w14:textId="77777777" w:rsidR="00C25DCF" w:rsidRPr="00B75693" w:rsidRDefault="00C25DCF" w:rsidP="00C25DCF">
            <w:pPr>
              <w:pageBreakBefore/>
              <w:spacing w:before="60" w:after="60" w:line="220" w:lineRule="exact"/>
              <w:rPr>
                <w:rFonts w:cs="Arial"/>
              </w:rPr>
            </w:pPr>
            <w:r w:rsidRPr="00B75693">
              <w:lastRenderedPageBreak/>
              <w:t xml:space="preserve">Indicar si alguno de los siguientes elementos </w:t>
            </w:r>
            <w:r w:rsidRPr="00B75693">
              <w:br/>
              <w:t>de servicio está incluido en el servicio básico: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AAFEDF4" w14:textId="77777777" w:rsidR="00C25DCF" w:rsidRPr="00B75693" w:rsidRDefault="00C25DCF" w:rsidP="00C25DCF">
            <w:pPr>
              <w:spacing w:before="60" w:after="60" w:line="220" w:lineRule="exact"/>
              <w:rPr>
                <w:rFonts w:cs="Arial"/>
                <w:iCs/>
              </w:rPr>
            </w:pPr>
            <w:r w:rsidRPr="00B75693">
              <w:rPr>
                <w:iCs/>
              </w:rPr>
              <w:t xml:space="preserve">Certificación (firma al momento de la entrega </w:t>
            </w:r>
            <w:r w:rsidRPr="00B75693">
              <w:rPr>
                <w:iCs/>
              </w:rPr>
              <w:br/>
              <w:t>y responsabilidad)</w:t>
            </w:r>
          </w:p>
          <w:p w14:paraId="2A489B02"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3E6F6EBF"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53F8791E" w14:textId="77777777" w:rsidR="00C25DCF" w:rsidRPr="00B75693" w:rsidRDefault="00C25DCF" w:rsidP="00C25DCF">
            <w:pPr>
              <w:spacing w:before="60" w:after="60" w:line="220" w:lineRule="exact"/>
              <w:rPr>
                <w:rFonts w:cs="Arial"/>
              </w:rPr>
            </w:pPr>
            <w:r w:rsidRPr="00B75693">
              <w:rPr>
                <w:iCs/>
              </w:rPr>
              <w:t>Tarifa interna suplementaria, si está disponible</w:t>
            </w:r>
            <w:r w:rsidRPr="00B75693">
              <w:rPr>
                <w:rFonts w:cs="Arial"/>
                <w:iCs/>
                <w:vertAlign w:val="superscript"/>
              </w:rPr>
              <w:footnoteReference w:id="21"/>
            </w:r>
            <w:r w:rsidRPr="00B75693">
              <w:rPr>
                <w:iCs/>
              </w:rPr>
              <w:t>:</w:t>
            </w:r>
            <w:r w:rsidRPr="00B75693">
              <w:rPr>
                <w:i/>
                <w:iCs/>
              </w:rPr>
              <w:t xml:space="preserve"> _________________</w:t>
            </w:r>
          </w:p>
        </w:tc>
      </w:tr>
      <w:tr w:rsidR="00C25DCF" w:rsidRPr="00B75693" w14:paraId="095A4B64" w14:textId="77777777" w:rsidTr="00A14246">
        <w:trPr>
          <w:trHeight w:val="1004"/>
        </w:trPr>
        <w:tc>
          <w:tcPr>
            <w:tcW w:w="4957" w:type="dxa"/>
            <w:vMerge/>
            <w:tcBorders>
              <w:left w:val="single" w:sz="4" w:space="0" w:color="auto"/>
              <w:right w:val="single" w:sz="4" w:space="0" w:color="auto"/>
            </w:tcBorders>
            <w:shd w:val="clear" w:color="auto" w:fill="auto"/>
          </w:tcPr>
          <w:p w14:paraId="28964CFB"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right w:val="single" w:sz="4" w:space="0" w:color="auto"/>
            </w:tcBorders>
            <w:shd w:val="clear" w:color="auto" w:fill="auto"/>
          </w:tcPr>
          <w:p w14:paraId="29141293" w14:textId="77777777" w:rsidR="00C25DCF" w:rsidRPr="00B75693" w:rsidRDefault="00C25DCF" w:rsidP="00C25DCF">
            <w:pPr>
              <w:spacing w:before="60" w:after="60" w:line="220" w:lineRule="exact"/>
              <w:rPr>
                <w:rFonts w:cs="Arial"/>
                <w:iCs/>
              </w:rPr>
            </w:pPr>
            <w:r w:rsidRPr="00B75693">
              <w:rPr>
                <w:iCs/>
              </w:rPr>
              <w:t>Valor declarado</w:t>
            </w:r>
          </w:p>
          <w:p w14:paraId="02195FA2"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22766F3E"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34966981"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20</w:t>
            </w:r>
            <w:r w:rsidRPr="00B75693">
              <w:rPr>
                <w:iCs/>
              </w:rPr>
              <w:t>:</w:t>
            </w:r>
            <w:r w:rsidRPr="00B75693">
              <w:rPr>
                <w:i/>
                <w:iCs/>
              </w:rPr>
              <w:t xml:space="preserve"> _________________</w:t>
            </w:r>
          </w:p>
        </w:tc>
      </w:tr>
      <w:tr w:rsidR="00C25DCF" w:rsidRPr="00B75693" w14:paraId="082C23C2" w14:textId="77777777" w:rsidTr="00A14246">
        <w:trPr>
          <w:trHeight w:val="301"/>
        </w:trPr>
        <w:tc>
          <w:tcPr>
            <w:tcW w:w="4957" w:type="dxa"/>
            <w:vMerge/>
            <w:tcBorders>
              <w:left w:val="single" w:sz="4" w:space="0" w:color="auto"/>
              <w:right w:val="single" w:sz="4" w:space="0" w:color="auto"/>
            </w:tcBorders>
            <w:shd w:val="clear" w:color="auto" w:fill="auto"/>
          </w:tcPr>
          <w:p w14:paraId="680AE06A"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4503F58" w14:textId="77777777" w:rsidR="00C25DCF" w:rsidRPr="00B75693" w:rsidRDefault="00C25DCF" w:rsidP="00C25DCF">
            <w:pPr>
              <w:spacing w:before="60" w:after="60" w:line="220" w:lineRule="exact"/>
              <w:rPr>
                <w:rFonts w:cs="Arial"/>
                <w:iCs/>
              </w:rPr>
            </w:pPr>
            <w:r w:rsidRPr="00B75693">
              <w:rPr>
                <w:iCs/>
              </w:rPr>
              <w:t>Seguimiento</w:t>
            </w:r>
          </w:p>
          <w:p w14:paraId="159AB79D"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6B82AEB1"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0F74A009"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20</w:t>
            </w:r>
            <w:r w:rsidRPr="00B75693">
              <w:rPr>
                <w:iCs/>
              </w:rPr>
              <w:t>:</w:t>
            </w:r>
            <w:r w:rsidRPr="00B75693">
              <w:rPr>
                <w:i/>
                <w:iCs/>
              </w:rPr>
              <w:t xml:space="preserve"> _________________</w:t>
            </w:r>
          </w:p>
        </w:tc>
      </w:tr>
      <w:tr w:rsidR="00C25DCF" w:rsidRPr="00B75693" w14:paraId="4BA6BB00"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20647C94" w14:textId="77777777" w:rsidR="00C25DCF" w:rsidRPr="00B75693" w:rsidRDefault="00C25DCF" w:rsidP="00C25DCF">
            <w:pPr>
              <w:spacing w:before="60" w:after="60" w:line="220" w:lineRule="exact"/>
              <w:rPr>
                <w:rFonts w:cs="Arial"/>
              </w:rPr>
            </w:pPr>
            <w:r w:rsidRPr="00B75693">
              <w:t>Nombre del producto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A0C0EF5" w14:textId="77777777" w:rsidR="00C25DCF" w:rsidRPr="00B75693" w:rsidRDefault="00C25DCF" w:rsidP="00C25DCF">
            <w:pPr>
              <w:spacing w:before="60" w:after="60" w:line="220" w:lineRule="exact"/>
              <w:rPr>
                <w:rFonts w:cs="Arial"/>
              </w:rPr>
            </w:pPr>
          </w:p>
        </w:tc>
      </w:tr>
      <w:tr w:rsidR="00C25DCF" w:rsidRPr="00B75693" w14:paraId="1DFF845E"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660BB5A" w14:textId="77777777" w:rsidR="00C25DCF" w:rsidRPr="00B75693" w:rsidRDefault="00C25DCF" w:rsidP="00C25DCF">
            <w:pPr>
              <w:spacing w:before="60" w:after="60" w:line="220" w:lineRule="exact"/>
              <w:rPr>
                <w:rFonts w:cs="Arial"/>
              </w:rPr>
            </w:pPr>
            <w:r w:rsidRPr="00B75693">
              <w:t>Dimensiones mínimas: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800490E" w14:textId="77777777" w:rsidR="00C25DCF" w:rsidRPr="00B75693" w:rsidRDefault="00C25DCF" w:rsidP="00C25DCF">
            <w:pPr>
              <w:spacing w:before="60" w:after="60" w:line="220" w:lineRule="exact"/>
              <w:rPr>
                <w:rFonts w:cs="Arial"/>
              </w:rPr>
            </w:pPr>
          </w:p>
        </w:tc>
      </w:tr>
      <w:tr w:rsidR="00C25DCF" w:rsidRPr="00B75693" w14:paraId="19AEBCF7"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6E85BB4D" w14:textId="77777777" w:rsidR="00C25DCF" w:rsidRPr="00B75693" w:rsidRDefault="00C25DCF" w:rsidP="00C25DCF">
            <w:pPr>
              <w:spacing w:before="60" w:after="60" w:line="220" w:lineRule="exact"/>
              <w:rPr>
                <w:rFonts w:cs="Arial"/>
              </w:rPr>
            </w:pPr>
            <w:r w:rsidRPr="00B75693">
              <w:t>Dimensiones máximas: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B6F58CF" w14:textId="77777777" w:rsidR="00C25DCF" w:rsidRPr="00B75693" w:rsidRDefault="00C25DCF" w:rsidP="00C25DCF">
            <w:pPr>
              <w:spacing w:before="60" w:after="60" w:line="220" w:lineRule="exact"/>
              <w:rPr>
                <w:rFonts w:cs="Arial"/>
              </w:rPr>
            </w:pPr>
          </w:p>
        </w:tc>
      </w:tr>
      <w:tr w:rsidR="00C25DCF" w:rsidRPr="00B75693" w14:paraId="2818383C"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F94194F" w14:textId="77777777" w:rsidR="00C25DCF" w:rsidRPr="00B75693" w:rsidRDefault="00C25DCF" w:rsidP="00C25DCF">
            <w:pPr>
              <w:spacing w:before="60" w:after="60" w:line="220" w:lineRule="exact"/>
              <w:rPr>
                <w:rFonts w:cs="Arial"/>
              </w:rPr>
            </w:pPr>
            <w:r w:rsidRPr="00B75693">
              <w:t>Espesor máximo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F9BD3C6" w14:textId="77777777" w:rsidR="00C25DCF" w:rsidRPr="00B75693" w:rsidRDefault="00C25DCF" w:rsidP="00C25DCF">
            <w:pPr>
              <w:spacing w:before="60" w:after="60" w:line="220" w:lineRule="exact"/>
              <w:rPr>
                <w:rFonts w:cs="Arial"/>
              </w:rPr>
            </w:pPr>
          </w:p>
        </w:tc>
      </w:tr>
      <w:tr w:rsidR="00C25DCF" w:rsidRPr="00B75693" w14:paraId="1C9AF279"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44321F74" w14:textId="77777777" w:rsidR="00C25DCF" w:rsidRPr="00B75693" w:rsidRDefault="00C25DCF" w:rsidP="00C25DCF">
            <w:pPr>
              <w:spacing w:before="60" w:after="60" w:line="220" w:lineRule="exact"/>
              <w:rPr>
                <w:rFonts w:cs="Arial"/>
              </w:rPr>
            </w:pPr>
            <w:r w:rsidRPr="00B75693">
              <w:t>Forma/relación entre largo y ancho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1ED6DD2" w14:textId="77777777" w:rsidR="00C25DCF" w:rsidRPr="00B75693" w:rsidRDefault="00C25DCF" w:rsidP="00C25DCF">
            <w:pPr>
              <w:spacing w:before="60" w:after="60" w:line="220" w:lineRule="exact"/>
              <w:rPr>
                <w:rFonts w:cs="Arial"/>
              </w:rPr>
            </w:pPr>
          </w:p>
        </w:tc>
      </w:tr>
      <w:tr w:rsidR="00C25DCF" w:rsidRPr="00B75693" w14:paraId="084F4F32"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7F54D5FC" w14:textId="77777777" w:rsidR="00C25DCF" w:rsidRPr="00B75693" w:rsidRDefault="00C25DCF" w:rsidP="00C25DCF">
            <w:pPr>
              <w:spacing w:before="60" w:after="60" w:line="220" w:lineRule="exact"/>
              <w:rPr>
                <w:rFonts w:cs="Arial"/>
              </w:rPr>
            </w:pPr>
            <w:r w:rsidRPr="00B75693">
              <w:t>Dirección del sitio web para consultar esta información</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4A21011" w14:textId="77777777" w:rsidR="00C25DCF" w:rsidRPr="00B75693" w:rsidRDefault="00C25DCF" w:rsidP="00C25DCF">
            <w:pPr>
              <w:spacing w:before="60" w:after="60" w:line="220" w:lineRule="exact"/>
              <w:rPr>
                <w:rFonts w:cs="Arial"/>
              </w:rPr>
            </w:pPr>
          </w:p>
        </w:tc>
      </w:tr>
    </w:tbl>
    <w:p w14:paraId="659DDDBF" w14:textId="77777777" w:rsidR="00C25DCF" w:rsidRPr="00B75693" w:rsidRDefault="00C25DCF" w:rsidP="00C25DCF">
      <w:pPr>
        <w:spacing w:line="220" w:lineRule="exact"/>
        <w:rPr>
          <w:rFonts w:cs="Arial"/>
        </w:rPr>
      </w:pPr>
    </w:p>
    <w:p w14:paraId="7450C525" w14:textId="67117D78" w:rsidR="00C25DCF" w:rsidRPr="00B75693" w:rsidRDefault="00C25DCF" w:rsidP="00C25DCF">
      <w:pPr>
        <w:spacing w:line="220" w:lineRule="exact"/>
        <w:jc w:val="both"/>
        <w:rPr>
          <w:rFonts w:cs="Arial"/>
          <w:i/>
          <w:iCs/>
        </w:rPr>
      </w:pPr>
      <w:r w:rsidRPr="00B75693">
        <w:rPr>
          <w:i/>
          <w:iCs/>
        </w:rPr>
        <w:t xml:space="preserve">Cuadro 12 – Tarifa interna para un envío de correspondencia abultado (E) o un pequeño paquete (E) prioritario de 2000 gramos en el servicio interno, en vigor el 1º de </w:t>
      </w:r>
      <w:r w:rsidR="00B87103" w:rsidRPr="00B75693">
        <w:rPr>
          <w:i/>
          <w:iCs/>
        </w:rPr>
        <w:t>mayo de 2025</w:t>
      </w:r>
    </w:p>
    <w:p w14:paraId="59A817B2" w14:textId="77777777" w:rsidR="00C25DCF" w:rsidRPr="00B75693" w:rsidRDefault="00C25DCF" w:rsidP="00C25DCF">
      <w:pPr>
        <w:spacing w:line="220" w:lineRule="exact"/>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19"/>
      </w:tblGrid>
      <w:tr w:rsidR="00C25DCF" w:rsidRPr="00B75693" w14:paraId="596F6F54" w14:textId="77777777" w:rsidTr="00A14246">
        <w:tc>
          <w:tcPr>
            <w:tcW w:w="4957" w:type="dxa"/>
            <w:shd w:val="clear" w:color="auto" w:fill="auto"/>
          </w:tcPr>
          <w:p w14:paraId="20A2003A" w14:textId="77777777" w:rsidR="00C25DCF" w:rsidRPr="00B75693" w:rsidRDefault="00C25DCF" w:rsidP="00C25DCF">
            <w:pPr>
              <w:spacing w:before="60" w:after="60" w:line="220" w:lineRule="exact"/>
              <w:rPr>
                <w:rFonts w:cs="Arial"/>
              </w:rPr>
            </w:pPr>
            <w:r w:rsidRPr="00B75693">
              <w:t xml:space="preserve">Tasa si no se aplica la tarifación por zona </w:t>
            </w:r>
            <w:r w:rsidRPr="00B75693">
              <w:br/>
              <w:t>(en moneda local)</w:t>
            </w:r>
          </w:p>
        </w:tc>
        <w:tc>
          <w:tcPr>
            <w:tcW w:w="4819" w:type="dxa"/>
            <w:shd w:val="clear" w:color="auto" w:fill="auto"/>
          </w:tcPr>
          <w:p w14:paraId="01EF6E84" w14:textId="77777777" w:rsidR="00C25DCF" w:rsidRPr="00B75693" w:rsidRDefault="00C25DCF" w:rsidP="00C25DCF">
            <w:pPr>
              <w:spacing w:before="60" w:after="60" w:line="220" w:lineRule="exact"/>
              <w:rPr>
                <w:rFonts w:cs="Arial"/>
              </w:rPr>
            </w:pPr>
          </w:p>
        </w:tc>
      </w:tr>
      <w:tr w:rsidR="00C25DCF" w:rsidRPr="00B75693" w14:paraId="72BC155E" w14:textId="77777777" w:rsidTr="00A14246">
        <w:tc>
          <w:tcPr>
            <w:tcW w:w="4957" w:type="dxa"/>
            <w:shd w:val="clear" w:color="auto" w:fill="auto"/>
          </w:tcPr>
          <w:p w14:paraId="230EDE42" w14:textId="77777777" w:rsidR="00C25DCF" w:rsidRPr="00B75693" w:rsidRDefault="00C25DCF" w:rsidP="00C25DCF">
            <w:pPr>
              <w:spacing w:before="60" w:after="60" w:line="220" w:lineRule="exact"/>
              <w:rPr>
                <w:rFonts w:cs="Arial"/>
              </w:rPr>
            </w:pPr>
            <w:r w:rsidRPr="00B75693">
              <w:t>Tasa si se aplica la tarifación por zona</w:t>
            </w:r>
          </w:p>
        </w:tc>
        <w:tc>
          <w:tcPr>
            <w:tcW w:w="4819" w:type="dxa"/>
            <w:shd w:val="clear" w:color="auto" w:fill="auto"/>
          </w:tcPr>
          <w:p w14:paraId="0C71544F" w14:textId="77777777" w:rsidR="00C25DCF" w:rsidRPr="00B75693" w:rsidRDefault="00C25DCF" w:rsidP="00C25DCF">
            <w:pPr>
              <w:spacing w:before="60" w:after="60" w:line="220" w:lineRule="exact"/>
              <w:rPr>
                <w:rFonts w:cs="Arial"/>
              </w:rPr>
            </w:pPr>
          </w:p>
        </w:tc>
      </w:tr>
      <w:tr w:rsidR="00C25DCF" w:rsidRPr="00B75693" w14:paraId="628D93A4"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348C999B" w14:textId="77777777" w:rsidR="00C25DCF" w:rsidRPr="00B75693" w:rsidRDefault="00C25DCF" w:rsidP="00C25DCF">
            <w:pPr>
              <w:spacing w:before="60" w:after="60" w:line="220" w:lineRule="exact"/>
            </w:pPr>
            <w:r w:rsidRPr="00B75693">
              <w:t>Si se aplica la tarifación por zona, indicar qué método se utiliza para determinar la tarifa por zona: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0ED9CDD" w14:textId="77777777" w:rsidR="00C25DCF" w:rsidRPr="00B75693" w:rsidRDefault="00C25DCF" w:rsidP="00C25DCF">
            <w:pPr>
              <w:spacing w:before="40" w:after="40" w:line="240" w:lineRule="exact"/>
              <w:ind w:left="284" w:hanging="284"/>
              <w:rPr>
                <w:rFonts w:cs="Arial"/>
              </w:rPr>
            </w:pPr>
            <w:r w:rsidRPr="00B75693">
              <w:rPr>
                <w:rFonts w:cs="Arial"/>
                <w:sz w:val="24"/>
                <w:szCs w:val="24"/>
              </w:rPr>
              <w:sym w:font="Wingdings" w:char="F072"/>
            </w:r>
            <w:r w:rsidRPr="00B75693">
              <w:rPr>
                <w:rFonts w:cs="Arial"/>
                <w:sz w:val="24"/>
                <w:szCs w:val="24"/>
              </w:rPr>
              <w:tab/>
            </w:r>
            <w:r w:rsidRPr="00B75693">
              <w:rPr>
                <w:rFonts w:cs="Arial"/>
              </w:rPr>
              <w:t>La tarifa por zona indicada arriba corresponde a la distancia media real ponderada de los envíos de correspondencia abultados (E) y los pequeños paquetes (E) de llegada del operador designado</w:t>
            </w:r>
            <w:r w:rsidRPr="00B75693">
              <w:rPr>
                <w:rFonts w:cs="Arial"/>
                <w:vertAlign w:val="superscript"/>
              </w:rPr>
              <w:footnoteReference w:id="22"/>
            </w:r>
            <w:r w:rsidRPr="00B75693">
              <w:rPr>
                <w:rFonts w:cs="Arial"/>
                <w:b/>
              </w:rPr>
              <w:t xml:space="preserve"> </w:t>
            </w:r>
          </w:p>
          <w:p w14:paraId="06A77DB1" w14:textId="77777777" w:rsidR="00C25DCF" w:rsidRPr="00B75693" w:rsidRDefault="00C25DCF" w:rsidP="00C25DCF">
            <w:pPr>
              <w:spacing w:before="60" w:after="60" w:line="220" w:lineRule="exact"/>
              <w:ind w:left="284" w:hanging="284"/>
              <w:rPr>
                <w:rFonts w:cs="Arial"/>
              </w:rPr>
            </w:pPr>
            <w:r w:rsidRPr="00B75693">
              <w:rPr>
                <w:rFonts w:cs="Arial"/>
                <w:sz w:val="24"/>
                <w:szCs w:val="24"/>
              </w:rPr>
              <w:sym w:font="Wingdings" w:char="F072"/>
            </w:r>
            <w:r w:rsidRPr="00B75693">
              <w:rPr>
                <w:rFonts w:cs="Arial"/>
              </w:rPr>
              <w:tab/>
              <w:t>La tarifa por zona corresponde a la tarifa media del sistema de tarifas internas por zona</w:t>
            </w:r>
          </w:p>
        </w:tc>
      </w:tr>
      <w:tr w:rsidR="00C25DCF" w:rsidRPr="00B75693" w14:paraId="4DEA989A"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6C65D816" w14:textId="77777777" w:rsidR="00C25DCF" w:rsidRPr="00B75693" w:rsidRDefault="00C25DCF" w:rsidP="00C25DCF">
            <w:pPr>
              <w:spacing w:before="60" w:after="60" w:line="220" w:lineRule="exact"/>
              <w:rPr>
                <w:rFonts w:cs="Arial"/>
              </w:rPr>
            </w:pPr>
            <w:r w:rsidRPr="00B75693">
              <w:t>Tasa del IVA u otros impuestos incluidos en el cargo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A1FB835" w14:textId="77777777" w:rsidR="00C25DCF" w:rsidRPr="00B75693" w:rsidRDefault="00C25DCF" w:rsidP="00C25DCF">
            <w:pPr>
              <w:spacing w:before="60" w:after="60" w:line="220" w:lineRule="exact"/>
              <w:rPr>
                <w:rFonts w:cs="Arial"/>
              </w:rPr>
            </w:pPr>
          </w:p>
        </w:tc>
      </w:tr>
      <w:tr w:rsidR="00C25DCF" w:rsidRPr="00B75693" w14:paraId="6A394EAE"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3BED337F" w14:textId="77777777" w:rsidR="00C25DCF" w:rsidRPr="00B75693" w:rsidRDefault="00C25DCF" w:rsidP="00C25DCF">
            <w:pPr>
              <w:spacing w:before="60" w:after="60" w:line="220" w:lineRule="exact"/>
              <w:rPr>
                <w:rFonts w:cs="Arial"/>
              </w:rPr>
            </w:pPr>
            <w:r w:rsidRPr="00B75693">
              <w:t>Formato/categoría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5DD6A07" w14:textId="77777777" w:rsidR="00C25DCF" w:rsidRPr="00B75693" w:rsidRDefault="00C25DCF" w:rsidP="00C25DCF">
            <w:pPr>
              <w:spacing w:before="60" w:after="60" w:line="220" w:lineRule="exact"/>
              <w:rPr>
                <w:rFonts w:cs="Arial"/>
              </w:rPr>
            </w:pPr>
          </w:p>
        </w:tc>
      </w:tr>
      <w:tr w:rsidR="00C25DCF" w:rsidRPr="00B75693" w14:paraId="1A5A64EA" w14:textId="77777777" w:rsidTr="00A14246">
        <w:trPr>
          <w:trHeight w:val="308"/>
        </w:trPr>
        <w:tc>
          <w:tcPr>
            <w:tcW w:w="4957" w:type="dxa"/>
            <w:vMerge w:val="restart"/>
            <w:tcBorders>
              <w:top w:val="single" w:sz="4" w:space="0" w:color="auto"/>
              <w:left w:val="single" w:sz="4" w:space="0" w:color="auto"/>
              <w:right w:val="single" w:sz="4" w:space="0" w:color="auto"/>
            </w:tcBorders>
            <w:shd w:val="clear" w:color="auto" w:fill="auto"/>
          </w:tcPr>
          <w:p w14:paraId="338C55A2" w14:textId="77777777" w:rsidR="00C25DCF" w:rsidRPr="00B75693" w:rsidRDefault="00C25DCF" w:rsidP="00C25DCF">
            <w:pPr>
              <w:pageBreakBefore/>
              <w:spacing w:before="60" w:after="60" w:line="220" w:lineRule="exact"/>
              <w:rPr>
                <w:rFonts w:cs="Arial"/>
              </w:rPr>
            </w:pPr>
            <w:r w:rsidRPr="00B75693">
              <w:lastRenderedPageBreak/>
              <w:t xml:space="preserve">Indicar si alguno de los siguientes elementos </w:t>
            </w:r>
            <w:r w:rsidRPr="00B75693">
              <w:br/>
              <w:t>de servicio está incluido en el servicio básico: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9BDFB53" w14:textId="77777777" w:rsidR="00C25DCF" w:rsidRPr="00B75693" w:rsidRDefault="00C25DCF" w:rsidP="00C25DCF">
            <w:pPr>
              <w:spacing w:before="60" w:after="60" w:line="220" w:lineRule="exact"/>
              <w:rPr>
                <w:rFonts w:cs="Arial"/>
                <w:iCs/>
              </w:rPr>
            </w:pPr>
            <w:r w:rsidRPr="00B75693">
              <w:rPr>
                <w:iCs/>
              </w:rPr>
              <w:t xml:space="preserve">Certificación (firma al momento de la entrega </w:t>
            </w:r>
            <w:r w:rsidRPr="00B75693">
              <w:rPr>
                <w:iCs/>
              </w:rPr>
              <w:br/>
              <w:t>y responsabilidad)</w:t>
            </w:r>
          </w:p>
          <w:p w14:paraId="785F5FF6"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7DF16523"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30C1EAD3" w14:textId="77777777" w:rsidR="00C25DCF" w:rsidRPr="00B75693" w:rsidRDefault="00C25DCF" w:rsidP="00C25DCF">
            <w:pPr>
              <w:spacing w:before="60" w:after="60" w:line="220" w:lineRule="exact"/>
              <w:rPr>
                <w:rFonts w:cs="Arial"/>
              </w:rPr>
            </w:pPr>
            <w:r w:rsidRPr="00B75693">
              <w:rPr>
                <w:iCs/>
              </w:rPr>
              <w:t>Tarifa interna suplementaria, si está disponible</w:t>
            </w:r>
            <w:r w:rsidRPr="00B75693">
              <w:rPr>
                <w:rFonts w:cs="Arial"/>
                <w:iCs/>
                <w:vertAlign w:val="superscript"/>
              </w:rPr>
              <w:footnoteReference w:id="23"/>
            </w:r>
            <w:r w:rsidRPr="00B75693">
              <w:rPr>
                <w:iCs/>
              </w:rPr>
              <w:t>:</w:t>
            </w:r>
            <w:r w:rsidRPr="00B75693">
              <w:rPr>
                <w:i/>
                <w:iCs/>
              </w:rPr>
              <w:t xml:space="preserve"> _________________</w:t>
            </w:r>
          </w:p>
        </w:tc>
      </w:tr>
      <w:tr w:rsidR="00C25DCF" w:rsidRPr="00B75693" w14:paraId="564D3237" w14:textId="77777777" w:rsidTr="00A14246">
        <w:trPr>
          <w:trHeight w:val="862"/>
        </w:trPr>
        <w:tc>
          <w:tcPr>
            <w:tcW w:w="4957" w:type="dxa"/>
            <w:vMerge/>
            <w:tcBorders>
              <w:left w:val="single" w:sz="4" w:space="0" w:color="auto"/>
              <w:right w:val="single" w:sz="4" w:space="0" w:color="auto"/>
            </w:tcBorders>
            <w:shd w:val="clear" w:color="auto" w:fill="auto"/>
          </w:tcPr>
          <w:p w14:paraId="18DE2AB2"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right w:val="single" w:sz="4" w:space="0" w:color="auto"/>
            </w:tcBorders>
            <w:shd w:val="clear" w:color="auto" w:fill="auto"/>
          </w:tcPr>
          <w:p w14:paraId="1E189F4C" w14:textId="77777777" w:rsidR="00C25DCF" w:rsidRPr="00B75693" w:rsidRDefault="00C25DCF" w:rsidP="00C25DCF">
            <w:pPr>
              <w:spacing w:before="60" w:after="60" w:line="220" w:lineRule="exact"/>
              <w:rPr>
                <w:rFonts w:cs="Arial"/>
                <w:iCs/>
              </w:rPr>
            </w:pPr>
            <w:r w:rsidRPr="00B75693">
              <w:rPr>
                <w:iCs/>
              </w:rPr>
              <w:t>Valor declarado</w:t>
            </w:r>
          </w:p>
          <w:p w14:paraId="31A3D5AA"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7548B74B"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01AC9E9A"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22</w:t>
            </w:r>
            <w:r w:rsidRPr="00B75693">
              <w:rPr>
                <w:iCs/>
              </w:rPr>
              <w:t>:</w:t>
            </w:r>
            <w:r w:rsidRPr="00B75693">
              <w:rPr>
                <w:i/>
                <w:iCs/>
              </w:rPr>
              <w:t xml:space="preserve"> _________________</w:t>
            </w:r>
          </w:p>
        </w:tc>
      </w:tr>
      <w:tr w:rsidR="00C25DCF" w:rsidRPr="00B75693" w14:paraId="2F7287F6" w14:textId="77777777" w:rsidTr="00A14246">
        <w:trPr>
          <w:trHeight w:val="301"/>
        </w:trPr>
        <w:tc>
          <w:tcPr>
            <w:tcW w:w="4957" w:type="dxa"/>
            <w:vMerge/>
            <w:tcBorders>
              <w:left w:val="single" w:sz="4" w:space="0" w:color="auto"/>
              <w:right w:val="single" w:sz="4" w:space="0" w:color="auto"/>
            </w:tcBorders>
            <w:shd w:val="clear" w:color="auto" w:fill="auto"/>
          </w:tcPr>
          <w:p w14:paraId="6A8C51A1" w14:textId="77777777" w:rsidR="00C25DCF" w:rsidRPr="00B75693" w:rsidRDefault="00C25DCF" w:rsidP="00C25DCF">
            <w:pPr>
              <w:spacing w:before="60" w:after="60" w:line="220" w:lineRule="exact"/>
              <w:rPr>
                <w:rFonts w:cs="Arial"/>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42482AE" w14:textId="77777777" w:rsidR="00C25DCF" w:rsidRPr="00B75693" w:rsidRDefault="00C25DCF" w:rsidP="00C25DCF">
            <w:pPr>
              <w:spacing w:before="60" w:after="60" w:line="220" w:lineRule="exact"/>
              <w:rPr>
                <w:rFonts w:cs="Arial"/>
                <w:iCs/>
              </w:rPr>
            </w:pPr>
            <w:r w:rsidRPr="00B75693">
              <w:rPr>
                <w:iCs/>
              </w:rPr>
              <w:t>Seguimiento</w:t>
            </w:r>
          </w:p>
          <w:p w14:paraId="27B603FC" w14:textId="77777777" w:rsidR="00C25DCF" w:rsidRPr="00B75693" w:rsidRDefault="00C25DCF" w:rsidP="00C25DCF">
            <w:pPr>
              <w:tabs>
                <w:tab w:val="right" w:pos="600"/>
              </w:tabs>
              <w:spacing w:before="60" w:after="60" w:line="220" w:lineRule="exact"/>
              <w:rPr>
                <w:rFonts w:cs="Arial"/>
              </w:rPr>
            </w:pPr>
            <w:r w:rsidRPr="00B75693">
              <w:t>Sí</w:t>
            </w:r>
            <w:r w:rsidRPr="00B75693">
              <w:tab/>
            </w:r>
            <w:r w:rsidRPr="00B75693">
              <w:rPr>
                <w:sz w:val="24"/>
                <w:szCs w:val="24"/>
              </w:rPr>
              <w:sym w:font="Wingdings" w:char="F072"/>
            </w:r>
          </w:p>
          <w:p w14:paraId="0CC3ABEC" w14:textId="77777777" w:rsidR="00C25DCF" w:rsidRPr="00B75693" w:rsidRDefault="00C25DCF" w:rsidP="00C25DCF">
            <w:pPr>
              <w:tabs>
                <w:tab w:val="right" w:pos="600"/>
              </w:tabs>
              <w:spacing w:before="60" w:after="60" w:line="220" w:lineRule="exact"/>
              <w:rPr>
                <w:rFonts w:cs="Arial"/>
              </w:rPr>
            </w:pPr>
            <w:r w:rsidRPr="00B75693">
              <w:t>No</w:t>
            </w:r>
            <w:r w:rsidRPr="00B75693">
              <w:tab/>
            </w:r>
            <w:r w:rsidRPr="00B75693">
              <w:rPr>
                <w:sz w:val="24"/>
                <w:szCs w:val="24"/>
              </w:rPr>
              <w:sym w:font="Wingdings" w:char="F072"/>
            </w:r>
          </w:p>
          <w:p w14:paraId="49A73A40" w14:textId="77777777" w:rsidR="00C25DCF" w:rsidRPr="00B75693" w:rsidRDefault="00C25DCF" w:rsidP="00C25DCF">
            <w:pPr>
              <w:spacing w:before="60" w:after="60" w:line="220" w:lineRule="exact"/>
              <w:rPr>
                <w:rFonts w:cs="Arial"/>
                <w:i/>
                <w:iCs/>
              </w:rPr>
            </w:pPr>
            <w:r w:rsidRPr="00B75693">
              <w:rPr>
                <w:iCs/>
              </w:rPr>
              <w:t>Tarifa interna suplementaria, si está disponible</w:t>
            </w:r>
            <w:r w:rsidRPr="00B75693">
              <w:rPr>
                <w:rFonts w:cs="Arial"/>
                <w:vertAlign w:val="superscript"/>
              </w:rPr>
              <w:t>22</w:t>
            </w:r>
            <w:r w:rsidRPr="00B75693">
              <w:rPr>
                <w:iCs/>
              </w:rPr>
              <w:t>:</w:t>
            </w:r>
            <w:r w:rsidRPr="00B75693">
              <w:rPr>
                <w:i/>
                <w:iCs/>
              </w:rPr>
              <w:t xml:space="preserve"> _________________</w:t>
            </w:r>
          </w:p>
        </w:tc>
      </w:tr>
      <w:tr w:rsidR="00C25DCF" w:rsidRPr="00B75693" w14:paraId="3029203B"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7D6B29F" w14:textId="77777777" w:rsidR="00C25DCF" w:rsidRPr="00B75693" w:rsidRDefault="00C25DCF" w:rsidP="00C25DCF">
            <w:pPr>
              <w:spacing w:before="60" w:after="60" w:line="220" w:lineRule="exact"/>
              <w:rPr>
                <w:rFonts w:cs="Arial"/>
              </w:rPr>
            </w:pPr>
            <w:r w:rsidRPr="00B75693">
              <w:t>Nombre del producto en el servicio interno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28F57D3" w14:textId="77777777" w:rsidR="00C25DCF" w:rsidRPr="00B75693" w:rsidRDefault="00C25DCF" w:rsidP="00C25DCF">
            <w:pPr>
              <w:spacing w:before="60" w:after="60" w:line="220" w:lineRule="exact"/>
              <w:rPr>
                <w:rFonts w:cs="Arial"/>
              </w:rPr>
            </w:pPr>
          </w:p>
        </w:tc>
      </w:tr>
      <w:tr w:rsidR="00C25DCF" w:rsidRPr="00B75693" w14:paraId="07BC4F89"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34C64476" w14:textId="77777777" w:rsidR="00C25DCF" w:rsidRPr="00B75693" w:rsidRDefault="00C25DCF" w:rsidP="00C25DCF">
            <w:pPr>
              <w:spacing w:before="60" w:after="60" w:line="220" w:lineRule="exact"/>
              <w:rPr>
                <w:rFonts w:cs="Arial"/>
              </w:rPr>
            </w:pPr>
            <w:r w:rsidRPr="00B75693">
              <w:t>Dimensiones mínimas: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53D3238" w14:textId="77777777" w:rsidR="00C25DCF" w:rsidRPr="00B75693" w:rsidRDefault="00C25DCF" w:rsidP="00C25DCF">
            <w:pPr>
              <w:spacing w:before="60" w:after="60" w:line="220" w:lineRule="exact"/>
              <w:rPr>
                <w:rFonts w:cs="Arial"/>
              </w:rPr>
            </w:pPr>
          </w:p>
        </w:tc>
      </w:tr>
      <w:tr w:rsidR="00C25DCF" w:rsidRPr="00B75693" w14:paraId="03E9E9D0"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5E43EF4B" w14:textId="77777777" w:rsidR="00C25DCF" w:rsidRPr="00B75693" w:rsidRDefault="00C25DCF" w:rsidP="00C25DCF">
            <w:pPr>
              <w:spacing w:before="60" w:after="60" w:line="220" w:lineRule="exact"/>
              <w:rPr>
                <w:rFonts w:cs="Arial"/>
              </w:rPr>
            </w:pPr>
            <w:r w:rsidRPr="00B75693">
              <w:t>Dimensiones máximas: ancho – largo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F3FF6BF" w14:textId="77777777" w:rsidR="00C25DCF" w:rsidRPr="00B75693" w:rsidRDefault="00C25DCF" w:rsidP="00C25DCF">
            <w:pPr>
              <w:spacing w:before="60" w:after="60" w:line="220" w:lineRule="exact"/>
              <w:rPr>
                <w:rFonts w:cs="Arial"/>
              </w:rPr>
            </w:pPr>
          </w:p>
        </w:tc>
      </w:tr>
      <w:tr w:rsidR="00C25DCF" w:rsidRPr="00B75693" w14:paraId="56E5DBE9"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3FBB7DBF" w14:textId="77777777" w:rsidR="00C25DCF" w:rsidRPr="00B75693" w:rsidRDefault="00C25DCF" w:rsidP="00C25DCF">
            <w:pPr>
              <w:spacing w:before="60" w:after="60" w:line="220" w:lineRule="exact"/>
              <w:rPr>
                <w:rFonts w:cs="Arial"/>
              </w:rPr>
            </w:pPr>
            <w:r w:rsidRPr="00B75693">
              <w:t>Espesor máximo (mm)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6D3D02C" w14:textId="77777777" w:rsidR="00C25DCF" w:rsidRPr="00B75693" w:rsidRDefault="00C25DCF" w:rsidP="00C25DCF">
            <w:pPr>
              <w:spacing w:before="60" w:after="60" w:line="220" w:lineRule="exact"/>
              <w:rPr>
                <w:rFonts w:cs="Arial"/>
              </w:rPr>
            </w:pPr>
          </w:p>
        </w:tc>
      </w:tr>
      <w:tr w:rsidR="00C25DCF" w:rsidRPr="00B75693" w14:paraId="1A2A9620"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4B324EC3" w14:textId="77777777" w:rsidR="00C25DCF" w:rsidRPr="00B75693" w:rsidRDefault="00C25DCF" w:rsidP="00C25DCF">
            <w:pPr>
              <w:spacing w:before="60" w:after="60" w:line="220" w:lineRule="exact"/>
              <w:rPr>
                <w:rFonts w:cs="Arial"/>
              </w:rPr>
            </w:pPr>
            <w:r w:rsidRPr="00B75693">
              <w:t>Forma/relación entre largo y ancho</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40475DD" w14:textId="77777777" w:rsidR="00C25DCF" w:rsidRPr="00B75693" w:rsidRDefault="00C25DCF" w:rsidP="00C25DCF">
            <w:pPr>
              <w:spacing w:before="60" w:after="60" w:line="220" w:lineRule="exact"/>
              <w:rPr>
                <w:rFonts w:cs="Arial"/>
              </w:rPr>
            </w:pPr>
          </w:p>
        </w:tc>
      </w:tr>
      <w:tr w:rsidR="00C25DCF" w:rsidRPr="00B75693" w14:paraId="595FD7B2" w14:textId="77777777" w:rsidTr="00A14246">
        <w:tc>
          <w:tcPr>
            <w:tcW w:w="4957" w:type="dxa"/>
            <w:tcBorders>
              <w:top w:val="single" w:sz="4" w:space="0" w:color="auto"/>
              <w:left w:val="single" w:sz="4" w:space="0" w:color="auto"/>
              <w:bottom w:val="single" w:sz="4" w:space="0" w:color="auto"/>
              <w:right w:val="single" w:sz="4" w:space="0" w:color="auto"/>
            </w:tcBorders>
            <w:shd w:val="clear" w:color="auto" w:fill="auto"/>
          </w:tcPr>
          <w:p w14:paraId="6ECE003F" w14:textId="77777777" w:rsidR="00C25DCF" w:rsidRPr="00B75693" w:rsidRDefault="00C25DCF" w:rsidP="00C25DCF">
            <w:pPr>
              <w:spacing w:before="60" w:after="60" w:line="220" w:lineRule="exact"/>
              <w:rPr>
                <w:rFonts w:cs="Arial"/>
              </w:rPr>
            </w:pPr>
            <w:r w:rsidRPr="00B75693">
              <w:t>Dirección del sitio web para consultar esta información</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FEC5AAF" w14:textId="77777777" w:rsidR="00C25DCF" w:rsidRPr="00B75693" w:rsidRDefault="00C25DCF" w:rsidP="00C25DCF">
            <w:pPr>
              <w:spacing w:before="60" w:after="60" w:line="220" w:lineRule="exact"/>
              <w:rPr>
                <w:rFonts w:cs="Arial"/>
              </w:rPr>
            </w:pPr>
          </w:p>
        </w:tc>
      </w:tr>
    </w:tbl>
    <w:p w14:paraId="4CE2A5B3" w14:textId="77777777" w:rsidR="00C25DCF" w:rsidRPr="00B75693" w:rsidRDefault="00C25DCF" w:rsidP="00C25DCF">
      <w:pPr>
        <w:spacing w:line="220" w:lineRule="exact"/>
        <w:jc w:val="both"/>
      </w:pPr>
    </w:p>
    <w:p w14:paraId="3B3CA664" w14:textId="77777777" w:rsidR="000E77C3" w:rsidRPr="00B75693" w:rsidRDefault="000E77C3" w:rsidP="00C25DCF"/>
    <w:sectPr w:rsidR="000E77C3" w:rsidRPr="00B75693" w:rsidSect="003118BD">
      <w:headerReference w:type="even" r:id="rId12"/>
      <w:headerReference w:type="default" r:id="rId13"/>
      <w:headerReference w:type="first" r:id="rId14"/>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D69F3" w14:textId="77777777" w:rsidR="008858B5" w:rsidRPr="00B75693" w:rsidRDefault="008858B5">
      <w:pPr>
        <w:spacing w:after="120"/>
        <w:rPr>
          <w:sz w:val="18"/>
        </w:rPr>
      </w:pPr>
      <w:r w:rsidRPr="00B75693">
        <w:rPr>
          <w:sz w:val="18"/>
        </w:rPr>
        <w:t>____________</w:t>
      </w:r>
    </w:p>
  </w:endnote>
  <w:endnote w:type="continuationSeparator" w:id="0">
    <w:p w14:paraId="5968FB5F" w14:textId="77777777" w:rsidR="008858B5" w:rsidRPr="00B75693" w:rsidRDefault="008858B5">
      <w:r w:rsidRPr="00B756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45 Helvetica Light">
    <w:altName w:val="Arial"/>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A342D" w14:textId="77777777" w:rsidR="008858B5" w:rsidRPr="00B75693" w:rsidRDefault="008858B5" w:rsidP="009E7ADC">
      <w:pPr>
        <w:rPr>
          <w:sz w:val="18"/>
        </w:rPr>
      </w:pPr>
    </w:p>
  </w:footnote>
  <w:footnote w:type="continuationSeparator" w:id="0">
    <w:p w14:paraId="764E92C9" w14:textId="77777777" w:rsidR="008858B5" w:rsidRPr="00B75693" w:rsidRDefault="008858B5" w:rsidP="009E7ADC"/>
  </w:footnote>
  <w:footnote w:type="continuationNotice" w:id="1">
    <w:p w14:paraId="30BDC4F2" w14:textId="77777777" w:rsidR="008858B5" w:rsidRPr="00B75693" w:rsidRDefault="008858B5" w:rsidP="004E2B3B"/>
  </w:footnote>
  <w:footnote w:id="2">
    <w:p w14:paraId="2DFB9C4B" w14:textId="77777777" w:rsidR="00C25DCF" w:rsidRPr="00B75693" w:rsidRDefault="00C25DCF" w:rsidP="00C25DCF">
      <w:pPr>
        <w:pStyle w:val="Textonotapie"/>
        <w:ind w:left="284" w:hanging="284"/>
      </w:pPr>
      <w:r w:rsidRPr="00B75693">
        <w:rPr>
          <w:rStyle w:val="Refdenotaalpie"/>
          <w:b w:val="0"/>
          <w:lang w:val="es-ES_tradnl"/>
        </w:rPr>
        <w:footnoteRef/>
      </w:r>
      <w:r w:rsidRPr="00B75693">
        <w:tab/>
        <w:t xml:space="preserve">De conformidad con el artículo 31-120 del Reglamento del Convenio, si el operador designado elige aplicar el método de la distancia media para las tarifas por zona, la distancia media, acompañada de los datos justificativos, deberá comunicarse antes de la declaración oficial o junto con ella. </w:t>
      </w:r>
    </w:p>
  </w:footnote>
  <w:footnote w:id="3">
    <w:p w14:paraId="28A7C20A" w14:textId="0B0F1D6B" w:rsidR="00C25DCF" w:rsidRPr="00B75693" w:rsidRDefault="00C25DCF" w:rsidP="00C25DCF">
      <w:pPr>
        <w:pStyle w:val="Textonotapie"/>
        <w:ind w:left="284" w:hanging="284"/>
      </w:pPr>
      <w:r w:rsidRPr="00B75693">
        <w:rPr>
          <w:rStyle w:val="Refdenotaalpie"/>
          <w:b w:val="0"/>
          <w:lang w:val="es-ES_tradnl"/>
        </w:rPr>
        <w:footnoteRef/>
      </w:r>
      <w:r w:rsidRPr="00B75693">
        <w:tab/>
        <w:t xml:space="preserve">Únicamente indicar el importe de la «tarifa interna suplementaria» si el servicio interno y la tarifa correspondiente incluyen elementos adicionales, a saber, servicios de seguimiento, firma y valor declarado, y si el cargo por esos elementos de servicio se especifica de manera separada de la tasa básica. Por más información, ver </w:t>
      </w:r>
      <w:r w:rsidR="00241AD2" w:rsidRPr="00B75693">
        <w:t>la proposición 20.29.1, párrafo 1.6.4</w:t>
      </w:r>
      <w:r w:rsidRPr="00B75693">
        <w:t>.</w:t>
      </w:r>
    </w:p>
  </w:footnote>
  <w:footnote w:id="4">
    <w:p w14:paraId="46CBB679" w14:textId="77777777" w:rsidR="00C25DCF" w:rsidRPr="00B75693" w:rsidRDefault="00C25DCF" w:rsidP="00C25DCF">
      <w:pPr>
        <w:pStyle w:val="Textonotapie"/>
        <w:ind w:left="284" w:hanging="284"/>
      </w:pPr>
      <w:r w:rsidRPr="00B75693">
        <w:rPr>
          <w:rStyle w:val="Refdenotaalpie"/>
          <w:b w:val="0"/>
          <w:lang w:val="es-ES_tradnl"/>
        </w:rPr>
        <w:footnoteRef/>
      </w:r>
      <w:r w:rsidRPr="00B75693">
        <w:tab/>
        <w:t xml:space="preserve">De conformidad con el artículo 31-120 del Reglamento del Convenio, si el operador designado elige aplicar el método de la distancia media para las tarifas por zona, la distancia media, acompañada de los datos justificativos, deberá comunicarse antes de la declaración oficial o junto con ella. </w:t>
      </w:r>
    </w:p>
  </w:footnote>
  <w:footnote w:id="5">
    <w:p w14:paraId="10242CAE" w14:textId="06209D3E" w:rsidR="00C25DCF" w:rsidRPr="00B75693" w:rsidRDefault="00C25DCF" w:rsidP="00C25DCF">
      <w:pPr>
        <w:pStyle w:val="Textonotapie"/>
        <w:ind w:left="284" w:hanging="284"/>
      </w:pPr>
      <w:r w:rsidRPr="00B75693">
        <w:rPr>
          <w:rStyle w:val="Refdenotaalpie"/>
          <w:b w:val="0"/>
          <w:lang w:val="es-ES_tradnl"/>
        </w:rPr>
        <w:footnoteRef/>
      </w:r>
      <w:r w:rsidRPr="00B75693">
        <w:tab/>
        <w:t xml:space="preserve">Únicamente indicar el importe de la «tarifa interna suplementaria» si el servicio interno y la tarifa correspondiente incluyen elementos adicionales, a saber, servicios de seguimiento, firma y valor declarado, y si el cargo por esos elementos de servicio se especifica de manera separada de la tasa básica. Por más información, ver </w:t>
      </w:r>
      <w:r w:rsidR="00726440" w:rsidRPr="00B75693">
        <w:t>la proposición 20.29.1, párrafo 1.6.4</w:t>
      </w:r>
      <w:r w:rsidRPr="00B75693">
        <w:t>.</w:t>
      </w:r>
    </w:p>
  </w:footnote>
  <w:footnote w:id="6">
    <w:p w14:paraId="56D2D831" w14:textId="77777777" w:rsidR="00C25DCF" w:rsidRPr="00B75693" w:rsidRDefault="00C25DCF" w:rsidP="00C25DCF">
      <w:pPr>
        <w:pStyle w:val="Textonotapie"/>
        <w:ind w:left="284" w:hanging="284"/>
      </w:pPr>
      <w:r w:rsidRPr="00B75693">
        <w:rPr>
          <w:rStyle w:val="Refdenotaalpie"/>
          <w:b w:val="0"/>
          <w:lang w:val="es-ES_tradnl"/>
        </w:rPr>
        <w:footnoteRef/>
      </w:r>
      <w:r w:rsidRPr="00B75693">
        <w:tab/>
        <w:t xml:space="preserve">De conformidad con el artículo 31-120 del Reglamento del Convenio, si el operador designado elige aplicar el método de la distancia media para las tarifas por zona, la distancia media, acompañada de los datos justificativos, deberá comunicarse antes de la declaración oficial o junto con ella. </w:t>
      </w:r>
    </w:p>
  </w:footnote>
  <w:footnote w:id="7">
    <w:p w14:paraId="71BCA67D" w14:textId="3E89B478" w:rsidR="00C25DCF" w:rsidRPr="00B75693" w:rsidRDefault="00C25DCF" w:rsidP="00C25DCF">
      <w:pPr>
        <w:pStyle w:val="Textonotapie"/>
        <w:ind w:left="284" w:hanging="284"/>
      </w:pPr>
      <w:r w:rsidRPr="00B75693">
        <w:rPr>
          <w:rStyle w:val="Refdenotaalpie"/>
          <w:b w:val="0"/>
          <w:lang w:val="es-ES_tradnl"/>
        </w:rPr>
        <w:footnoteRef/>
      </w:r>
      <w:r w:rsidRPr="00B75693">
        <w:tab/>
        <w:t xml:space="preserve">Únicamente indicar el importe de la «tarifa interna suplementaria» si el servicio interno y la tarifa correspondiente incluyen elementos adicionales, a saber, servicios de seguimiento, firma y valor declarado, y si el cargo por esos elementos de servicio se especifica de manera separada de la tasa básica. Por más información, ver </w:t>
      </w:r>
      <w:r w:rsidR="00E815BE" w:rsidRPr="00B75693">
        <w:t>la proposición 20.29.1, párrafo 1.6.4</w:t>
      </w:r>
      <w:r w:rsidRPr="00B75693">
        <w:t>.</w:t>
      </w:r>
    </w:p>
  </w:footnote>
  <w:footnote w:id="8">
    <w:p w14:paraId="6D4C0FAE" w14:textId="77777777" w:rsidR="00C25DCF" w:rsidRPr="00B75693" w:rsidRDefault="00C25DCF" w:rsidP="00C25DCF">
      <w:pPr>
        <w:pStyle w:val="Textonotapie"/>
        <w:ind w:left="284" w:hanging="284"/>
      </w:pPr>
      <w:r w:rsidRPr="00B75693">
        <w:rPr>
          <w:rStyle w:val="Refdenotaalpie"/>
          <w:b w:val="0"/>
          <w:lang w:val="es-ES_tradnl"/>
        </w:rPr>
        <w:footnoteRef/>
      </w:r>
      <w:r w:rsidRPr="00B75693">
        <w:tab/>
        <w:t xml:space="preserve">De conformidad con el artículo 31-120 del Reglamento del Convenio, si el operador designado elige aplicar el método de la distancia media para las tarifas por zona, la distancia media, acompañada de los datos justificativos, deberá comunicarse antes de la declaración oficial o junto con ella. </w:t>
      </w:r>
    </w:p>
  </w:footnote>
  <w:footnote w:id="9">
    <w:p w14:paraId="1A02733C" w14:textId="32FCFFC3" w:rsidR="00C25DCF" w:rsidRPr="00B75693" w:rsidRDefault="00C25DCF" w:rsidP="00C25DCF">
      <w:pPr>
        <w:pStyle w:val="Textonotapie"/>
        <w:ind w:left="284" w:hanging="284"/>
      </w:pPr>
      <w:r w:rsidRPr="00B75693">
        <w:rPr>
          <w:rStyle w:val="Refdenotaalpie"/>
          <w:b w:val="0"/>
          <w:lang w:val="es-ES_tradnl"/>
        </w:rPr>
        <w:footnoteRef/>
      </w:r>
      <w:r w:rsidRPr="00B75693">
        <w:tab/>
        <w:t xml:space="preserve">Únicamente indicar el importe de la «tarifa interna suplementaria» si el servicio interno y la tarifa correspondiente incluyen elementos adicionales, a saber, servicios de seguimiento, firma y valor declarado, y si el cargo por esos elementos de servicio se especifica de manera separada de la tasa básica. Por más información, ver </w:t>
      </w:r>
      <w:r w:rsidR="00E815BE" w:rsidRPr="00B75693">
        <w:t>la proposición 20.29.1, párrafo 1.6.4</w:t>
      </w:r>
      <w:r w:rsidRPr="00B75693">
        <w:t>.</w:t>
      </w:r>
    </w:p>
  </w:footnote>
  <w:footnote w:id="10">
    <w:p w14:paraId="6B0B835C" w14:textId="77777777" w:rsidR="00C25DCF" w:rsidRPr="00B75693" w:rsidRDefault="00C25DCF" w:rsidP="00C25DCF">
      <w:pPr>
        <w:pStyle w:val="Textonotapie"/>
        <w:ind w:left="284" w:hanging="284"/>
      </w:pPr>
      <w:r w:rsidRPr="00B75693">
        <w:rPr>
          <w:rStyle w:val="Refdenotaalpie"/>
          <w:b w:val="0"/>
          <w:lang w:val="es-ES_tradnl"/>
        </w:rPr>
        <w:footnoteRef/>
      </w:r>
      <w:r w:rsidRPr="00B75693">
        <w:tab/>
        <w:t xml:space="preserve">De conformidad con el artículo 31-120 del Reglamento del Convenio, si el operador designado elige aplicar el método de la distancia media para las tarifas por zona, la distancia media, acompañada de los datos justificativos, deberá comunicarse antes de la declaración oficial o junto con ella. </w:t>
      </w:r>
    </w:p>
  </w:footnote>
  <w:footnote w:id="11">
    <w:p w14:paraId="33BB53F6" w14:textId="61E3637B" w:rsidR="00C25DCF" w:rsidRPr="00B75693" w:rsidRDefault="00C25DCF" w:rsidP="00C25DCF">
      <w:pPr>
        <w:pStyle w:val="Textonotapie"/>
        <w:ind w:left="284" w:hanging="284"/>
      </w:pPr>
      <w:r w:rsidRPr="00B75693">
        <w:rPr>
          <w:rStyle w:val="Refdenotaalpie"/>
          <w:b w:val="0"/>
          <w:lang w:val="es-ES_tradnl"/>
        </w:rPr>
        <w:footnoteRef/>
      </w:r>
      <w:r w:rsidRPr="00B75693">
        <w:tab/>
        <w:t xml:space="preserve">Únicamente indicar el importe de la «tarifa interna suplementaria» si el servicio interno y la tarifa correspondiente incluyen elementos adicionales, a saber, servicios de seguimiento, firma y valor declarado, y si el cargo por esos elementos de servicio se especifica de manera separada de la tasa básica. Por más información, ver </w:t>
      </w:r>
      <w:r w:rsidR="005A56A9" w:rsidRPr="00B75693">
        <w:t>la proposición 20.29.1, párrafo 1.6.4</w:t>
      </w:r>
      <w:r w:rsidRPr="00B75693">
        <w:t>.</w:t>
      </w:r>
    </w:p>
  </w:footnote>
  <w:footnote w:id="12">
    <w:p w14:paraId="3490E1CE" w14:textId="77777777" w:rsidR="00C25DCF" w:rsidRPr="00B75693" w:rsidRDefault="00C25DCF" w:rsidP="00C25DCF">
      <w:pPr>
        <w:pStyle w:val="Textonotapie"/>
        <w:ind w:left="284" w:hanging="284"/>
      </w:pPr>
      <w:r w:rsidRPr="00B75693">
        <w:rPr>
          <w:rStyle w:val="Refdenotaalpie"/>
          <w:b w:val="0"/>
          <w:lang w:val="es-ES_tradnl"/>
        </w:rPr>
        <w:footnoteRef/>
      </w:r>
      <w:r w:rsidRPr="00B75693">
        <w:tab/>
        <w:t xml:space="preserve">De conformidad con el artículo 31-120 del Reglamento del Convenio, si el operador designado elige aplicar el método de la distancia media para las tarifas por zona, la distancia media, acompañada de los datos justificativos, deberá comunicarse antes de la declaración oficial o junto con ella. </w:t>
      </w:r>
    </w:p>
  </w:footnote>
  <w:footnote w:id="13">
    <w:p w14:paraId="353362B8" w14:textId="1997184E" w:rsidR="00C25DCF" w:rsidRPr="00B75693" w:rsidRDefault="00C25DCF" w:rsidP="00C25DCF">
      <w:pPr>
        <w:pStyle w:val="Textonotapie"/>
        <w:ind w:left="284" w:hanging="284"/>
      </w:pPr>
      <w:r w:rsidRPr="00B75693">
        <w:rPr>
          <w:rStyle w:val="Refdenotaalpie"/>
          <w:b w:val="0"/>
          <w:lang w:val="es-ES_tradnl"/>
        </w:rPr>
        <w:footnoteRef/>
      </w:r>
      <w:r w:rsidRPr="00B75693">
        <w:tab/>
        <w:t xml:space="preserve">Únicamente indicar el importe de la «tarifa interna suplementaria» si el servicio interno y la tarifa correspondiente incluyen elementos adicionales, a saber, servicios de seguimiento, firma y valor declarado, y si el cargo por esos elementos de servicio se especifica de manera separada de la tasa básica. Por más información, ver </w:t>
      </w:r>
      <w:r w:rsidR="00E815BE" w:rsidRPr="00B75693">
        <w:t>la proposición 20.29.1, párrafo 1.6.4</w:t>
      </w:r>
      <w:r w:rsidRPr="00B75693">
        <w:t>.</w:t>
      </w:r>
    </w:p>
  </w:footnote>
  <w:footnote w:id="14">
    <w:p w14:paraId="0F5F003E" w14:textId="77777777" w:rsidR="00C25DCF" w:rsidRPr="00B75693" w:rsidRDefault="00C25DCF" w:rsidP="00C25DCF">
      <w:pPr>
        <w:pStyle w:val="Textonotapie"/>
        <w:ind w:left="284" w:hanging="284"/>
      </w:pPr>
      <w:r w:rsidRPr="00B75693">
        <w:rPr>
          <w:rStyle w:val="Refdenotaalpie"/>
          <w:b w:val="0"/>
          <w:lang w:val="es-ES_tradnl"/>
        </w:rPr>
        <w:footnoteRef/>
      </w:r>
      <w:r w:rsidRPr="00B75693">
        <w:tab/>
        <w:t xml:space="preserve">De conformidad con el artículo 31-120 del Reglamento del Convenio, si el operador designado elige aplicar el método de la distancia media para las tarifas por zona, la distancia media, acompañada de los datos justificativos, deberá comunicarse antes de la declaración oficial o junto con ella. </w:t>
      </w:r>
    </w:p>
  </w:footnote>
  <w:footnote w:id="15">
    <w:p w14:paraId="4A99045E" w14:textId="34D298E0" w:rsidR="00C25DCF" w:rsidRPr="00B75693" w:rsidRDefault="00C25DCF" w:rsidP="00C25DCF">
      <w:pPr>
        <w:pStyle w:val="Textonotapie"/>
        <w:ind w:left="284" w:hanging="284"/>
      </w:pPr>
      <w:r w:rsidRPr="00B75693">
        <w:rPr>
          <w:rStyle w:val="Refdenotaalpie"/>
          <w:b w:val="0"/>
          <w:lang w:val="es-ES_tradnl"/>
        </w:rPr>
        <w:footnoteRef/>
      </w:r>
      <w:r w:rsidRPr="00B75693">
        <w:tab/>
        <w:t xml:space="preserve">Únicamente indicar el importe de la «tarifa interna suplementaria» si el servicio interno y la tarifa correspondiente incluyen elementos adicionales, a saber, servicios de seguimiento, firma y valor declarado, y si el cargo por esos elementos de servicio se especifica de manera separada de la tasa básica. Por más información, ver </w:t>
      </w:r>
      <w:r w:rsidR="00B87103" w:rsidRPr="00B75693">
        <w:t>la proposición 20.29.1, párrafo 1.6.4</w:t>
      </w:r>
      <w:r w:rsidRPr="00B75693">
        <w:t>.</w:t>
      </w:r>
    </w:p>
  </w:footnote>
  <w:footnote w:id="16">
    <w:p w14:paraId="6B496CAD" w14:textId="77777777" w:rsidR="00C25DCF" w:rsidRPr="00B75693" w:rsidRDefault="00C25DCF" w:rsidP="00C25DCF">
      <w:pPr>
        <w:pStyle w:val="Textonotapie"/>
        <w:ind w:left="284" w:hanging="284"/>
      </w:pPr>
      <w:r w:rsidRPr="00B75693">
        <w:rPr>
          <w:rStyle w:val="Refdenotaalpie"/>
          <w:b w:val="0"/>
          <w:lang w:val="es-ES_tradnl"/>
        </w:rPr>
        <w:footnoteRef/>
      </w:r>
      <w:r w:rsidRPr="00B75693">
        <w:tab/>
        <w:t xml:space="preserve">De conformidad con el artículo 31-120 del Reglamento del Convenio, si el operador designado elige aplicar el método de la distancia media para las tarifas por zona, la distancia media, acompañada de los datos justificativos, deberá comunicarse antes de la declaración oficial o junto con ella. </w:t>
      </w:r>
    </w:p>
  </w:footnote>
  <w:footnote w:id="17">
    <w:p w14:paraId="7ADB2394" w14:textId="0E423373" w:rsidR="00C25DCF" w:rsidRPr="00B75693" w:rsidRDefault="00C25DCF" w:rsidP="00C25DCF">
      <w:pPr>
        <w:pStyle w:val="Textonotapie"/>
        <w:ind w:left="284" w:hanging="284"/>
      </w:pPr>
      <w:r w:rsidRPr="00B75693">
        <w:rPr>
          <w:rStyle w:val="Refdenotaalpie"/>
          <w:b w:val="0"/>
          <w:lang w:val="es-ES_tradnl"/>
        </w:rPr>
        <w:footnoteRef/>
      </w:r>
      <w:r w:rsidRPr="00B75693">
        <w:tab/>
        <w:t xml:space="preserve">Únicamente indicar el importe de la «tarifa interna suplementaria» si el servicio interno y la tarifa correspondiente incluyen elementos adicionales, a saber, servicios de seguimiento, firma y valor declarado, y si el cargo por esos elementos de servicio se especifica de manera separada de la tasa básica. Por más información, ver </w:t>
      </w:r>
      <w:r w:rsidR="00B87103" w:rsidRPr="00B75693">
        <w:t>la proposición 20.29.1, párrafo 1.6.4</w:t>
      </w:r>
      <w:r w:rsidRPr="00B75693">
        <w:t>.</w:t>
      </w:r>
    </w:p>
  </w:footnote>
  <w:footnote w:id="18">
    <w:p w14:paraId="43F0D2FC" w14:textId="77777777" w:rsidR="00C25DCF" w:rsidRPr="00B75693" w:rsidRDefault="00C25DCF" w:rsidP="00C25DCF">
      <w:pPr>
        <w:pStyle w:val="Textonotapie"/>
        <w:ind w:left="284" w:hanging="284"/>
      </w:pPr>
      <w:r w:rsidRPr="00B75693">
        <w:rPr>
          <w:rStyle w:val="Refdenotaalpie"/>
          <w:b w:val="0"/>
          <w:lang w:val="es-ES_tradnl"/>
        </w:rPr>
        <w:footnoteRef/>
      </w:r>
      <w:r w:rsidRPr="00B75693">
        <w:tab/>
        <w:t xml:space="preserve">De conformidad con el artículo 31-120 del Reglamento del Convenio, si el operador designado elige aplicar el método de la distancia media para las tarifas por zona, la distancia media, acompañada de los datos justificativos, deberá comunicarse antes de la declaración oficial o junto con ella. </w:t>
      </w:r>
    </w:p>
  </w:footnote>
  <w:footnote w:id="19">
    <w:p w14:paraId="08DAEEE2" w14:textId="61BEF2A0" w:rsidR="00C25DCF" w:rsidRPr="00B75693" w:rsidRDefault="00C25DCF" w:rsidP="00C25DCF">
      <w:pPr>
        <w:pStyle w:val="Textonotapie"/>
        <w:ind w:left="284" w:hanging="284"/>
      </w:pPr>
      <w:r w:rsidRPr="00B75693">
        <w:rPr>
          <w:rStyle w:val="Refdenotaalpie"/>
          <w:b w:val="0"/>
          <w:lang w:val="es-ES_tradnl"/>
        </w:rPr>
        <w:footnoteRef/>
      </w:r>
      <w:r w:rsidRPr="00B75693">
        <w:tab/>
        <w:t xml:space="preserve">Únicamente indicar el importe de la «tarifa interna suplementaria» si el servicio interno y la tarifa correspondiente incluyen elementos adicionales, a saber, servicios de seguimiento, firma y valor declarado, y si el cargo por esos elementos de servicio se especifica de manera separada de la tasa básica. Por más información, ver </w:t>
      </w:r>
      <w:r w:rsidR="00B87103" w:rsidRPr="00B75693">
        <w:t>la proposición 20.29.1, párrafo 1.6.4</w:t>
      </w:r>
      <w:r w:rsidRPr="00B75693">
        <w:t>.</w:t>
      </w:r>
    </w:p>
  </w:footnote>
  <w:footnote w:id="20">
    <w:p w14:paraId="520B05B4" w14:textId="77777777" w:rsidR="00C25DCF" w:rsidRPr="00B75693" w:rsidRDefault="00C25DCF" w:rsidP="00C25DCF">
      <w:pPr>
        <w:pStyle w:val="Textonotapie"/>
        <w:ind w:left="284" w:hanging="284"/>
      </w:pPr>
      <w:r w:rsidRPr="00B75693">
        <w:rPr>
          <w:rStyle w:val="Refdenotaalpie"/>
          <w:b w:val="0"/>
          <w:lang w:val="es-ES_tradnl"/>
        </w:rPr>
        <w:footnoteRef/>
      </w:r>
      <w:r w:rsidRPr="00B75693">
        <w:tab/>
        <w:t xml:space="preserve">De conformidad con el artículo 31-120 del Reglamento del Convenio, si el operador designado elige aplicar el método de la distancia media para las tarifas por zona, la distancia media, acompañada de los datos justificativos, deberá comunicarse antes de la declaración oficial o junto con ella. </w:t>
      </w:r>
    </w:p>
  </w:footnote>
  <w:footnote w:id="21">
    <w:p w14:paraId="0BE6ADAD" w14:textId="109E1828" w:rsidR="00C25DCF" w:rsidRPr="00B75693" w:rsidRDefault="00C25DCF" w:rsidP="00C25DCF">
      <w:pPr>
        <w:pStyle w:val="Textonotapie"/>
        <w:ind w:left="284" w:hanging="284"/>
      </w:pPr>
      <w:r w:rsidRPr="00B75693">
        <w:rPr>
          <w:rStyle w:val="Refdenotaalpie"/>
          <w:b w:val="0"/>
          <w:lang w:val="es-ES_tradnl"/>
        </w:rPr>
        <w:footnoteRef/>
      </w:r>
      <w:r w:rsidRPr="00B75693">
        <w:tab/>
        <w:t xml:space="preserve">Únicamente indicar el importe de la «tarifa interna suplementaria» si el servicio interno y la tarifa correspondiente incluyen elementos adicionales, a saber, servicios de seguimiento, firma y valor declarado, y si el cargo por esos elementos de servicio se especifica de manera separada de la tasa básica. Por más información, ver </w:t>
      </w:r>
      <w:r w:rsidR="00B87103" w:rsidRPr="00B75693">
        <w:t>la proposición 20.29.1, párrafo 1.6.4</w:t>
      </w:r>
      <w:r w:rsidRPr="00B75693">
        <w:t>.</w:t>
      </w:r>
    </w:p>
  </w:footnote>
  <w:footnote w:id="22">
    <w:p w14:paraId="2BA16CD0" w14:textId="77777777" w:rsidR="00C25DCF" w:rsidRPr="00B75693" w:rsidRDefault="00C25DCF" w:rsidP="00C25DCF">
      <w:pPr>
        <w:pStyle w:val="Textonotapie"/>
        <w:ind w:left="284" w:hanging="284"/>
      </w:pPr>
      <w:r w:rsidRPr="00B75693">
        <w:rPr>
          <w:rStyle w:val="Refdenotaalpie"/>
          <w:b w:val="0"/>
          <w:lang w:val="es-ES_tradnl"/>
        </w:rPr>
        <w:footnoteRef/>
      </w:r>
      <w:r w:rsidRPr="00B75693">
        <w:tab/>
        <w:t xml:space="preserve">De conformidad con el artículo 31-120 del Reglamento del Convenio, si el operador designado elige aplicar el método de la distancia media para las tarifas por zona, la distancia media, acompañada de los datos justificativos, deberá comunicarse antes de la declaración oficial o junto con ella. </w:t>
      </w:r>
    </w:p>
  </w:footnote>
  <w:footnote w:id="23">
    <w:p w14:paraId="6AD82C6B" w14:textId="4858A794" w:rsidR="00C25DCF" w:rsidRPr="00611023" w:rsidRDefault="00C25DCF" w:rsidP="00C25DCF">
      <w:pPr>
        <w:pStyle w:val="Textonotapie"/>
        <w:ind w:left="284" w:hanging="284"/>
      </w:pPr>
      <w:r w:rsidRPr="00B75693">
        <w:rPr>
          <w:rStyle w:val="Refdenotaalpie"/>
          <w:b w:val="0"/>
          <w:lang w:val="es-ES_tradnl"/>
        </w:rPr>
        <w:footnoteRef/>
      </w:r>
      <w:r w:rsidRPr="00B75693">
        <w:tab/>
        <w:t xml:space="preserve">Únicamente indicar el importe de la «tarifa interna suplementaria» si el servicio interno y la tarifa correspondiente incluyen elementos adicionales, a saber, servicios de seguimiento, firma y valor declarado, y si el cargo por esos elementos de servicio se especifica de manera separada de la tasa básica. Por más información, ver </w:t>
      </w:r>
      <w:r w:rsidR="00B87103" w:rsidRPr="00B75693">
        <w:t>la proposición 20.29.1, párrafo 1.6.4</w:t>
      </w:r>
      <w:r w:rsidRPr="00B7569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7687" w14:textId="77777777" w:rsidR="00527FF5" w:rsidRPr="00B75693" w:rsidRDefault="00527FF5">
    <w:pPr>
      <w:jc w:val="center"/>
    </w:pPr>
    <w:r w:rsidRPr="00B75693">
      <w:pgNum/>
    </w:r>
  </w:p>
  <w:p w14:paraId="73670EAD" w14:textId="77777777" w:rsidR="00527FF5" w:rsidRPr="00B75693"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8FD4" w14:textId="77777777" w:rsidR="00527FF5" w:rsidRPr="00B75693" w:rsidRDefault="00527FF5" w:rsidP="00F639BA">
    <w:pPr>
      <w:jc w:val="center"/>
    </w:pPr>
    <w:r w:rsidRPr="00B75693">
      <w:pgNum/>
    </w:r>
  </w:p>
  <w:p w14:paraId="14D1A51D" w14:textId="77777777" w:rsidR="00527FF5" w:rsidRPr="00B75693"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876990" w:rsidRPr="00B75693" w14:paraId="0853B8F1" w14:textId="77777777" w:rsidTr="00876990">
      <w:trPr>
        <w:trHeight w:val="1418"/>
      </w:trPr>
      <w:tc>
        <w:tcPr>
          <w:tcW w:w="3969" w:type="dxa"/>
        </w:tcPr>
        <w:p w14:paraId="55681E54" w14:textId="77777777" w:rsidR="00876990" w:rsidRPr="00B75693" w:rsidRDefault="00876990" w:rsidP="000138EC">
          <w:pPr>
            <w:pStyle w:val="Encabezado"/>
            <w:spacing w:before="20" w:after="1180" w:line="240" w:lineRule="auto"/>
            <w:rPr>
              <w:rFonts w:ascii="45 Helvetica Light" w:hAnsi="45 Helvetica Light"/>
              <w:sz w:val="18"/>
            </w:rPr>
          </w:pPr>
          <w:r w:rsidRPr="00B75693">
            <w:rPr>
              <w:rFonts w:ascii="45 Helvetica Light" w:hAnsi="45 Helvetica Light"/>
              <w:noProof/>
              <w:sz w:val="18"/>
            </w:rPr>
            <w:drawing>
              <wp:inline distT="0" distB="0" distL="0" distR="0" wp14:anchorId="180CEB91" wp14:editId="42B5C55C">
                <wp:extent cx="1555607" cy="421485"/>
                <wp:effectExtent l="0" t="0" r="698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black-white_positive_1200_es.bmp"/>
                        <pic:cNvPicPr/>
                      </pic:nvPicPr>
                      <pic:blipFill>
                        <a:blip r:embed="rId1">
                          <a:extLst>
                            <a:ext uri="{28A0092B-C50C-407E-A947-70E740481C1C}">
                              <a14:useLocalDpi xmlns:a14="http://schemas.microsoft.com/office/drawing/2010/main" val="0"/>
                            </a:ext>
                          </a:extLst>
                        </a:blip>
                        <a:stretch>
                          <a:fillRect/>
                        </a:stretch>
                      </pic:blipFill>
                      <pic:spPr>
                        <a:xfrm>
                          <a:off x="0" y="0"/>
                          <a:ext cx="1555607" cy="421485"/>
                        </a:xfrm>
                        <a:prstGeom prst="rect">
                          <a:avLst/>
                        </a:prstGeom>
                      </pic:spPr>
                    </pic:pic>
                  </a:graphicData>
                </a:graphic>
              </wp:inline>
            </w:drawing>
          </w:r>
        </w:p>
      </w:tc>
      <w:tc>
        <w:tcPr>
          <w:tcW w:w="5670" w:type="dxa"/>
        </w:tcPr>
        <w:p w14:paraId="166052C3" w14:textId="598B256F" w:rsidR="00876990" w:rsidRPr="00B75693" w:rsidRDefault="00876990" w:rsidP="005B6670">
          <w:pPr>
            <w:autoSpaceDE w:val="0"/>
            <w:autoSpaceDN w:val="0"/>
            <w:adjustRightInd w:val="0"/>
            <w:jc w:val="right"/>
          </w:pPr>
          <w:r w:rsidRPr="00B75693">
            <w:t xml:space="preserve">Anexo </w:t>
          </w:r>
          <w:r w:rsidR="00C25DCF" w:rsidRPr="00B75693">
            <w:t>2</w:t>
          </w:r>
          <w:r w:rsidRPr="00B75693">
            <w:t xml:space="preserve"> del oficio 0426(</w:t>
          </w:r>
          <w:proofErr w:type="spellStart"/>
          <w:r w:rsidRPr="00B75693">
            <w:t>DPRM.PPRE.RDI</w:t>
          </w:r>
          <w:proofErr w:type="spellEnd"/>
          <w:r w:rsidRPr="00B75693">
            <w:t>)1027</w:t>
          </w:r>
          <w:r w:rsidRPr="00B75693">
            <w:br/>
            <w:t>del 18 de marzo de 2025</w:t>
          </w:r>
        </w:p>
      </w:tc>
    </w:tr>
  </w:tbl>
  <w:p w14:paraId="0EEAAE93" w14:textId="77777777" w:rsidR="003104EA" w:rsidRPr="00B75693"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D18"/>
    <w:multiLevelType w:val="hybridMultilevel"/>
    <w:tmpl w:val="CAFA91CE"/>
    <w:lvl w:ilvl="0" w:tplc="FE24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55F1"/>
    <w:multiLevelType w:val="singleLevel"/>
    <w:tmpl w:val="6FDE3594"/>
    <w:lvl w:ilvl="0">
      <w:numFmt w:val="bullet"/>
      <w:lvlText w:val="–"/>
      <w:lvlJc w:val="left"/>
      <w:pPr>
        <w:tabs>
          <w:tab w:val="num" w:pos="567"/>
        </w:tabs>
        <w:ind w:left="567" w:hanging="567"/>
      </w:pPr>
      <w:rPr>
        <w:rFonts w:ascii="Arial" w:hAnsi="Arial" w:cs="Times New Roman" w:hint="default"/>
        <w:b w:val="0"/>
        <w:i w:val="0"/>
        <w:sz w:val="20"/>
        <w:szCs w:val="20"/>
      </w:rPr>
    </w:lvl>
  </w:abstractNum>
  <w:abstractNum w:abstractNumId="2"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3" w15:restartNumberingAfterBreak="0">
    <w:nsid w:val="0DA519FE"/>
    <w:multiLevelType w:val="singleLevel"/>
    <w:tmpl w:val="792E75B4"/>
    <w:lvl w:ilvl="0">
      <w:numFmt w:val="bullet"/>
      <w:lvlText w:val="–"/>
      <w:lvlJc w:val="left"/>
      <w:pPr>
        <w:tabs>
          <w:tab w:val="num" w:pos="1701"/>
        </w:tabs>
        <w:ind w:left="1701" w:hanging="567"/>
      </w:pPr>
      <w:rPr>
        <w:rFonts w:ascii="Arial" w:hAnsi="Arial" w:cs="Times New Roman" w:hint="default"/>
        <w:b w:val="0"/>
        <w:i w:val="0"/>
        <w:sz w:val="20"/>
        <w:szCs w:val="20"/>
      </w:rPr>
    </w:lvl>
  </w:abstractNum>
  <w:abstractNum w:abstractNumId="4"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5"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6"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7" w15:restartNumberingAfterBreak="0">
    <w:nsid w:val="34F84528"/>
    <w:multiLevelType w:val="hybridMultilevel"/>
    <w:tmpl w:val="C6CAAA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9" w15:restartNumberingAfterBreak="0">
    <w:nsid w:val="4956279C"/>
    <w:multiLevelType w:val="hybridMultilevel"/>
    <w:tmpl w:val="9006E228"/>
    <w:lvl w:ilvl="0" w:tplc="FE24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1"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2"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3"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4" w15:restartNumberingAfterBreak="0">
    <w:nsid w:val="6ADB125E"/>
    <w:multiLevelType w:val="singleLevel"/>
    <w:tmpl w:val="6C240948"/>
    <w:lvl w:ilvl="0">
      <w:numFmt w:val="bullet"/>
      <w:lvlText w:val=""/>
      <w:lvlJc w:val="left"/>
      <w:pPr>
        <w:tabs>
          <w:tab w:val="num" w:pos="1134"/>
        </w:tabs>
        <w:ind w:left="1134" w:hanging="567"/>
      </w:pPr>
      <w:rPr>
        <w:rFonts w:ascii="Symbol" w:hAnsi="Symbol" w:hint="default"/>
      </w:rPr>
    </w:lvl>
  </w:abstractNum>
  <w:abstractNum w:abstractNumId="15"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6"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7"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16cid:durableId="1113326430">
    <w:abstractNumId w:val="10"/>
  </w:num>
  <w:num w:numId="2" w16cid:durableId="1071661740">
    <w:abstractNumId w:val="8"/>
  </w:num>
  <w:num w:numId="3" w16cid:durableId="60177961">
    <w:abstractNumId w:val="6"/>
  </w:num>
  <w:num w:numId="4" w16cid:durableId="535195644">
    <w:abstractNumId w:val="5"/>
  </w:num>
  <w:num w:numId="5" w16cid:durableId="2560885">
    <w:abstractNumId w:val="11"/>
  </w:num>
  <w:num w:numId="6" w16cid:durableId="760759725">
    <w:abstractNumId w:val="16"/>
  </w:num>
  <w:num w:numId="7" w16cid:durableId="1955596360">
    <w:abstractNumId w:val="17"/>
  </w:num>
  <w:num w:numId="8" w16cid:durableId="1554846999">
    <w:abstractNumId w:val="4"/>
  </w:num>
  <w:num w:numId="9" w16cid:durableId="1533111293">
    <w:abstractNumId w:val="2"/>
  </w:num>
  <w:num w:numId="10" w16cid:durableId="869027628">
    <w:abstractNumId w:val="13"/>
  </w:num>
  <w:num w:numId="11" w16cid:durableId="2077244064">
    <w:abstractNumId w:val="12"/>
  </w:num>
  <w:num w:numId="12" w16cid:durableId="2130052565">
    <w:abstractNumId w:val="15"/>
  </w:num>
  <w:num w:numId="13" w16cid:durableId="599727855">
    <w:abstractNumId w:val="1"/>
  </w:num>
  <w:num w:numId="14" w16cid:durableId="1842424614">
    <w:abstractNumId w:val="14"/>
  </w:num>
  <w:num w:numId="15" w16cid:durableId="1430540506">
    <w:abstractNumId w:val="3"/>
  </w:num>
  <w:num w:numId="16" w16cid:durableId="1548764212">
    <w:abstractNumId w:val="14"/>
  </w:num>
  <w:num w:numId="17" w16cid:durableId="1019546765">
    <w:abstractNumId w:val="1"/>
  </w:num>
  <w:num w:numId="18" w16cid:durableId="434982092">
    <w:abstractNumId w:val="3"/>
  </w:num>
  <w:num w:numId="19" w16cid:durableId="270861845">
    <w:abstractNumId w:val="7"/>
  </w:num>
  <w:num w:numId="20" w16cid:durableId="1029989584">
    <w:abstractNumId w:val="0"/>
  </w:num>
  <w:num w:numId="21" w16cid:durableId="1033074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58"/>
    <w:rsid w:val="000021DD"/>
    <w:rsid w:val="00004D2B"/>
    <w:rsid w:val="000138EC"/>
    <w:rsid w:val="0002298F"/>
    <w:rsid w:val="00023669"/>
    <w:rsid w:val="00026EC5"/>
    <w:rsid w:val="000465C9"/>
    <w:rsid w:val="0009411A"/>
    <w:rsid w:val="000B24C3"/>
    <w:rsid w:val="000D1BB1"/>
    <w:rsid w:val="000E0AB2"/>
    <w:rsid w:val="000E275A"/>
    <w:rsid w:val="000E77C3"/>
    <w:rsid w:val="001006F4"/>
    <w:rsid w:val="00104F21"/>
    <w:rsid w:val="00107F11"/>
    <w:rsid w:val="0011269C"/>
    <w:rsid w:val="00116D6E"/>
    <w:rsid w:val="00121A6F"/>
    <w:rsid w:val="001567C5"/>
    <w:rsid w:val="00161F92"/>
    <w:rsid w:val="0017006D"/>
    <w:rsid w:val="00172757"/>
    <w:rsid w:val="00175819"/>
    <w:rsid w:val="00175B80"/>
    <w:rsid w:val="001813EE"/>
    <w:rsid w:val="001A4314"/>
    <w:rsid w:val="001F1B5B"/>
    <w:rsid w:val="00210F88"/>
    <w:rsid w:val="00232DCA"/>
    <w:rsid w:val="00241AD2"/>
    <w:rsid w:val="00261EAE"/>
    <w:rsid w:val="0026706D"/>
    <w:rsid w:val="00272937"/>
    <w:rsid w:val="00282124"/>
    <w:rsid w:val="0029168C"/>
    <w:rsid w:val="002A1318"/>
    <w:rsid w:val="002A3142"/>
    <w:rsid w:val="002A663B"/>
    <w:rsid w:val="002B1B7A"/>
    <w:rsid w:val="002B2A67"/>
    <w:rsid w:val="002B66E8"/>
    <w:rsid w:val="002C3576"/>
    <w:rsid w:val="002D259E"/>
    <w:rsid w:val="002F7773"/>
    <w:rsid w:val="003002DC"/>
    <w:rsid w:val="003104EA"/>
    <w:rsid w:val="003118BD"/>
    <w:rsid w:val="00325076"/>
    <w:rsid w:val="00325132"/>
    <w:rsid w:val="00331C6E"/>
    <w:rsid w:val="003405FB"/>
    <w:rsid w:val="003407BC"/>
    <w:rsid w:val="00342CD6"/>
    <w:rsid w:val="00343FF6"/>
    <w:rsid w:val="00355163"/>
    <w:rsid w:val="00361DE6"/>
    <w:rsid w:val="00372B67"/>
    <w:rsid w:val="0037420A"/>
    <w:rsid w:val="003750AE"/>
    <w:rsid w:val="00376861"/>
    <w:rsid w:val="00377CF0"/>
    <w:rsid w:val="0038329D"/>
    <w:rsid w:val="003B1F46"/>
    <w:rsid w:val="00422F57"/>
    <w:rsid w:val="0046077D"/>
    <w:rsid w:val="004611D5"/>
    <w:rsid w:val="00471CE5"/>
    <w:rsid w:val="004A31FB"/>
    <w:rsid w:val="004A6F3C"/>
    <w:rsid w:val="004C4EBF"/>
    <w:rsid w:val="004C6BEE"/>
    <w:rsid w:val="004D03CA"/>
    <w:rsid w:val="004D221E"/>
    <w:rsid w:val="004D2DA6"/>
    <w:rsid w:val="004E05F3"/>
    <w:rsid w:val="004E1F28"/>
    <w:rsid w:val="004E2B3B"/>
    <w:rsid w:val="004E63E4"/>
    <w:rsid w:val="00504781"/>
    <w:rsid w:val="0051701F"/>
    <w:rsid w:val="00527FF5"/>
    <w:rsid w:val="005345AF"/>
    <w:rsid w:val="00565476"/>
    <w:rsid w:val="00567C23"/>
    <w:rsid w:val="00570EDB"/>
    <w:rsid w:val="005749CB"/>
    <w:rsid w:val="00577828"/>
    <w:rsid w:val="005873B9"/>
    <w:rsid w:val="00590BBB"/>
    <w:rsid w:val="005A1FD5"/>
    <w:rsid w:val="005A56A9"/>
    <w:rsid w:val="005B20C7"/>
    <w:rsid w:val="005B6670"/>
    <w:rsid w:val="005C051C"/>
    <w:rsid w:val="005C2838"/>
    <w:rsid w:val="005D36DD"/>
    <w:rsid w:val="005D36F8"/>
    <w:rsid w:val="005D42D7"/>
    <w:rsid w:val="005D7F27"/>
    <w:rsid w:val="005E357B"/>
    <w:rsid w:val="005E470C"/>
    <w:rsid w:val="005E547C"/>
    <w:rsid w:val="005E5DC2"/>
    <w:rsid w:val="005F0892"/>
    <w:rsid w:val="005F4A1C"/>
    <w:rsid w:val="0060040B"/>
    <w:rsid w:val="00637585"/>
    <w:rsid w:val="00641E1C"/>
    <w:rsid w:val="00643F80"/>
    <w:rsid w:val="00653717"/>
    <w:rsid w:val="00653FFD"/>
    <w:rsid w:val="00654B91"/>
    <w:rsid w:val="00656A8B"/>
    <w:rsid w:val="006724B1"/>
    <w:rsid w:val="006A79AB"/>
    <w:rsid w:val="006B1882"/>
    <w:rsid w:val="006C019C"/>
    <w:rsid w:val="006C47EF"/>
    <w:rsid w:val="006D5D8D"/>
    <w:rsid w:val="006E36B1"/>
    <w:rsid w:val="00717D08"/>
    <w:rsid w:val="00726440"/>
    <w:rsid w:val="00726EE8"/>
    <w:rsid w:val="00756C4A"/>
    <w:rsid w:val="00757BB9"/>
    <w:rsid w:val="00761DEC"/>
    <w:rsid w:val="0076291C"/>
    <w:rsid w:val="0076405C"/>
    <w:rsid w:val="00765B70"/>
    <w:rsid w:val="0077420D"/>
    <w:rsid w:val="00780CBD"/>
    <w:rsid w:val="00783C7C"/>
    <w:rsid w:val="007930D7"/>
    <w:rsid w:val="007A2839"/>
    <w:rsid w:val="007B6036"/>
    <w:rsid w:val="007C679A"/>
    <w:rsid w:val="007D07CD"/>
    <w:rsid w:val="007D2933"/>
    <w:rsid w:val="007D6956"/>
    <w:rsid w:val="007E0A42"/>
    <w:rsid w:val="007F6E68"/>
    <w:rsid w:val="00857B50"/>
    <w:rsid w:val="0087570D"/>
    <w:rsid w:val="00876990"/>
    <w:rsid w:val="008858B5"/>
    <w:rsid w:val="00894CD8"/>
    <w:rsid w:val="00897E26"/>
    <w:rsid w:val="008A32DA"/>
    <w:rsid w:val="008A5A68"/>
    <w:rsid w:val="008B0FE1"/>
    <w:rsid w:val="008B7E25"/>
    <w:rsid w:val="008D3810"/>
    <w:rsid w:val="008E54AA"/>
    <w:rsid w:val="008E7619"/>
    <w:rsid w:val="008F12A9"/>
    <w:rsid w:val="0091074C"/>
    <w:rsid w:val="00932DC4"/>
    <w:rsid w:val="009434D3"/>
    <w:rsid w:val="00953938"/>
    <w:rsid w:val="009569DE"/>
    <w:rsid w:val="00957FCD"/>
    <w:rsid w:val="00974119"/>
    <w:rsid w:val="00977346"/>
    <w:rsid w:val="009B449A"/>
    <w:rsid w:val="009C5BD0"/>
    <w:rsid w:val="009D77AD"/>
    <w:rsid w:val="009E4ABB"/>
    <w:rsid w:val="009E7ADC"/>
    <w:rsid w:val="009F110E"/>
    <w:rsid w:val="009F36E2"/>
    <w:rsid w:val="009F54AE"/>
    <w:rsid w:val="00A06C89"/>
    <w:rsid w:val="00A11058"/>
    <w:rsid w:val="00A418A0"/>
    <w:rsid w:val="00A455D1"/>
    <w:rsid w:val="00A53E1E"/>
    <w:rsid w:val="00A5792F"/>
    <w:rsid w:val="00A6703E"/>
    <w:rsid w:val="00A73891"/>
    <w:rsid w:val="00A809D7"/>
    <w:rsid w:val="00A92377"/>
    <w:rsid w:val="00A95E0F"/>
    <w:rsid w:val="00AA01D2"/>
    <w:rsid w:val="00AA61ED"/>
    <w:rsid w:val="00AA62E7"/>
    <w:rsid w:val="00AB7653"/>
    <w:rsid w:val="00AC1943"/>
    <w:rsid w:val="00AC2359"/>
    <w:rsid w:val="00AC4B2B"/>
    <w:rsid w:val="00AC500C"/>
    <w:rsid w:val="00AE0D85"/>
    <w:rsid w:val="00AE2BF2"/>
    <w:rsid w:val="00B00E3F"/>
    <w:rsid w:val="00B010D9"/>
    <w:rsid w:val="00B11447"/>
    <w:rsid w:val="00B1711E"/>
    <w:rsid w:val="00B262DA"/>
    <w:rsid w:val="00B30CB2"/>
    <w:rsid w:val="00B40E14"/>
    <w:rsid w:val="00B458DD"/>
    <w:rsid w:val="00B7190D"/>
    <w:rsid w:val="00B75693"/>
    <w:rsid w:val="00B838AD"/>
    <w:rsid w:val="00B86608"/>
    <w:rsid w:val="00B87103"/>
    <w:rsid w:val="00B8752C"/>
    <w:rsid w:val="00BA032E"/>
    <w:rsid w:val="00BA2838"/>
    <w:rsid w:val="00BA404F"/>
    <w:rsid w:val="00BC0807"/>
    <w:rsid w:val="00BC1442"/>
    <w:rsid w:val="00BC4919"/>
    <w:rsid w:val="00BF2822"/>
    <w:rsid w:val="00BF2F28"/>
    <w:rsid w:val="00BF5B9E"/>
    <w:rsid w:val="00C0653D"/>
    <w:rsid w:val="00C06D24"/>
    <w:rsid w:val="00C17350"/>
    <w:rsid w:val="00C21452"/>
    <w:rsid w:val="00C25DCF"/>
    <w:rsid w:val="00C2769E"/>
    <w:rsid w:val="00C35110"/>
    <w:rsid w:val="00C402AE"/>
    <w:rsid w:val="00C74B88"/>
    <w:rsid w:val="00C903B8"/>
    <w:rsid w:val="00C91301"/>
    <w:rsid w:val="00C91C2F"/>
    <w:rsid w:val="00CA3D20"/>
    <w:rsid w:val="00CB2FA6"/>
    <w:rsid w:val="00CC0402"/>
    <w:rsid w:val="00CC3161"/>
    <w:rsid w:val="00CC7367"/>
    <w:rsid w:val="00CD03E7"/>
    <w:rsid w:val="00CE2270"/>
    <w:rsid w:val="00CE6C99"/>
    <w:rsid w:val="00D13CBA"/>
    <w:rsid w:val="00D154F8"/>
    <w:rsid w:val="00D3589B"/>
    <w:rsid w:val="00D50254"/>
    <w:rsid w:val="00D608B5"/>
    <w:rsid w:val="00D61B31"/>
    <w:rsid w:val="00D64064"/>
    <w:rsid w:val="00D66509"/>
    <w:rsid w:val="00D73262"/>
    <w:rsid w:val="00D73A0A"/>
    <w:rsid w:val="00DA23C3"/>
    <w:rsid w:val="00DA49AB"/>
    <w:rsid w:val="00DA646A"/>
    <w:rsid w:val="00DB7EC0"/>
    <w:rsid w:val="00DC4D86"/>
    <w:rsid w:val="00E048A5"/>
    <w:rsid w:val="00E10CD5"/>
    <w:rsid w:val="00E11C06"/>
    <w:rsid w:val="00E20B4B"/>
    <w:rsid w:val="00E270C8"/>
    <w:rsid w:val="00E31D00"/>
    <w:rsid w:val="00E3448B"/>
    <w:rsid w:val="00E72B05"/>
    <w:rsid w:val="00E76C5C"/>
    <w:rsid w:val="00E815BE"/>
    <w:rsid w:val="00EA244A"/>
    <w:rsid w:val="00EB073F"/>
    <w:rsid w:val="00EC5744"/>
    <w:rsid w:val="00ED183A"/>
    <w:rsid w:val="00ED63F7"/>
    <w:rsid w:val="00ED6707"/>
    <w:rsid w:val="00ED7E1E"/>
    <w:rsid w:val="00EE2A54"/>
    <w:rsid w:val="00EF1CB9"/>
    <w:rsid w:val="00F11A72"/>
    <w:rsid w:val="00F15EB7"/>
    <w:rsid w:val="00F33A54"/>
    <w:rsid w:val="00F521BF"/>
    <w:rsid w:val="00F60CAA"/>
    <w:rsid w:val="00F6214A"/>
    <w:rsid w:val="00F62978"/>
    <w:rsid w:val="00F639BA"/>
    <w:rsid w:val="00F848AD"/>
    <w:rsid w:val="00F87364"/>
    <w:rsid w:val="00F87A5B"/>
    <w:rsid w:val="00F963C3"/>
    <w:rsid w:val="00FA2EFC"/>
    <w:rsid w:val="00FB4EED"/>
    <w:rsid w:val="00FC5E68"/>
    <w:rsid w:val="00FD4FD5"/>
    <w:rsid w:val="00FE1193"/>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758666DD"/>
  <w15:docId w15:val="{E7B94D4C-DB8D-4086-BEB0-03D25FDD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s-UY"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058"/>
    <w:pPr>
      <w:spacing w:line="240" w:lineRule="atLeast"/>
    </w:pPr>
    <w:rPr>
      <w:rFonts w:ascii="Arial" w:hAnsi="Arial"/>
      <w:lang w:val="es-ES_tradnl" w:eastAsia="fr-CH"/>
    </w:rPr>
  </w:style>
  <w:style w:type="paragraph" w:styleId="Ttulo1">
    <w:name w:val="heading 1"/>
    <w:basedOn w:val="Normal"/>
    <w:next w:val="Textedebase"/>
    <w:qFormat/>
    <w:rsid w:val="00A95E0F"/>
    <w:pPr>
      <w:ind w:left="567" w:hanging="567"/>
      <w:jc w:val="both"/>
      <w:outlineLvl w:val="0"/>
    </w:pPr>
    <w:rPr>
      <w:b/>
      <w:bCs/>
    </w:rPr>
  </w:style>
  <w:style w:type="paragraph" w:styleId="Ttulo2">
    <w:name w:val="heading 2"/>
    <w:basedOn w:val="Normal"/>
    <w:next w:val="Textedebase"/>
    <w:qFormat/>
    <w:rsid w:val="00A95E0F"/>
    <w:pPr>
      <w:ind w:left="567" w:hanging="567"/>
      <w:jc w:val="both"/>
      <w:outlineLvl w:val="1"/>
    </w:pPr>
    <w:rPr>
      <w:i/>
      <w:iCs/>
    </w:rPr>
  </w:style>
  <w:style w:type="paragraph" w:styleId="Ttulo3">
    <w:name w:val="heading 3"/>
    <w:basedOn w:val="Normal"/>
    <w:next w:val="Textedebase"/>
    <w:qFormat/>
    <w:rsid w:val="00A95E0F"/>
    <w:pPr>
      <w:tabs>
        <w:tab w:val="left" w:pos="567"/>
      </w:tabs>
      <w:jc w:val="both"/>
      <w:outlineLvl w:val="2"/>
    </w:pPr>
  </w:style>
  <w:style w:type="paragraph" w:styleId="Ttulo4">
    <w:name w:val="heading 4"/>
    <w:basedOn w:val="Normal"/>
    <w:next w:val="Normal"/>
    <w:qFormat/>
    <w:rsid w:val="00A95E0F"/>
    <w:pPr>
      <w:outlineLvl w:val="3"/>
    </w:pPr>
    <w:rPr>
      <w:rFonts w:cs="Arial"/>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rsid w:val="00A95E0F"/>
    <w:rPr>
      <w:rFonts w:ascii="Arial" w:hAnsi="Arial"/>
      <w:b/>
      <w:sz w:val="20"/>
      <w:szCs w:val="20"/>
      <w:vertAlign w:val="superscript"/>
      <w:lang w:val="es-UY" w:eastAsia="fr-CH" w:bidi="ar-SA"/>
    </w:rPr>
  </w:style>
  <w:style w:type="paragraph" w:customStyle="1" w:styleId="2Texte">
    <w:name w:val="2 (Texte)"/>
    <w:basedOn w:val="Normal"/>
    <w:rsid w:val="00A95E0F"/>
    <w:pPr>
      <w:jc w:val="both"/>
    </w:pPr>
    <w:rPr>
      <w:snapToGrid w:val="0"/>
      <w:lang w:eastAsia="fr-FR"/>
    </w:rPr>
  </w:style>
  <w:style w:type="paragraph" w:customStyle="1" w:styleId="Textedebase">
    <w:name w:val="Texte de base"/>
    <w:basedOn w:val="Normal"/>
    <w:rsid w:val="00A95E0F"/>
    <w:pPr>
      <w:jc w:val="both"/>
    </w:pPr>
  </w:style>
  <w:style w:type="paragraph" w:customStyle="1" w:styleId="Premierretrait">
    <w:name w:val="Premier retrait"/>
    <w:basedOn w:val="Textedebase"/>
    <w:rsid w:val="00A95E0F"/>
    <w:pPr>
      <w:spacing w:before="120"/>
      <w:ind w:left="567" w:hanging="567"/>
    </w:pPr>
  </w:style>
  <w:style w:type="paragraph" w:customStyle="1" w:styleId="Deuximeretrait">
    <w:name w:val="Deuxième retrait"/>
    <w:basedOn w:val="Textedebase"/>
    <w:rsid w:val="00A95E0F"/>
    <w:pPr>
      <w:spacing w:before="120"/>
      <w:ind w:left="1134" w:hanging="567"/>
    </w:pPr>
  </w:style>
  <w:style w:type="paragraph" w:customStyle="1" w:styleId="Troisimeretrait">
    <w:name w:val="Troisième retrait"/>
    <w:basedOn w:val="Textedebase"/>
    <w:rsid w:val="00A95E0F"/>
    <w:pPr>
      <w:spacing w:before="120"/>
      <w:ind w:left="1701" w:hanging="567"/>
    </w:pPr>
  </w:style>
  <w:style w:type="paragraph" w:styleId="Textonotapie">
    <w:name w:val="footnote text"/>
    <w:basedOn w:val="Normal"/>
    <w:link w:val="TextonotapieCar"/>
    <w:uiPriority w:val="99"/>
    <w:semiHidden/>
    <w:rsid w:val="00A95E0F"/>
    <w:pPr>
      <w:spacing w:line="240" w:lineRule="auto"/>
      <w:jc w:val="both"/>
    </w:pPr>
    <w:rPr>
      <w:sz w:val="18"/>
      <w:szCs w:val="18"/>
    </w:rPr>
  </w:style>
  <w:style w:type="paragraph" w:styleId="Piedepgina">
    <w:name w:val="footer"/>
    <w:basedOn w:val="Normal"/>
    <w:link w:val="PiedepginaCar"/>
    <w:uiPriority w:val="99"/>
    <w:rsid w:val="00A95E0F"/>
    <w:pPr>
      <w:tabs>
        <w:tab w:val="center" w:pos="4536"/>
        <w:tab w:val="right" w:pos="9072"/>
      </w:tabs>
    </w:pPr>
  </w:style>
  <w:style w:type="paragraph" w:styleId="Encabezado">
    <w:name w:val="header"/>
    <w:basedOn w:val="Normal"/>
    <w:link w:val="EncabezadoCar"/>
    <w:uiPriority w:val="99"/>
    <w:rsid w:val="00A95E0F"/>
    <w:pPr>
      <w:tabs>
        <w:tab w:val="center" w:pos="4536"/>
        <w:tab w:val="right" w:pos="9072"/>
      </w:tabs>
    </w:pPr>
  </w:style>
  <w:style w:type="paragraph" w:styleId="Textonotaalfinal">
    <w:name w:val="endnote text"/>
    <w:basedOn w:val="Normal"/>
    <w:semiHidden/>
    <w:rsid w:val="00A95E0F"/>
    <w:pPr>
      <w:spacing w:line="240" w:lineRule="auto"/>
      <w:ind w:left="284" w:hanging="284"/>
      <w:jc w:val="both"/>
    </w:pPr>
    <w:rPr>
      <w:sz w:val="18"/>
      <w:szCs w:val="18"/>
    </w:rPr>
  </w:style>
  <w:style w:type="character" w:styleId="Refdenotaalfinal">
    <w:name w:val="endnote reference"/>
    <w:semiHidden/>
    <w:rsid w:val="00A95E0F"/>
    <w:rPr>
      <w:rFonts w:ascii="Arial" w:hAnsi="Arial"/>
      <w:b/>
      <w:sz w:val="20"/>
      <w:szCs w:val="20"/>
      <w:vertAlign w:val="superscript"/>
      <w:lang w:val="es-UY" w:eastAsia="fr-CH" w:bidi="ar-SA"/>
    </w:rPr>
  </w:style>
  <w:style w:type="paragraph" w:customStyle="1" w:styleId="0Minute">
    <w:name w:val="0 Minute"/>
    <w:basedOn w:val="Normal"/>
    <w:rsid w:val="008E54AA"/>
    <w:rPr>
      <w:vanish/>
    </w:rPr>
  </w:style>
  <w:style w:type="character" w:styleId="Hipervnculo">
    <w:name w:val="Hyperlink"/>
    <w:uiPriority w:val="99"/>
    <w:rsid w:val="00A95E0F"/>
    <w:rPr>
      <w:rFonts w:ascii="Arial" w:hAnsi="Arial"/>
      <w:b/>
      <w:color w:val="auto"/>
      <w:u w:val="none"/>
      <w:lang w:val="es-UY" w:eastAsia="fr-CH" w:bidi="ar-SA"/>
    </w:rPr>
  </w:style>
  <w:style w:type="paragraph" w:styleId="Textodeglobo">
    <w:name w:val="Balloon Text"/>
    <w:basedOn w:val="Normal"/>
    <w:link w:val="TextodegloboCar"/>
    <w:uiPriority w:val="99"/>
    <w:semiHidden/>
    <w:rsid w:val="00A95E0F"/>
    <w:rPr>
      <w:rFonts w:ascii="Tahoma" w:hAnsi="Tahoma" w:cs="Tahoma"/>
      <w:sz w:val="16"/>
      <w:szCs w:val="16"/>
    </w:rPr>
  </w:style>
  <w:style w:type="paragraph" w:customStyle="1" w:styleId="Barredanslamarge">
    <w:name w:val="Barre dans la marge"/>
    <w:basedOn w:val="Normal"/>
    <w:rsid w:val="00A95E0F"/>
    <w:pPr>
      <w:autoSpaceDE w:val="0"/>
      <w:autoSpaceDN w:val="0"/>
      <w:adjustRightInd w:val="0"/>
      <w:jc w:val="both"/>
    </w:pPr>
    <w:rPr>
      <w:rFonts w:cs="Arial"/>
      <w:spacing w:val="3"/>
    </w:rPr>
  </w:style>
  <w:style w:type="paragraph" w:customStyle="1" w:styleId="Datesignature">
    <w:name w:val="Date+signature"/>
    <w:basedOn w:val="Normal"/>
    <w:rsid w:val="00A95E0F"/>
    <w:pPr>
      <w:tabs>
        <w:tab w:val="left" w:pos="5500"/>
      </w:tabs>
    </w:pPr>
    <w:rPr>
      <w:noProof/>
    </w:rPr>
  </w:style>
  <w:style w:type="paragraph" w:customStyle="1" w:styleId="Ordredujour">
    <w:name w:val="Ordre du jour"/>
    <w:basedOn w:val="Normal"/>
    <w:rsid w:val="00A95E0F"/>
    <w:pPr>
      <w:ind w:left="567" w:right="595" w:hanging="567"/>
    </w:pPr>
  </w:style>
  <w:style w:type="paragraph" w:customStyle="1" w:styleId="Ordredujour1relignepoint1">
    <w:name w:val="Ordre du jour (1ère ligne: point 1)"/>
    <w:basedOn w:val="Ordredujour"/>
    <w:next w:val="Ordredujour"/>
    <w:rsid w:val="00A95E0F"/>
    <w:pPr>
      <w:ind w:right="295"/>
    </w:pPr>
  </w:style>
  <w:style w:type="paragraph" w:styleId="TDC9">
    <w:name w:val="toc 9"/>
    <w:basedOn w:val="Normal"/>
    <w:next w:val="Normal"/>
    <w:autoRedefine/>
    <w:semiHidden/>
    <w:rsid w:val="00A95E0F"/>
    <w:pPr>
      <w:tabs>
        <w:tab w:val="left" w:pos="1620"/>
      </w:tabs>
      <w:autoSpaceDE w:val="0"/>
      <w:autoSpaceDN w:val="0"/>
      <w:adjustRightInd w:val="0"/>
      <w:jc w:val="both"/>
    </w:pPr>
    <w:rPr>
      <w:rFonts w:cs="Arial"/>
    </w:rPr>
  </w:style>
  <w:style w:type="paragraph" w:customStyle="1" w:styleId="0Textedebase">
    <w:name w:val="0 Texte de base"/>
    <w:basedOn w:val="Normal"/>
    <w:rsid w:val="00A11058"/>
    <w:pPr>
      <w:jc w:val="both"/>
    </w:pPr>
  </w:style>
  <w:style w:type="paragraph" w:customStyle="1" w:styleId="1Premierretrait">
    <w:name w:val="1 Premier retrait"/>
    <w:basedOn w:val="0Textedebase"/>
    <w:rsid w:val="00A11058"/>
    <w:pPr>
      <w:tabs>
        <w:tab w:val="num" w:pos="567"/>
      </w:tabs>
      <w:spacing w:before="120"/>
      <w:ind w:left="567" w:hanging="567"/>
    </w:pPr>
  </w:style>
  <w:style w:type="table" w:styleId="Tablaconcuadrcula">
    <w:name w:val="Table Grid"/>
    <w:basedOn w:val="Tablanormal"/>
    <w:rsid w:val="00A11058"/>
    <w:rPr>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25DCF"/>
  </w:style>
  <w:style w:type="character" w:customStyle="1" w:styleId="EncabezadoCar">
    <w:name w:val="Encabezado Car"/>
    <w:basedOn w:val="Fuentedeprrafopredeter"/>
    <w:link w:val="Encabezado"/>
    <w:uiPriority w:val="99"/>
    <w:rsid w:val="00C25DCF"/>
    <w:rPr>
      <w:rFonts w:ascii="Arial" w:hAnsi="Arial"/>
      <w:lang w:eastAsia="fr-CH"/>
    </w:rPr>
  </w:style>
  <w:style w:type="character" w:customStyle="1" w:styleId="PiedepginaCar">
    <w:name w:val="Pie de página Car"/>
    <w:basedOn w:val="Fuentedeprrafopredeter"/>
    <w:link w:val="Piedepgina"/>
    <w:uiPriority w:val="99"/>
    <w:rsid w:val="00C25DCF"/>
    <w:rPr>
      <w:rFonts w:ascii="Arial" w:hAnsi="Arial"/>
      <w:lang w:eastAsia="fr-CH"/>
    </w:rPr>
  </w:style>
  <w:style w:type="character" w:customStyle="1" w:styleId="TextodegloboCar">
    <w:name w:val="Texto de globo Car"/>
    <w:basedOn w:val="Fuentedeprrafopredeter"/>
    <w:link w:val="Textodeglobo"/>
    <w:uiPriority w:val="99"/>
    <w:semiHidden/>
    <w:rsid w:val="00C25DCF"/>
    <w:rPr>
      <w:rFonts w:ascii="Tahoma" w:hAnsi="Tahoma" w:cs="Tahoma"/>
      <w:sz w:val="16"/>
      <w:szCs w:val="16"/>
      <w:lang w:eastAsia="fr-CH"/>
    </w:rPr>
  </w:style>
  <w:style w:type="character" w:styleId="Textodelmarcadordeposicin">
    <w:name w:val="Placeholder Text"/>
    <w:basedOn w:val="Fuentedeprrafopredeter"/>
    <w:uiPriority w:val="99"/>
    <w:semiHidden/>
    <w:rsid w:val="00C25DCF"/>
    <w:rPr>
      <w:color w:val="808080"/>
    </w:rPr>
  </w:style>
  <w:style w:type="paragraph" w:styleId="Prrafodelista">
    <w:name w:val="List Paragraph"/>
    <w:basedOn w:val="Normal"/>
    <w:uiPriority w:val="34"/>
    <w:qFormat/>
    <w:rsid w:val="00C25DCF"/>
    <w:pPr>
      <w:spacing w:after="200" w:line="276" w:lineRule="auto"/>
      <w:ind w:left="720"/>
      <w:contextualSpacing/>
    </w:pPr>
    <w:rPr>
      <w:rFonts w:ascii="New York" w:hAnsi="New York"/>
      <w:lang w:eastAsia="en-GB"/>
    </w:rPr>
  </w:style>
  <w:style w:type="character" w:customStyle="1" w:styleId="TextonotapieCar">
    <w:name w:val="Texto nota pie Car"/>
    <w:basedOn w:val="Fuentedeprrafopredeter"/>
    <w:link w:val="Textonotapie"/>
    <w:uiPriority w:val="99"/>
    <w:semiHidden/>
    <w:rsid w:val="00C25DCF"/>
    <w:rPr>
      <w:rFonts w:ascii="Arial" w:hAnsi="Arial"/>
      <w:sz w:val="18"/>
      <w:szCs w:val="18"/>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rginia.espinoza@upu.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ernandez\Desktop\NATACHA\Modelo\Oficio.Anex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GSBat xmlns="45bc4347-1e49-4f11-a2de-cdc8b1236453">false</PGSBat>
    <PGSWordCount xmlns="45bc4347-1e49-4f11-a2de-cdc8b1236453" xsi:nil="true"/>
    <PGSDirectPublication xmlns="45bc4347-1e49-4f11-a2de-cdc8b1236453">false</PGSDirectPublication>
    <PGSAssociatedRequest xmlns="45bc4347-1e49-4f11-a2de-cdc8b1236453" xsi:nil="true"/>
    <PGSTitle xmlns="45bc4347-1e49-4f11-a2de-cdc8b1236453" xsi:nil="true"/>
    <PGSRequester xmlns="45bc4347-1e49-4f11-a2de-cdc8b1236453" xsi:nil="true"/>
    <PGSFolio xmlns="45bc4347-1e49-4f11-a2de-cdc8b1236453" xsi:nil="true"/>
    <PGSOriginalLanguage xmlns="45bc4347-1e49-4f11-a2de-cdc8b1236453" xsi:nil="true"/>
    <PGSRequestAuthor xmlns="45bc4347-1e49-4f11-a2de-cdc8b1236453" xsi:nil="true"/>
    <PGSDocumentType xmlns="45bc4347-1e49-4f11-a2de-cdc8b1236453">false</PGSDocumentType>
  </documentManagement>
</p:properties>
</file>

<file path=customXml/itemProps1.xml><?xml version="1.0" encoding="utf-8"?>
<ds:datastoreItem xmlns:ds="http://schemas.openxmlformats.org/officeDocument/2006/customXml" ds:itemID="{8F795E77-B6DD-4D16-8031-D5C5DE0B0771}"/>
</file>

<file path=customXml/itemProps2.xml><?xml version="1.0" encoding="utf-8"?>
<ds:datastoreItem xmlns:ds="http://schemas.openxmlformats.org/officeDocument/2006/customXml" ds:itemID="{62B722B0-AA7F-41B8-9766-44E2B19F5B0D}">
  <ds:schemaRefs>
    <ds:schemaRef ds:uri="http://schemas.microsoft.com/sharepoint/v3/contenttype/forms"/>
  </ds:schemaRefs>
</ds:datastoreItem>
</file>

<file path=customXml/itemProps3.xml><?xml version="1.0" encoding="utf-8"?>
<ds:datastoreItem xmlns:ds="http://schemas.openxmlformats.org/officeDocument/2006/customXml" ds:itemID="{8881CE38-7BF5-483D-97C0-625437D51E63}">
  <ds:schemaRefs>
    <ds:schemaRef ds:uri="http://schemas.openxmlformats.org/officeDocument/2006/bibliography"/>
  </ds:schemaRefs>
</ds:datastoreItem>
</file>

<file path=customXml/itemProps4.xml><?xml version="1.0" encoding="utf-8"?>
<ds:datastoreItem xmlns:ds="http://schemas.openxmlformats.org/officeDocument/2006/customXml" ds:itemID="{49FC9651-E012-4DA0-A5F6-24A8CD567C24}">
  <ds:schemaRefs>
    <ds:schemaRef ds:uri="http://schemas.microsoft.com/office/2006/metadata/properties"/>
    <ds:schemaRef ds:uri="http://schemas.microsoft.com/office/infopath/2007/PartnerControls"/>
    <ds:schemaRef ds:uri="f5a60ae5-d371-4b0d-bb41-a8d20d1820b4"/>
    <ds:schemaRef ds:uri="d8fca710-3184-46c3-9738-61c3735d2fe7"/>
  </ds:schemaRefs>
</ds:datastoreItem>
</file>

<file path=docProps/app.xml><?xml version="1.0" encoding="utf-8"?>
<Properties xmlns="http://schemas.openxmlformats.org/officeDocument/2006/extended-properties" xmlns:vt="http://schemas.openxmlformats.org/officeDocument/2006/docPropsVTypes">
  <Template>Oficio.Anexo</Template>
  <TotalTime>82</TotalTime>
  <Pages>14</Pages>
  <Words>3814</Words>
  <Characters>20594</Characters>
  <Application>Microsoft Office Word</Application>
  <DocSecurity>0</DocSecurity>
  <Lines>361</Lines>
  <Paragraphs>140</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UPAEP - Natacha Fernández</dc:creator>
  <cp:lastModifiedBy>UPAEP - Mariana Cantoni</cp:lastModifiedBy>
  <cp:revision>35</cp:revision>
  <cp:lastPrinted>2009-02-19T13:40:00Z</cp:lastPrinted>
  <dcterms:created xsi:type="dcterms:W3CDTF">2025-03-14T14:27:00Z</dcterms:created>
  <dcterms:modified xsi:type="dcterms:W3CDTF">2025-03-17T19:10:00Z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0x010100058EFBD0D35E49E793D404E779D0CFC200A99B90ACDC5B244BA2146F32FB8F9E12</vt:lpwstr>
  </property>
  <property fmtid="{D5CDD505-2E9C-101B-9397-08002B2CF9AE}" pid="3" name="Order">
    <vt:r8>22400</vt:r8>
  </property>
</Properties>
</file>