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ED464" w14:textId="77777777" w:rsidR="00BF1146" w:rsidRPr="00BF1146" w:rsidRDefault="00BF1146" w:rsidP="00BF1146">
      <w:pPr>
        <w:widowControl w:val="0"/>
        <w:rPr>
          <w:rFonts w:cs="Arial"/>
          <w:b/>
          <w:bCs/>
        </w:rPr>
      </w:pPr>
      <w:r w:rsidRPr="00BF1146">
        <w:rPr>
          <w:rFonts w:cs="Arial"/>
          <w:b/>
          <w:bCs/>
        </w:rPr>
        <w:t>Rapport initial</w:t>
      </w:r>
    </w:p>
    <w:p w14:paraId="57472DAE" w14:textId="77777777" w:rsidR="00BF1146" w:rsidRPr="00BF1146" w:rsidRDefault="00BF1146" w:rsidP="00BF1146">
      <w:pPr>
        <w:widowControl w:val="0"/>
        <w:rPr>
          <w:rFonts w:cs="Arial"/>
          <w:lang w:eastAsia="zh-CN"/>
        </w:rPr>
      </w:pPr>
    </w:p>
    <w:p w14:paraId="60B03F74" w14:textId="77777777" w:rsidR="00BF1146" w:rsidRPr="00BF1146" w:rsidRDefault="00BF1146" w:rsidP="00BF1146">
      <w:pPr>
        <w:spacing w:after="120"/>
        <w:jc w:val="both"/>
        <w:rPr>
          <w:rFonts w:cs="Arial"/>
        </w:rPr>
      </w:pPr>
      <w:r w:rsidRPr="00BF1146">
        <w:rPr>
          <w:rFonts w:cs="Arial"/>
        </w:rPr>
        <w:t>Numéro du projet: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"/>
        <w:gridCol w:w="390"/>
        <w:gridCol w:w="390"/>
        <w:gridCol w:w="390"/>
        <w:gridCol w:w="390"/>
        <w:gridCol w:w="389"/>
        <w:gridCol w:w="390"/>
        <w:gridCol w:w="390"/>
        <w:gridCol w:w="390"/>
        <w:gridCol w:w="390"/>
      </w:tblGrid>
      <w:tr w:rsidR="00BF1146" w:rsidRPr="00BF1146" w14:paraId="50E8C9B4" w14:textId="77777777" w:rsidTr="00BF4B67">
        <w:tc>
          <w:tcPr>
            <w:tcW w:w="389" w:type="dxa"/>
          </w:tcPr>
          <w:p w14:paraId="647F3DC6" w14:textId="77777777" w:rsidR="00BF1146" w:rsidRPr="00BF1146" w:rsidRDefault="00BF1146" w:rsidP="00BF1146">
            <w:pPr>
              <w:spacing w:before="60" w:after="60"/>
              <w:jc w:val="both"/>
              <w:rPr>
                <w:rFonts w:cs="Arial"/>
              </w:rPr>
            </w:pPr>
            <w:r w:rsidRPr="00BF1146">
              <w:rPr>
                <w:rFonts w:cs="Arial"/>
              </w:rPr>
              <w:t>Q</w:t>
            </w:r>
          </w:p>
        </w:tc>
        <w:tc>
          <w:tcPr>
            <w:tcW w:w="390" w:type="dxa"/>
          </w:tcPr>
          <w:p w14:paraId="0071BFB5" w14:textId="77777777" w:rsidR="00BF1146" w:rsidRPr="00BF1146" w:rsidRDefault="00BF1146" w:rsidP="00BF1146">
            <w:pPr>
              <w:spacing w:before="60" w:after="60"/>
              <w:jc w:val="both"/>
              <w:rPr>
                <w:rFonts w:cs="Arial"/>
              </w:rPr>
            </w:pPr>
            <w:r w:rsidRPr="00BF1146">
              <w:rPr>
                <w:rFonts w:cs="Arial"/>
              </w:rPr>
              <w:t>S</w:t>
            </w:r>
          </w:p>
        </w:tc>
        <w:tc>
          <w:tcPr>
            <w:tcW w:w="390" w:type="dxa"/>
          </w:tcPr>
          <w:p w14:paraId="26D43003" w14:textId="77777777" w:rsidR="00BF1146" w:rsidRPr="00BF1146" w:rsidRDefault="00BF1146" w:rsidP="00BF1146">
            <w:pPr>
              <w:spacing w:before="60" w:after="60"/>
              <w:jc w:val="both"/>
              <w:rPr>
                <w:rFonts w:cs="Arial"/>
              </w:rPr>
            </w:pPr>
            <w:r w:rsidRPr="00BF1146">
              <w:rPr>
                <w:rFonts w:cs="Arial"/>
              </w:rPr>
              <w:t>F</w:t>
            </w:r>
          </w:p>
        </w:tc>
        <w:tc>
          <w:tcPr>
            <w:tcW w:w="390" w:type="dxa"/>
          </w:tcPr>
          <w:p w14:paraId="3542B1D7" w14:textId="77777777" w:rsidR="00BF1146" w:rsidRPr="00BF1146" w:rsidRDefault="00BF1146" w:rsidP="00BF1146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14:paraId="5AAD66C6" w14:textId="77777777" w:rsidR="00BF1146" w:rsidRPr="00BF1146" w:rsidRDefault="00BF1146" w:rsidP="00BF1146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89" w:type="dxa"/>
          </w:tcPr>
          <w:p w14:paraId="494C9E12" w14:textId="77777777" w:rsidR="00BF1146" w:rsidRPr="00BF1146" w:rsidRDefault="00BF1146" w:rsidP="00BF1146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14:paraId="1B58FC7F" w14:textId="77777777" w:rsidR="00BF1146" w:rsidRPr="00BF1146" w:rsidRDefault="00BF1146" w:rsidP="00BF1146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14:paraId="3FDB5374" w14:textId="77777777" w:rsidR="00BF1146" w:rsidRPr="00BF1146" w:rsidRDefault="00BF1146" w:rsidP="00BF1146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14:paraId="5C1D4F46" w14:textId="77777777" w:rsidR="00BF1146" w:rsidRPr="00BF1146" w:rsidRDefault="00BF1146" w:rsidP="00BF1146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14:paraId="6B770ADE" w14:textId="77777777" w:rsidR="00BF1146" w:rsidRPr="00BF1146" w:rsidRDefault="00BF1146" w:rsidP="00BF1146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</w:tr>
    </w:tbl>
    <w:p w14:paraId="0D8EDD54" w14:textId="77777777" w:rsidR="00BF1146" w:rsidRPr="00BF1146" w:rsidRDefault="00BF1146" w:rsidP="00BF1146">
      <w:pPr>
        <w:rPr>
          <w:rFonts w:cs="Arial"/>
          <w:lang w:eastAsia="zh-CN"/>
        </w:rPr>
      </w:pPr>
    </w:p>
    <w:p w14:paraId="3CCD9850" w14:textId="77777777" w:rsidR="00BF1146" w:rsidRPr="00BF1146" w:rsidRDefault="00BF1146" w:rsidP="00BF1146">
      <w:pPr>
        <w:tabs>
          <w:tab w:val="right" w:pos="9639"/>
        </w:tabs>
        <w:jc w:val="both"/>
        <w:rPr>
          <w:rFonts w:cs="Arial"/>
        </w:rPr>
      </w:pPr>
      <w:r w:rsidRPr="00BF1146">
        <w:rPr>
          <w:rFonts w:cs="Arial"/>
        </w:rPr>
        <w:t xml:space="preserve">Titre du projet: </w:t>
      </w:r>
      <w:r w:rsidRPr="00BF1146">
        <w:rPr>
          <w:rFonts w:cs="Arial"/>
          <w:u w:val="single"/>
        </w:rPr>
        <w:tab/>
      </w:r>
    </w:p>
    <w:p w14:paraId="365902C4" w14:textId="0214C015" w:rsidR="00BF1146" w:rsidRPr="00BF1146" w:rsidRDefault="00BF1146" w:rsidP="00BF1146">
      <w:pPr>
        <w:tabs>
          <w:tab w:val="right" w:pos="9639"/>
        </w:tabs>
        <w:jc w:val="both"/>
        <w:rPr>
          <w:rFonts w:cs="Arial"/>
        </w:rPr>
      </w:pPr>
    </w:p>
    <w:p w14:paraId="0FCBDA8B" w14:textId="7E6C8E78" w:rsidR="00BF1146" w:rsidRPr="00BF1146" w:rsidRDefault="00BF1146" w:rsidP="00BF1146">
      <w:pPr>
        <w:tabs>
          <w:tab w:val="left" w:pos="1134"/>
          <w:tab w:val="left" w:pos="9638"/>
        </w:tabs>
        <w:spacing w:before="120"/>
        <w:jc w:val="both"/>
        <w:rPr>
          <w:rFonts w:cs="Arial"/>
        </w:rPr>
      </w:pPr>
      <w:r w:rsidRPr="00BF1146">
        <w:rPr>
          <w:rFonts w:cs="Arial"/>
        </w:rPr>
        <w:t xml:space="preserve">Le </w:t>
      </w:r>
      <w:r>
        <w:rPr>
          <w:rFonts w:cs="Arial"/>
        </w:rPr>
        <w:t>c</w:t>
      </w:r>
      <w:r w:rsidRPr="00BF1146">
        <w:rPr>
          <w:rFonts w:cs="Arial"/>
        </w:rPr>
        <w:t xml:space="preserve">oordonnateur du FAQS soumet le rapport initial ci-après qui se rapporte à la période du </w:t>
      </w:r>
      <w:r w:rsidRPr="00BF1146">
        <w:rPr>
          <w:rFonts w:cs="Arial"/>
          <w:u w:val="single"/>
        </w:rPr>
        <w:tab/>
      </w:r>
    </w:p>
    <w:p w14:paraId="1A8BC8F6" w14:textId="5297A2C5" w:rsidR="00BF1146" w:rsidRPr="00BF1146" w:rsidRDefault="00BF1146" w:rsidP="00D265A9">
      <w:pPr>
        <w:tabs>
          <w:tab w:val="left" w:pos="3969"/>
          <w:tab w:val="left" w:pos="9638"/>
        </w:tabs>
        <w:spacing w:before="120"/>
        <w:jc w:val="both"/>
        <w:rPr>
          <w:rFonts w:cs="Arial"/>
        </w:rPr>
      </w:pPr>
      <w:r w:rsidRPr="00BF1146">
        <w:rPr>
          <w:rFonts w:cs="Arial"/>
          <w:u w:val="single"/>
        </w:rPr>
        <w:tab/>
      </w:r>
      <w:r w:rsidRPr="00BF1146">
        <w:rPr>
          <w:rFonts w:cs="Arial"/>
        </w:rPr>
        <w:t xml:space="preserve"> (</w:t>
      </w:r>
      <w:proofErr w:type="gramStart"/>
      <w:r w:rsidRPr="00BF1146">
        <w:rPr>
          <w:rFonts w:cs="Arial"/>
        </w:rPr>
        <w:t>date</w:t>
      </w:r>
      <w:proofErr w:type="gramEnd"/>
      <w:r w:rsidRPr="00BF1146">
        <w:rPr>
          <w:rFonts w:cs="Arial"/>
        </w:rPr>
        <w:t xml:space="preserve"> d</w:t>
      </w:r>
      <w:r w:rsidR="00827170">
        <w:rPr>
          <w:rFonts w:cs="Arial"/>
        </w:rPr>
        <w:t>’</w:t>
      </w:r>
      <w:r w:rsidRPr="00BF1146">
        <w:rPr>
          <w:rFonts w:cs="Arial"/>
        </w:rPr>
        <w:t xml:space="preserve">approbation inconditionnelle de la proposition) au </w:t>
      </w:r>
      <w:r w:rsidRPr="00BF1146">
        <w:rPr>
          <w:rFonts w:cs="Arial"/>
          <w:u w:val="single"/>
        </w:rPr>
        <w:tab/>
      </w:r>
    </w:p>
    <w:p w14:paraId="7FA93D43" w14:textId="77777777" w:rsidR="00BF1146" w:rsidRPr="00BF1146" w:rsidRDefault="00BF1146" w:rsidP="00D265A9">
      <w:pPr>
        <w:tabs>
          <w:tab w:val="left" w:pos="3969"/>
          <w:tab w:val="left" w:pos="9638"/>
        </w:tabs>
        <w:spacing w:before="120"/>
        <w:jc w:val="both"/>
        <w:rPr>
          <w:rFonts w:cs="Arial"/>
        </w:rPr>
      </w:pPr>
      <w:r w:rsidRPr="00BF1146">
        <w:rPr>
          <w:rFonts w:cs="Arial"/>
          <w:u w:val="single"/>
        </w:rPr>
        <w:tab/>
      </w:r>
      <w:r w:rsidRPr="00BF1146">
        <w:rPr>
          <w:rFonts w:cs="Arial"/>
        </w:rPr>
        <w:t xml:space="preserve"> (</w:t>
      </w:r>
      <w:proofErr w:type="gramStart"/>
      <w:r w:rsidRPr="00BF1146">
        <w:rPr>
          <w:rFonts w:cs="Arial"/>
        </w:rPr>
        <w:t>date</w:t>
      </w:r>
      <w:proofErr w:type="gramEnd"/>
      <w:r w:rsidRPr="00BF1146">
        <w:rPr>
          <w:rFonts w:cs="Arial"/>
        </w:rPr>
        <w:t xml:space="preserve"> de soumission du présent rapport initial).</w:t>
      </w:r>
    </w:p>
    <w:p w14:paraId="1AA02083" w14:textId="77777777" w:rsidR="00BF1146" w:rsidRPr="00BF1146" w:rsidRDefault="00BF1146" w:rsidP="00BF1146">
      <w:pPr>
        <w:rPr>
          <w:rFonts w:cs="Arial"/>
          <w:lang w:eastAsia="zh-CN"/>
        </w:rPr>
      </w:pPr>
    </w:p>
    <w:p w14:paraId="0C0C0E18" w14:textId="16591089" w:rsidR="00BF1146" w:rsidRPr="00BF1146" w:rsidRDefault="00BF1146" w:rsidP="00BF1146">
      <w:pPr>
        <w:tabs>
          <w:tab w:val="left" w:pos="3969"/>
          <w:tab w:val="left" w:pos="9638"/>
        </w:tabs>
        <w:jc w:val="both"/>
        <w:rPr>
          <w:rFonts w:cs="Arial"/>
          <w:i/>
          <w:iCs/>
        </w:rPr>
      </w:pPr>
      <w:r w:rsidRPr="00BF1146">
        <w:rPr>
          <w:rFonts w:cs="Arial"/>
          <w:i/>
          <w:iCs/>
        </w:rPr>
        <w:t>Le rapport initial doit être soumis au secrétariat du FAQS dans les huit semaines suivant la réception de la notification d</w:t>
      </w:r>
      <w:r w:rsidR="00827170">
        <w:rPr>
          <w:rFonts w:cs="Arial"/>
          <w:i/>
          <w:iCs/>
        </w:rPr>
        <w:t>’</w:t>
      </w:r>
      <w:r w:rsidRPr="00BF1146">
        <w:rPr>
          <w:rFonts w:cs="Arial"/>
          <w:i/>
          <w:iCs/>
        </w:rPr>
        <w:t>approbation inconditionnelle de la proposition. Veuillez noter qu</w:t>
      </w:r>
      <w:r w:rsidR="00827170">
        <w:rPr>
          <w:rFonts w:cs="Arial"/>
          <w:i/>
          <w:iCs/>
        </w:rPr>
        <w:t>’</w:t>
      </w:r>
      <w:r w:rsidRPr="00BF1146">
        <w:rPr>
          <w:rFonts w:cs="Arial"/>
          <w:i/>
          <w:iCs/>
        </w:rPr>
        <w:t>il n</w:t>
      </w:r>
      <w:r w:rsidR="00827170">
        <w:rPr>
          <w:rFonts w:cs="Arial"/>
          <w:i/>
          <w:iCs/>
        </w:rPr>
        <w:t>’</w:t>
      </w:r>
      <w:r w:rsidRPr="00BF1146">
        <w:rPr>
          <w:rFonts w:cs="Arial"/>
          <w:i/>
          <w:iCs/>
        </w:rPr>
        <w:t>est pas nécessaire de joindre une demande de paiement au rapport si les résultats de l</w:t>
      </w:r>
      <w:r w:rsidR="00827170">
        <w:rPr>
          <w:rFonts w:cs="Arial"/>
          <w:i/>
          <w:iCs/>
        </w:rPr>
        <w:t>’</w:t>
      </w:r>
      <w:r w:rsidRPr="00BF1146">
        <w:rPr>
          <w:rFonts w:cs="Arial"/>
          <w:i/>
          <w:iCs/>
        </w:rPr>
        <w:t>appel d</w:t>
      </w:r>
      <w:r w:rsidR="00827170">
        <w:rPr>
          <w:rFonts w:cs="Arial"/>
          <w:i/>
          <w:iCs/>
        </w:rPr>
        <w:t>’</w:t>
      </w:r>
      <w:r w:rsidRPr="00BF1146">
        <w:rPr>
          <w:rFonts w:cs="Arial"/>
          <w:i/>
          <w:iCs/>
        </w:rPr>
        <w:t>offres ne sont pas disponibles.</w:t>
      </w:r>
    </w:p>
    <w:p w14:paraId="458573A7" w14:textId="77777777" w:rsidR="00BF1146" w:rsidRPr="00BF1146" w:rsidRDefault="00BF1146" w:rsidP="00BF1146">
      <w:pPr>
        <w:rPr>
          <w:rFonts w:cs="Arial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BF1146" w:rsidRPr="00BF1146" w14:paraId="0071F0A9" w14:textId="77777777" w:rsidTr="00BF4B67">
        <w:trPr>
          <w:trHeight w:val="20"/>
        </w:trPr>
        <w:tc>
          <w:tcPr>
            <w:tcW w:w="5000" w:type="pct"/>
            <w:tcBorders>
              <w:bottom w:val="nil"/>
            </w:tcBorders>
          </w:tcPr>
          <w:p w14:paraId="2BB2ABB4" w14:textId="77777777" w:rsidR="00BF1146" w:rsidRPr="00BF1146" w:rsidRDefault="00BF1146" w:rsidP="00BF1146">
            <w:pPr>
              <w:spacing w:before="60" w:after="60"/>
              <w:ind w:left="567" w:hanging="567"/>
              <w:jc w:val="both"/>
              <w:rPr>
                <w:rFonts w:cs="Arial"/>
                <w:i/>
                <w:iCs/>
              </w:rPr>
            </w:pPr>
            <w:r w:rsidRPr="00BF1146">
              <w:rPr>
                <w:rFonts w:cs="Arial"/>
                <w:i/>
                <w:iCs/>
              </w:rPr>
              <w:t>1.</w:t>
            </w:r>
            <w:r w:rsidRPr="00BF1146">
              <w:rPr>
                <w:rFonts w:cs="Arial"/>
                <w:i/>
                <w:iCs/>
              </w:rPr>
              <w:tab/>
              <w:t>Calendrier définitif du projet</w:t>
            </w:r>
          </w:p>
        </w:tc>
      </w:tr>
      <w:tr w:rsidR="00BF1146" w:rsidRPr="00BF1146" w14:paraId="7D0CF137" w14:textId="77777777" w:rsidTr="00BF4B67">
        <w:trPr>
          <w:trHeight w:val="20"/>
        </w:trPr>
        <w:tc>
          <w:tcPr>
            <w:tcW w:w="5000" w:type="pct"/>
            <w:tcBorders>
              <w:top w:val="nil"/>
            </w:tcBorders>
          </w:tcPr>
          <w:p w14:paraId="245F9C7F" w14:textId="77777777" w:rsidR="00BF1146" w:rsidRPr="00BF1146" w:rsidRDefault="00BF1146" w:rsidP="00BF1146">
            <w:pPr>
              <w:widowControl w:val="0"/>
              <w:spacing w:before="60" w:after="60"/>
              <w:rPr>
                <w:rFonts w:cs="Arial"/>
              </w:rPr>
            </w:pPr>
            <w:r w:rsidRPr="00BF1146">
              <w:rPr>
                <w:rFonts w:cs="Arial"/>
              </w:rPr>
              <w:t>Date du début du projet:</w:t>
            </w:r>
          </w:p>
          <w:p w14:paraId="03038600" w14:textId="2465A201" w:rsidR="00BF1146" w:rsidRPr="00BF1146" w:rsidRDefault="00BF1146" w:rsidP="00BF1146">
            <w:pPr>
              <w:widowControl w:val="0"/>
              <w:spacing w:before="60" w:after="60"/>
              <w:rPr>
                <w:rFonts w:cs="Arial"/>
              </w:rPr>
            </w:pPr>
            <w:r w:rsidRPr="00BF1146">
              <w:rPr>
                <w:rFonts w:cs="Arial"/>
              </w:rPr>
              <w:t>Date estimée d</w:t>
            </w:r>
            <w:r w:rsidR="00827170">
              <w:rPr>
                <w:rFonts w:cs="Arial"/>
              </w:rPr>
              <w:t>’</w:t>
            </w:r>
            <w:r w:rsidRPr="00BF1146">
              <w:rPr>
                <w:rFonts w:cs="Arial"/>
              </w:rPr>
              <w:t>achèvement du projet:</w:t>
            </w:r>
          </w:p>
          <w:p w14:paraId="39385F44" w14:textId="77777777" w:rsidR="00BF1146" w:rsidRPr="00BF1146" w:rsidRDefault="00BF1146" w:rsidP="00BF1146">
            <w:pPr>
              <w:widowControl w:val="0"/>
              <w:spacing w:before="60" w:after="60"/>
              <w:rPr>
                <w:rFonts w:cs="Arial"/>
              </w:rPr>
            </w:pPr>
            <w:r w:rsidRPr="00BF1146">
              <w:rPr>
                <w:rFonts w:cs="Arial"/>
              </w:rPr>
              <w:t>Date estimée de soumission du rapport final:</w:t>
            </w:r>
          </w:p>
          <w:tbl>
            <w:tblPr>
              <w:tblStyle w:val="TableGrid"/>
              <w:tblW w:w="9404" w:type="dxa"/>
              <w:tblLook w:val="04A0" w:firstRow="1" w:lastRow="0" w:firstColumn="1" w:lastColumn="0" w:noHBand="0" w:noVBand="1"/>
            </w:tblPr>
            <w:tblGrid>
              <w:gridCol w:w="929"/>
              <w:gridCol w:w="2634"/>
              <w:gridCol w:w="2174"/>
              <w:gridCol w:w="3667"/>
            </w:tblGrid>
            <w:tr w:rsidR="00BF1146" w:rsidRPr="00BF1146" w14:paraId="2E976334" w14:textId="77777777" w:rsidTr="00D265A9">
              <w:tc>
                <w:tcPr>
                  <w:tcW w:w="929" w:type="dxa"/>
                </w:tcPr>
                <w:p w14:paraId="49F90ADB" w14:textId="77777777" w:rsidR="00BF1146" w:rsidRPr="00BF1146" w:rsidRDefault="00BF1146" w:rsidP="00BF1146">
                  <w:pPr>
                    <w:widowControl w:val="0"/>
                    <w:spacing w:before="60" w:after="60"/>
                    <w:rPr>
                      <w:rFonts w:cs="Arial"/>
                      <w:i/>
                      <w:iCs/>
                    </w:rPr>
                  </w:pPr>
                  <w:r w:rsidRPr="00BF1146">
                    <w:rPr>
                      <w:rFonts w:cs="Arial"/>
                      <w:i/>
                      <w:iCs/>
                    </w:rPr>
                    <w:t>Numéro</w:t>
                  </w:r>
                </w:p>
              </w:tc>
              <w:tc>
                <w:tcPr>
                  <w:tcW w:w="2634" w:type="dxa"/>
                </w:tcPr>
                <w:p w14:paraId="72223D5C" w14:textId="77777777" w:rsidR="00BF1146" w:rsidRPr="00BF1146" w:rsidRDefault="00BF1146" w:rsidP="00D265A9">
                  <w:pPr>
                    <w:widowControl w:val="0"/>
                    <w:spacing w:before="60" w:after="60"/>
                    <w:ind w:right="-109"/>
                    <w:rPr>
                      <w:rFonts w:cs="Arial"/>
                      <w:i/>
                      <w:iCs/>
                    </w:rPr>
                  </w:pPr>
                  <w:r w:rsidRPr="00BF1146">
                    <w:rPr>
                      <w:rFonts w:cs="Arial"/>
                      <w:i/>
                      <w:iCs/>
                    </w:rPr>
                    <w:t>Activité prévue (description)</w:t>
                  </w:r>
                </w:p>
              </w:tc>
              <w:tc>
                <w:tcPr>
                  <w:tcW w:w="2174" w:type="dxa"/>
                </w:tcPr>
                <w:p w14:paraId="2698EF67" w14:textId="08FB7A5B" w:rsidR="00BF1146" w:rsidRPr="00BF1146" w:rsidRDefault="00BF1146" w:rsidP="00D265A9">
                  <w:pPr>
                    <w:widowControl w:val="0"/>
                    <w:spacing w:before="60" w:after="60"/>
                    <w:ind w:right="-65"/>
                    <w:rPr>
                      <w:rFonts w:cs="Arial"/>
                      <w:i/>
                      <w:iCs/>
                    </w:rPr>
                  </w:pPr>
                  <w:r w:rsidRPr="00BF1146">
                    <w:rPr>
                      <w:rFonts w:cs="Arial"/>
                      <w:i/>
                      <w:iCs/>
                    </w:rPr>
                    <w:t>Date d</w:t>
                  </w:r>
                  <w:r w:rsidR="00827170">
                    <w:rPr>
                      <w:rFonts w:cs="Arial"/>
                      <w:i/>
                      <w:iCs/>
                    </w:rPr>
                    <w:t>’</w:t>
                  </w:r>
                  <w:r w:rsidRPr="00BF1146">
                    <w:rPr>
                      <w:rFonts w:cs="Arial"/>
                      <w:i/>
                      <w:iCs/>
                    </w:rPr>
                    <w:t>achèvement (si l</w:t>
                  </w:r>
                  <w:r w:rsidR="00827170">
                    <w:rPr>
                      <w:rFonts w:cs="Arial"/>
                      <w:i/>
                      <w:iCs/>
                    </w:rPr>
                    <w:t>’</w:t>
                  </w:r>
                  <w:r w:rsidRPr="00BF1146">
                    <w:rPr>
                      <w:rFonts w:cs="Arial"/>
                      <w:i/>
                      <w:iCs/>
                    </w:rPr>
                    <w:t xml:space="preserve">activité est terminée) ou date </w:t>
                  </w:r>
                  <w:r w:rsidRPr="00D265A9">
                    <w:rPr>
                      <w:rFonts w:cs="Arial"/>
                      <w:i/>
                      <w:iCs/>
                      <w:spacing w:val="-3"/>
                    </w:rPr>
                    <w:t>estimée d</w:t>
                  </w:r>
                  <w:r w:rsidR="00827170" w:rsidRPr="00D265A9">
                    <w:rPr>
                      <w:rFonts w:cs="Arial"/>
                      <w:i/>
                      <w:iCs/>
                      <w:spacing w:val="-3"/>
                    </w:rPr>
                    <w:t>’</w:t>
                  </w:r>
                  <w:r w:rsidRPr="00D265A9">
                    <w:rPr>
                      <w:rFonts w:cs="Arial"/>
                      <w:i/>
                      <w:iCs/>
                      <w:spacing w:val="-3"/>
                    </w:rPr>
                    <w:t>achèvement</w:t>
                  </w:r>
                </w:p>
              </w:tc>
              <w:tc>
                <w:tcPr>
                  <w:tcW w:w="3667" w:type="dxa"/>
                </w:tcPr>
                <w:p w14:paraId="54251B5B" w14:textId="2E44B4B5" w:rsidR="00BF1146" w:rsidRPr="00BF1146" w:rsidRDefault="00BF1146" w:rsidP="00D265A9">
                  <w:pPr>
                    <w:widowControl w:val="0"/>
                    <w:spacing w:before="60" w:after="60"/>
                    <w:ind w:right="-80"/>
                    <w:rPr>
                      <w:rFonts w:cs="Arial"/>
                      <w:i/>
                      <w:iCs/>
                    </w:rPr>
                  </w:pPr>
                  <w:r w:rsidRPr="00BF1146">
                    <w:rPr>
                      <w:rFonts w:cs="Arial"/>
                      <w:i/>
                      <w:iCs/>
                    </w:rPr>
                    <w:t>Remarques, le cas échéant, notamment celles qui ont trait au non-achèvement ou au retard pris dans la réalisation d</w:t>
                  </w:r>
                  <w:r w:rsidR="00827170">
                    <w:rPr>
                      <w:rFonts w:cs="Arial"/>
                      <w:i/>
                      <w:iCs/>
                    </w:rPr>
                    <w:t>’</w:t>
                  </w:r>
                  <w:r w:rsidRPr="00BF1146">
                    <w:rPr>
                      <w:rFonts w:cs="Arial"/>
                      <w:i/>
                      <w:iCs/>
                    </w:rPr>
                    <w:t>une activité ou d</w:t>
                  </w:r>
                  <w:r w:rsidR="00827170">
                    <w:rPr>
                      <w:rFonts w:cs="Arial"/>
                      <w:i/>
                      <w:iCs/>
                    </w:rPr>
                    <w:t>’</w:t>
                  </w:r>
                  <w:r w:rsidRPr="00BF1146">
                    <w:rPr>
                      <w:rFonts w:cs="Arial"/>
                      <w:i/>
                      <w:iCs/>
                    </w:rPr>
                    <w:t>une tâche</w:t>
                  </w:r>
                </w:p>
              </w:tc>
            </w:tr>
            <w:tr w:rsidR="00BF1146" w:rsidRPr="00BF1146" w14:paraId="0D72A4F4" w14:textId="77777777" w:rsidTr="00D265A9">
              <w:tc>
                <w:tcPr>
                  <w:tcW w:w="929" w:type="dxa"/>
                </w:tcPr>
                <w:p w14:paraId="00C58003" w14:textId="77777777" w:rsidR="00BF1146" w:rsidRPr="00BF1146" w:rsidRDefault="00BF1146" w:rsidP="00BF1146">
                  <w:pPr>
                    <w:widowControl w:val="0"/>
                    <w:spacing w:before="60" w:after="60"/>
                    <w:rPr>
                      <w:rFonts w:cs="Arial"/>
                    </w:rPr>
                  </w:pPr>
                  <w:r w:rsidRPr="00BF1146">
                    <w:rPr>
                      <w:rFonts w:cs="Arial"/>
                    </w:rPr>
                    <w:t>1</w:t>
                  </w:r>
                </w:p>
              </w:tc>
              <w:tc>
                <w:tcPr>
                  <w:tcW w:w="2634" w:type="dxa"/>
                </w:tcPr>
                <w:p w14:paraId="33CC9675" w14:textId="77777777" w:rsidR="00BF1146" w:rsidRPr="00BF1146" w:rsidRDefault="00BF1146" w:rsidP="00BF1146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2174" w:type="dxa"/>
                </w:tcPr>
                <w:p w14:paraId="4AB4D627" w14:textId="77777777" w:rsidR="00BF1146" w:rsidRPr="00BF1146" w:rsidRDefault="00BF1146" w:rsidP="00BF1146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3667" w:type="dxa"/>
                </w:tcPr>
                <w:p w14:paraId="16887EBC" w14:textId="77777777" w:rsidR="00BF1146" w:rsidRPr="00BF1146" w:rsidRDefault="00BF1146" w:rsidP="00BF1146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</w:tr>
            <w:tr w:rsidR="00BF1146" w:rsidRPr="00BF1146" w14:paraId="5BDE6DB6" w14:textId="77777777" w:rsidTr="00D265A9">
              <w:tc>
                <w:tcPr>
                  <w:tcW w:w="929" w:type="dxa"/>
                </w:tcPr>
                <w:p w14:paraId="022ED007" w14:textId="77777777" w:rsidR="00BF1146" w:rsidRPr="00BF1146" w:rsidRDefault="00BF1146" w:rsidP="00BF1146">
                  <w:pPr>
                    <w:widowControl w:val="0"/>
                    <w:spacing w:before="60" w:after="60"/>
                    <w:rPr>
                      <w:rFonts w:cs="Arial"/>
                    </w:rPr>
                  </w:pPr>
                  <w:r w:rsidRPr="00BF1146">
                    <w:rPr>
                      <w:rFonts w:cs="Arial"/>
                    </w:rPr>
                    <w:t>2</w:t>
                  </w:r>
                </w:p>
              </w:tc>
              <w:tc>
                <w:tcPr>
                  <w:tcW w:w="2634" w:type="dxa"/>
                </w:tcPr>
                <w:p w14:paraId="58EF5689" w14:textId="77777777" w:rsidR="00BF1146" w:rsidRPr="00BF1146" w:rsidRDefault="00BF1146" w:rsidP="00BF1146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2174" w:type="dxa"/>
                </w:tcPr>
                <w:p w14:paraId="70D7B63D" w14:textId="77777777" w:rsidR="00BF1146" w:rsidRPr="00BF1146" w:rsidRDefault="00BF1146" w:rsidP="00BF1146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3667" w:type="dxa"/>
                </w:tcPr>
                <w:p w14:paraId="1E77254B" w14:textId="77777777" w:rsidR="00BF1146" w:rsidRPr="00BF1146" w:rsidRDefault="00BF1146" w:rsidP="00BF1146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</w:tr>
            <w:tr w:rsidR="00BF1146" w:rsidRPr="00BF1146" w14:paraId="4CEE8432" w14:textId="77777777" w:rsidTr="00D265A9">
              <w:tc>
                <w:tcPr>
                  <w:tcW w:w="929" w:type="dxa"/>
                </w:tcPr>
                <w:p w14:paraId="7F23B32F" w14:textId="77777777" w:rsidR="00BF1146" w:rsidRPr="00BF1146" w:rsidRDefault="00BF1146" w:rsidP="00BF1146">
                  <w:pPr>
                    <w:widowControl w:val="0"/>
                    <w:spacing w:before="60" w:after="60"/>
                    <w:rPr>
                      <w:rFonts w:cs="Arial"/>
                    </w:rPr>
                  </w:pPr>
                  <w:r w:rsidRPr="00BF1146">
                    <w:rPr>
                      <w:rFonts w:cs="Arial"/>
                    </w:rPr>
                    <w:t>3</w:t>
                  </w:r>
                </w:p>
              </w:tc>
              <w:tc>
                <w:tcPr>
                  <w:tcW w:w="2634" w:type="dxa"/>
                </w:tcPr>
                <w:p w14:paraId="179E0AA3" w14:textId="77777777" w:rsidR="00BF1146" w:rsidRPr="00BF1146" w:rsidRDefault="00BF1146" w:rsidP="00BF1146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2174" w:type="dxa"/>
                </w:tcPr>
                <w:p w14:paraId="250ACCBC" w14:textId="77777777" w:rsidR="00BF1146" w:rsidRPr="00BF1146" w:rsidRDefault="00BF1146" w:rsidP="00BF1146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3667" w:type="dxa"/>
                </w:tcPr>
                <w:p w14:paraId="2A5D00A5" w14:textId="77777777" w:rsidR="00BF1146" w:rsidRPr="00BF1146" w:rsidRDefault="00BF1146" w:rsidP="00BF1146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</w:tr>
            <w:tr w:rsidR="00BF1146" w:rsidRPr="00BF1146" w14:paraId="1FE49263" w14:textId="77777777" w:rsidTr="00D265A9">
              <w:tc>
                <w:tcPr>
                  <w:tcW w:w="929" w:type="dxa"/>
                </w:tcPr>
                <w:p w14:paraId="75524C3A" w14:textId="77777777" w:rsidR="00BF1146" w:rsidRPr="00BF1146" w:rsidRDefault="00BF1146" w:rsidP="00BF1146">
                  <w:pPr>
                    <w:widowControl w:val="0"/>
                    <w:spacing w:before="60" w:after="60"/>
                    <w:rPr>
                      <w:rFonts w:cs="Arial"/>
                    </w:rPr>
                  </w:pPr>
                  <w:r w:rsidRPr="00BF1146">
                    <w:rPr>
                      <w:rFonts w:cs="Arial"/>
                    </w:rPr>
                    <w:t>4</w:t>
                  </w:r>
                </w:p>
              </w:tc>
              <w:tc>
                <w:tcPr>
                  <w:tcW w:w="2634" w:type="dxa"/>
                </w:tcPr>
                <w:p w14:paraId="714333A5" w14:textId="77777777" w:rsidR="00BF1146" w:rsidRPr="00BF1146" w:rsidRDefault="00BF1146" w:rsidP="00BF1146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2174" w:type="dxa"/>
                </w:tcPr>
                <w:p w14:paraId="3A213468" w14:textId="77777777" w:rsidR="00BF1146" w:rsidRPr="00BF1146" w:rsidRDefault="00BF1146" w:rsidP="00BF1146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3667" w:type="dxa"/>
                </w:tcPr>
                <w:p w14:paraId="26E4502D" w14:textId="77777777" w:rsidR="00BF1146" w:rsidRPr="00BF1146" w:rsidRDefault="00BF1146" w:rsidP="00BF1146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</w:tr>
            <w:tr w:rsidR="00BF1146" w:rsidRPr="00BF1146" w14:paraId="03F0DBAC" w14:textId="77777777" w:rsidTr="00D265A9">
              <w:tc>
                <w:tcPr>
                  <w:tcW w:w="929" w:type="dxa"/>
                </w:tcPr>
                <w:p w14:paraId="1ED090BF" w14:textId="77777777" w:rsidR="00BF1146" w:rsidRPr="00BF1146" w:rsidRDefault="00BF1146" w:rsidP="00BF1146">
                  <w:pPr>
                    <w:widowControl w:val="0"/>
                    <w:spacing w:before="60" w:after="60"/>
                    <w:rPr>
                      <w:rFonts w:cs="Arial"/>
                    </w:rPr>
                  </w:pPr>
                  <w:r w:rsidRPr="00BF1146">
                    <w:rPr>
                      <w:rFonts w:cs="Arial"/>
                    </w:rPr>
                    <w:t>5</w:t>
                  </w:r>
                </w:p>
              </w:tc>
              <w:tc>
                <w:tcPr>
                  <w:tcW w:w="2634" w:type="dxa"/>
                </w:tcPr>
                <w:p w14:paraId="424DAC61" w14:textId="77777777" w:rsidR="00BF1146" w:rsidRPr="00BF1146" w:rsidRDefault="00BF1146" w:rsidP="00BF1146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2174" w:type="dxa"/>
                </w:tcPr>
                <w:p w14:paraId="38DAD989" w14:textId="77777777" w:rsidR="00BF1146" w:rsidRPr="00BF1146" w:rsidRDefault="00BF1146" w:rsidP="00BF1146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3667" w:type="dxa"/>
                </w:tcPr>
                <w:p w14:paraId="3ED81D82" w14:textId="77777777" w:rsidR="00BF1146" w:rsidRPr="00BF1146" w:rsidRDefault="00BF1146" w:rsidP="00BF1146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</w:tr>
            <w:tr w:rsidR="00BF1146" w:rsidRPr="00BF1146" w14:paraId="1A33A9BE" w14:textId="77777777" w:rsidTr="00D265A9">
              <w:tc>
                <w:tcPr>
                  <w:tcW w:w="929" w:type="dxa"/>
                </w:tcPr>
                <w:p w14:paraId="4A2807FC" w14:textId="77777777" w:rsidR="00BF1146" w:rsidRPr="00BF1146" w:rsidRDefault="00BF1146" w:rsidP="00BF1146">
                  <w:pPr>
                    <w:widowControl w:val="0"/>
                    <w:spacing w:before="60" w:after="60"/>
                    <w:rPr>
                      <w:rFonts w:cs="Arial"/>
                    </w:rPr>
                  </w:pPr>
                  <w:r w:rsidRPr="00BF1146">
                    <w:rPr>
                      <w:rFonts w:cs="Arial"/>
                    </w:rPr>
                    <w:t>6</w:t>
                  </w:r>
                </w:p>
              </w:tc>
              <w:tc>
                <w:tcPr>
                  <w:tcW w:w="2634" w:type="dxa"/>
                </w:tcPr>
                <w:p w14:paraId="7CC738B8" w14:textId="77777777" w:rsidR="00BF1146" w:rsidRPr="00BF1146" w:rsidRDefault="00BF1146" w:rsidP="00BF1146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2174" w:type="dxa"/>
                </w:tcPr>
                <w:p w14:paraId="01D7D373" w14:textId="77777777" w:rsidR="00BF1146" w:rsidRPr="00BF1146" w:rsidRDefault="00BF1146" w:rsidP="00BF1146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3667" w:type="dxa"/>
                </w:tcPr>
                <w:p w14:paraId="4FD785C5" w14:textId="77777777" w:rsidR="00BF1146" w:rsidRPr="00BF1146" w:rsidRDefault="00BF1146" w:rsidP="00BF1146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</w:tr>
            <w:tr w:rsidR="00BF1146" w:rsidRPr="00BF1146" w14:paraId="2AC7A8E5" w14:textId="77777777" w:rsidTr="00D265A9">
              <w:tc>
                <w:tcPr>
                  <w:tcW w:w="929" w:type="dxa"/>
                </w:tcPr>
                <w:p w14:paraId="4B0399F7" w14:textId="77777777" w:rsidR="00BF1146" w:rsidRPr="00BF1146" w:rsidRDefault="00BF1146" w:rsidP="00BF1146">
                  <w:pPr>
                    <w:widowControl w:val="0"/>
                    <w:spacing w:before="60" w:after="60"/>
                    <w:rPr>
                      <w:rFonts w:cs="Arial"/>
                    </w:rPr>
                  </w:pPr>
                  <w:r w:rsidRPr="00BF1146">
                    <w:rPr>
                      <w:rFonts w:cs="Arial"/>
                    </w:rPr>
                    <w:t>7</w:t>
                  </w:r>
                </w:p>
              </w:tc>
              <w:tc>
                <w:tcPr>
                  <w:tcW w:w="2634" w:type="dxa"/>
                </w:tcPr>
                <w:p w14:paraId="64367E8E" w14:textId="77777777" w:rsidR="00BF1146" w:rsidRPr="00BF1146" w:rsidRDefault="00BF1146" w:rsidP="00BF1146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2174" w:type="dxa"/>
                </w:tcPr>
                <w:p w14:paraId="19A20805" w14:textId="77777777" w:rsidR="00BF1146" w:rsidRPr="00BF1146" w:rsidRDefault="00BF1146" w:rsidP="00BF1146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3667" w:type="dxa"/>
                </w:tcPr>
                <w:p w14:paraId="781A7A02" w14:textId="77777777" w:rsidR="00BF1146" w:rsidRPr="00BF1146" w:rsidRDefault="00BF1146" w:rsidP="00BF1146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</w:tr>
          </w:tbl>
          <w:p w14:paraId="510D0F33" w14:textId="77777777" w:rsidR="00BF1146" w:rsidRPr="00BF1146" w:rsidRDefault="00BF1146" w:rsidP="00BF1146">
            <w:pPr>
              <w:widowControl w:val="0"/>
              <w:spacing w:before="60" w:after="60"/>
              <w:rPr>
                <w:rFonts w:cs="Arial"/>
                <w:i/>
                <w:iCs/>
                <w:lang w:eastAsia="zh-CN"/>
              </w:rPr>
            </w:pPr>
          </w:p>
        </w:tc>
      </w:tr>
    </w:tbl>
    <w:p w14:paraId="21C5A1E6" w14:textId="77777777" w:rsidR="00BF1146" w:rsidRPr="00BF1146" w:rsidRDefault="00BF1146" w:rsidP="00BF1146">
      <w:pPr>
        <w:rPr>
          <w:rFonts w:cs="Arial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BF1146" w:rsidRPr="00BF1146" w14:paraId="0A835F94" w14:textId="77777777" w:rsidTr="00BF4B67">
        <w:trPr>
          <w:trHeight w:val="20"/>
        </w:trPr>
        <w:tc>
          <w:tcPr>
            <w:tcW w:w="5000" w:type="pct"/>
            <w:tcBorders>
              <w:bottom w:val="nil"/>
            </w:tcBorders>
          </w:tcPr>
          <w:p w14:paraId="35E0C21B" w14:textId="15318B8E" w:rsidR="00BF1146" w:rsidRPr="00BF1146" w:rsidRDefault="00BF1146" w:rsidP="00827170">
            <w:pPr>
              <w:spacing w:before="60" w:after="60"/>
              <w:ind w:left="567" w:hanging="567"/>
              <w:jc w:val="both"/>
              <w:rPr>
                <w:rFonts w:cs="Arial"/>
                <w:i/>
                <w:iCs/>
              </w:rPr>
            </w:pPr>
            <w:r w:rsidRPr="00BF1146">
              <w:rPr>
                <w:rFonts w:cs="Arial"/>
                <w:i/>
                <w:iCs/>
              </w:rPr>
              <w:t>2.</w:t>
            </w:r>
            <w:r w:rsidRPr="00BF1146">
              <w:rPr>
                <w:rFonts w:cs="Arial"/>
                <w:i/>
                <w:iCs/>
              </w:rPr>
              <w:tab/>
              <w:t>Décisions prises concernant l</w:t>
            </w:r>
            <w:r w:rsidR="00827170">
              <w:rPr>
                <w:rFonts w:cs="Arial"/>
                <w:i/>
                <w:iCs/>
              </w:rPr>
              <w:t>’</w:t>
            </w:r>
            <w:r w:rsidRPr="00BF1146">
              <w:rPr>
                <w:rFonts w:cs="Arial"/>
                <w:i/>
                <w:iCs/>
              </w:rPr>
              <w:t>équipe de projet (nom des personnes affectées au projet ainsi que leur titre et leur fonction au sein de l</w:t>
            </w:r>
            <w:r w:rsidR="00827170">
              <w:rPr>
                <w:rFonts w:cs="Arial"/>
                <w:i/>
                <w:iCs/>
              </w:rPr>
              <w:t>’</w:t>
            </w:r>
            <w:r w:rsidRPr="00BF1146">
              <w:rPr>
                <w:rFonts w:cs="Arial"/>
                <w:i/>
                <w:iCs/>
              </w:rPr>
              <w:t>équipe de projet)</w:t>
            </w:r>
          </w:p>
        </w:tc>
      </w:tr>
      <w:tr w:rsidR="00BF1146" w:rsidRPr="00BF1146" w14:paraId="0505F13A" w14:textId="77777777" w:rsidTr="00BF4B67">
        <w:trPr>
          <w:trHeight w:val="20"/>
        </w:trPr>
        <w:tc>
          <w:tcPr>
            <w:tcW w:w="5000" w:type="pct"/>
            <w:tcBorders>
              <w:top w:val="nil"/>
            </w:tcBorders>
          </w:tcPr>
          <w:tbl>
            <w:tblPr>
              <w:tblStyle w:val="TableGrid"/>
              <w:tblW w:w="9404" w:type="dxa"/>
              <w:tblLook w:val="04A0" w:firstRow="1" w:lastRow="0" w:firstColumn="1" w:lastColumn="0" w:noHBand="0" w:noVBand="1"/>
            </w:tblPr>
            <w:tblGrid>
              <w:gridCol w:w="929"/>
              <w:gridCol w:w="2344"/>
              <w:gridCol w:w="2714"/>
              <w:gridCol w:w="3417"/>
            </w:tblGrid>
            <w:tr w:rsidR="00BF1146" w:rsidRPr="00BF1146" w14:paraId="6E877F4D" w14:textId="77777777" w:rsidTr="00D265A9">
              <w:tc>
                <w:tcPr>
                  <w:tcW w:w="929" w:type="dxa"/>
                </w:tcPr>
                <w:p w14:paraId="412BCA52" w14:textId="77777777" w:rsidR="00BF1146" w:rsidRPr="00BF1146" w:rsidRDefault="00BF1146" w:rsidP="00827170">
                  <w:pPr>
                    <w:widowControl w:val="0"/>
                    <w:spacing w:before="60" w:after="60"/>
                    <w:rPr>
                      <w:rFonts w:cs="Arial"/>
                      <w:i/>
                      <w:iCs/>
                    </w:rPr>
                  </w:pPr>
                  <w:r w:rsidRPr="00BF1146">
                    <w:rPr>
                      <w:rFonts w:cs="Arial"/>
                      <w:i/>
                      <w:iCs/>
                    </w:rPr>
                    <w:t>Numéro</w:t>
                  </w:r>
                </w:p>
              </w:tc>
              <w:tc>
                <w:tcPr>
                  <w:tcW w:w="2344" w:type="dxa"/>
                </w:tcPr>
                <w:p w14:paraId="47FD79A4" w14:textId="7244DA68" w:rsidR="00BF1146" w:rsidRPr="00BF1146" w:rsidRDefault="00BF1146" w:rsidP="00827170">
                  <w:pPr>
                    <w:widowControl w:val="0"/>
                    <w:spacing w:before="60" w:after="60"/>
                    <w:rPr>
                      <w:rFonts w:cs="Arial"/>
                      <w:i/>
                      <w:iCs/>
                    </w:rPr>
                  </w:pPr>
                  <w:r w:rsidRPr="00BF1146">
                    <w:rPr>
                      <w:rFonts w:cs="Arial"/>
                      <w:i/>
                      <w:iCs/>
                    </w:rPr>
                    <w:t xml:space="preserve">Fonction au sein </w:t>
                  </w:r>
                  <w:r>
                    <w:rPr>
                      <w:rFonts w:cs="Arial"/>
                      <w:i/>
                      <w:iCs/>
                    </w:rPr>
                    <w:br/>
                  </w:r>
                  <w:r w:rsidRPr="00BF1146">
                    <w:rPr>
                      <w:rFonts w:cs="Arial"/>
                      <w:i/>
                      <w:iCs/>
                    </w:rPr>
                    <w:t>de l</w:t>
                  </w:r>
                  <w:r w:rsidR="00827170">
                    <w:rPr>
                      <w:rFonts w:cs="Arial"/>
                      <w:i/>
                      <w:iCs/>
                    </w:rPr>
                    <w:t>’</w:t>
                  </w:r>
                  <w:r w:rsidRPr="00BF1146">
                    <w:rPr>
                      <w:rFonts w:cs="Arial"/>
                      <w:i/>
                      <w:iCs/>
                    </w:rPr>
                    <w:t>équipe de projet</w:t>
                  </w:r>
                </w:p>
              </w:tc>
              <w:tc>
                <w:tcPr>
                  <w:tcW w:w="2714" w:type="dxa"/>
                </w:tcPr>
                <w:p w14:paraId="623057DA" w14:textId="77777777" w:rsidR="00BF1146" w:rsidRPr="00D265A9" w:rsidRDefault="00BF1146" w:rsidP="00D265A9">
                  <w:pPr>
                    <w:widowControl w:val="0"/>
                    <w:spacing w:before="60" w:after="60"/>
                    <w:ind w:right="-96"/>
                    <w:rPr>
                      <w:rFonts w:cs="Arial"/>
                      <w:i/>
                      <w:iCs/>
                      <w:spacing w:val="-2"/>
                    </w:rPr>
                  </w:pPr>
                  <w:r w:rsidRPr="00D265A9">
                    <w:rPr>
                      <w:rFonts w:cs="Arial"/>
                      <w:i/>
                      <w:iCs/>
                      <w:spacing w:val="-2"/>
                    </w:rPr>
                    <w:t>Nom de la personne affectée</w:t>
                  </w:r>
                </w:p>
              </w:tc>
              <w:tc>
                <w:tcPr>
                  <w:tcW w:w="3417" w:type="dxa"/>
                </w:tcPr>
                <w:p w14:paraId="73A726C6" w14:textId="650D27CB" w:rsidR="00BF1146" w:rsidRPr="00BF1146" w:rsidRDefault="00BF1146" w:rsidP="00827170">
                  <w:pPr>
                    <w:widowControl w:val="0"/>
                    <w:spacing w:before="60" w:after="60"/>
                    <w:rPr>
                      <w:rFonts w:cs="Arial"/>
                      <w:i/>
                      <w:iCs/>
                    </w:rPr>
                  </w:pPr>
                  <w:r w:rsidRPr="00BF1146">
                    <w:rPr>
                      <w:rFonts w:cs="Arial"/>
                      <w:i/>
                      <w:iCs/>
                    </w:rPr>
                    <w:t>Titre au sein de l</w:t>
                  </w:r>
                  <w:r w:rsidR="00827170">
                    <w:rPr>
                      <w:rFonts w:cs="Arial"/>
                      <w:i/>
                      <w:iCs/>
                    </w:rPr>
                    <w:t>’</w:t>
                  </w:r>
                  <w:r w:rsidRPr="00BF1146">
                    <w:rPr>
                      <w:rFonts w:cs="Arial"/>
                      <w:i/>
                      <w:iCs/>
                    </w:rPr>
                    <w:t>organisation</w:t>
                  </w:r>
                </w:p>
              </w:tc>
            </w:tr>
            <w:tr w:rsidR="00BF1146" w:rsidRPr="00BF1146" w14:paraId="5A71574D" w14:textId="77777777" w:rsidTr="00D265A9">
              <w:tc>
                <w:tcPr>
                  <w:tcW w:w="929" w:type="dxa"/>
                </w:tcPr>
                <w:p w14:paraId="5F2B9319" w14:textId="77777777" w:rsidR="00BF1146" w:rsidRPr="00BF1146" w:rsidRDefault="00BF1146" w:rsidP="00827170">
                  <w:pPr>
                    <w:widowControl w:val="0"/>
                    <w:spacing w:before="60" w:after="60"/>
                    <w:rPr>
                      <w:rFonts w:cs="Arial"/>
                    </w:rPr>
                  </w:pPr>
                  <w:r w:rsidRPr="00BF1146">
                    <w:rPr>
                      <w:rFonts w:cs="Arial"/>
                    </w:rPr>
                    <w:t>1</w:t>
                  </w:r>
                </w:p>
              </w:tc>
              <w:tc>
                <w:tcPr>
                  <w:tcW w:w="2344" w:type="dxa"/>
                </w:tcPr>
                <w:p w14:paraId="25B7161A" w14:textId="77777777" w:rsidR="00BF1146" w:rsidRPr="00BF1146" w:rsidRDefault="00BF1146" w:rsidP="00827170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2714" w:type="dxa"/>
                </w:tcPr>
                <w:p w14:paraId="7BD7AC1F" w14:textId="77777777" w:rsidR="00BF1146" w:rsidRPr="00BF1146" w:rsidRDefault="00BF1146" w:rsidP="00827170">
                  <w:pPr>
                    <w:widowControl w:val="0"/>
                    <w:spacing w:before="60" w:after="60"/>
                    <w:rPr>
                      <w:rFonts w:cs="Arial"/>
                      <w:lang w:val="pt-PT" w:eastAsia="zh-CN"/>
                    </w:rPr>
                  </w:pPr>
                </w:p>
              </w:tc>
              <w:tc>
                <w:tcPr>
                  <w:tcW w:w="3417" w:type="dxa"/>
                </w:tcPr>
                <w:p w14:paraId="1BF328CF" w14:textId="77777777" w:rsidR="00BF1146" w:rsidRPr="00BF1146" w:rsidRDefault="00BF1146" w:rsidP="00827170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</w:tr>
            <w:tr w:rsidR="00BF1146" w:rsidRPr="00BF1146" w14:paraId="0EECCEEA" w14:textId="77777777" w:rsidTr="00D265A9">
              <w:tc>
                <w:tcPr>
                  <w:tcW w:w="929" w:type="dxa"/>
                </w:tcPr>
                <w:p w14:paraId="492F1776" w14:textId="77777777" w:rsidR="00BF1146" w:rsidRPr="00BF1146" w:rsidRDefault="00BF1146" w:rsidP="00827170">
                  <w:pPr>
                    <w:widowControl w:val="0"/>
                    <w:spacing w:before="60" w:after="60"/>
                    <w:rPr>
                      <w:rFonts w:cs="Arial"/>
                    </w:rPr>
                  </w:pPr>
                  <w:r w:rsidRPr="00BF1146">
                    <w:rPr>
                      <w:rFonts w:cs="Arial"/>
                    </w:rPr>
                    <w:t>2</w:t>
                  </w:r>
                </w:p>
              </w:tc>
              <w:tc>
                <w:tcPr>
                  <w:tcW w:w="2344" w:type="dxa"/>
                </w:tcPr>
                <w:p w14:paraId="2EA3F8B0" w14:textId="77777777" w:rsidR="00BF1146" w:rsidRPr="00BF1146" w:rsidRDefault="00BF1146" w:rsidP="00827170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2714" w:type="dxa"/>
                </w:tcPr>
                <w:p w14:paraId="63884436" w14:textId="77777777" w:rsidR="00BF1146" w:rsidRPr="00BF1146" w:rsidRDefault="00BF1146" w:rsidP="00827170">
                  <w:pPr>
                    <w:widowControl w:val="0"/>
                    <w:spacing w:before="60" w:after="60"/>
                    <w:rPr>
                      <w:rFonts w:cs="Arial"/>
                      <w:lang w:val="en-US" w:eastAsia="zh-CN"/>
                    </w:rPr>
                  </w:pPr>
                </w:p>
              </w:tc>
              <w:tc>
                <w:tcPr>
                  <w:tcW w:w="3417" w:type="dxa"/>
                </w:tcPr>
                <w:p w14:paraId="7DADC85F" w14:textId="77777777" w:rsidR="00BF1146" w:rsidRPr="00BF1146" w:rsidRDefault="00BF1146" w:rsidP="00827170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</w:tr>
            <w:tr w:rsidR="00BF1146" w:rsidRPr="00BF1146" w14:paraId="45C608A6" w14:textId="77777777" w:rsidTr="00D265A9">
              <w:tc>
                <w:tcPr>
                  <w:tcW w:w="929" w:type="dxa"/>
                </w:tcPr>
                <w:p w14:paraId="2DCA97CA" w14:textId="77777777" w:rsidR="00BF1146" w:rsidRPr="00BF1146" w:rsidRDefault="00BF1146" w:rsidP="00827170">
                  <w:pPr>
                    <w:widowControl w:val="0"/>
                    <w:spacing w:before="60" w:after="60"/>
                    <w:rPr>
                      <w:rFonts w:cs="Arial"/>
                    </w:rPr>
                  </w:pPr>
                  <w:r w:rsidRPr="00BF1146">
                    <w:rPr>
                      <w:rFonts w:cs="Arial"/>
                    </w:rPr>
                    <w:t>3</w:t>
                  </w:r>
                </w:p>
              </w:tc>
              <w:tc>
                <w:tcPr>
                  <w:tcW w:w="2344" w:type="dxa"/>
                </w:tcPr>
                <w:p w14:paraId="502DDD60" w14:textId="77777777" w:rsidR="00BF1146" w:rsidRPr="00BF1146" w:rsidRDefault="00BF1146" w:rsidP="00827170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2714" w:type="dxa"/>
                </w:tcPr>
                <w:p w14:paraId="0A92802C" w14:textId="77777777" w:rsidR="00BF1146" w:rsidRPr="00BF1146" w:rsidRDefault="00BF1146" w:rsidP="00827170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3417" w:type="dxa"/>
                </w:tcPr>
                <w:p w14:paraId="314BD8B9" w14:textId="77777777" w:rsidR="00BF1146" w:rsidRPr="00BF1146" w:rsidRDefault="00BF1146" w:rsidP="00827170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</w:tr>
            <w:tr w:rsidR="00BF1146" w:rsidRPr="00BF1146" w14:paraId="6730A21B" w14:textId="77777777" w:rsidTr="00D265A9">
              <w:tc>
                <w:tcPr>
                  <w:tcW w:w="929" w:type="dxa"/>
                </w:tcPr>
                <w:p w14:paraId="5946A12B" w14:textId="77777777" w:rsidR="00BF1146" w:rsidRPr="00BF1146" w:rsidRDefault="00BF1146" w:rsidP="00827170">
                  <w:pPr>
                    <w:widowControl w:val="0"/>
                    <w:spacing w:before="60" w:after="60"/>
                    <w:rPr>
                      <w:rFonts w:cs="Arial"/>
                    </w:rPr>
                  </w:pPr>
                  <w:r w:rsidRPr="00BF1146">
                    <w:rPr>
                      <w:rFonts w:cs="Arial"/>
                    </w:rPr>
                    <w:t>4</w:t>
                  </w:r>
                </w:p>
              </w:tc>
              <w:tc>
                <w:tcPr>
                  <w:tcW w:w="2344" w:type="dxa"/>
                </w:tcPr>
                <w:p w14:paraId="05A1D8CC" w14:textId="77777777" w:rsidR="00BF1146" w:rsidRPr="00BF1146" w:rsidRDefault="00BF1146" w:rsidP="00827170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2714" w:type="dxa"/>
                </w:tcPr>
                <w:p w14:paraId="2D06CC59" w14:textId="77777777" w:rsidR="00BF1146" w:rsidRPr="00BF1146" w:rsidRDefault="00BF1146" w:rsidP="00827170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3417" w:type="dxa"/>
                </w:tcPr>
                <w:p w14:paraId="78DA3BAF" w14:textId="77777777" w:rsidR="00BF1146" w:rsidRPr="00BF1146" w:rsidRDefault="00BF1146" w:rsidP="00827170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</w:tr>
          </w:tbl>
          <w:p w14:paraId="40A7EB98" w14:textId="77777777" w:rsidR="00BF1146" w:rsidRPr="00BF1146" w:rsidRDefault="00BF1146" w:rsidP="00827170">
            <w:pPr>
              <w:spacing w:before="60" w:after="60"/>
              <w:jc w:val="both"/>
              <w:rPr>
                <w:rFonts w:cs="Arial"/>
                <w:i/>
                <w:iCs/>
                <w:lang w:eastAsia="zh-CN"/>
              </w:rPr>
            </w:pPr>
          </w:p>
        </w:tc>
      </w:tr>
    </w:tbl>
    <w:p w14:paraId="5003EABA" w14:textId="77777777" w:rsidR="00BF1146" w:rsidRPr="00827170" w:rsidRDefault="00BF1146" w:rsidP="00827170">
      <w:pPr>
        <w:spacing w:after="120" w:line="240" w:lineRule="auto"/>
        <w:jc w:val="both"/>
        <w:rPr>
          <w:rFonts w:cs="Arial"/>
          <w:sz w:val="4"/>
          <w:szCs w:val="4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BF1146" w:rsidRPr="00BF1146" w14:paraId="52ADEBBF" w14:textId="77777777" w:rsidTr="00BF4B67">
        <w:trPr>
          <w:trHeight w:val="20"/>
        </w:trPr>
        <w:tc>
          <w:tcPr>
            <w:tcW w:w="5000" w:type="pct"/>
            <w:tcBorders>
              <w:bottom w:val="nil"/>
            </w:tcBorders>
          </w:tcPr>
          <w:p w14:paraId="4150C54D" w14:textId="34771F7B" w:rsidR="00BF1146" w:rsidRPr="00BF1146" w:rsidRDefault="00BF1146" w:rsidP="00827170">
            <w:pPr>
              <w:pageBreakBefore/>
              <w:spacing w:before="60"/>
              <w:ind w:left="567" w:hanging="567"/>
              <w:jc w:val="both"/>
              <w:rPr>
                <w:rFonts w:cs="Arial"/>
                <w:i/>
                <w:iCs/>
              </w:rPr>
            </w:pPr>
            <w:r w:rsidRPr="00BF1146">
              <w:rPr>
                <w:rFonts w:cs="Arial"/>
              </w:rPr>
              <w:lastRenderedPageBreak/>
              <w:br w:type="page"/>
            </w:r>
            <w:r w:rsidRPr="00BF1146">
              <w:rPr>
                <w:rFonts w:cs="Arial"/>
                <w:i/>
                <w:iCs/>
              </w:rPr>
              <w:t>3.</w:t>
            </w:r>
            <w:r w:rsidRPr="00BF1146">
              <w:rPr>
                <w:rFonts w:cs="Arial"/>
                <w:i/>
                <w:iCs/>
              </w:rPr>
              <w:tab/>
              <w:t>Événements particuliers: énumérez tous les incidents ou anomalies survenus à ce jour dans le cadre du projet (à l</w:t>
            </w:r>
            <w:r w:rsidR="00827170">
              <w:rPr>
                <w:rFonts w:cs="Arial"/>
                <w:i/>
                <w:iCs/>
              </w:rPr>
              <w:t>’</w:t>
            </w:r>
            <w:r w:rsidRPr="00BF1146">
              <w:rPr>
                <w:rFonts w:cs="Arial"/>
                <w:i/>
                <w:iCs/>
              </w:rPr>
              <w:t>exception des demandes déjà approuvées de modification de projet) ou toute autre information demandée par le Conseil du FAQS dans sa notification d</w:t>
            </w:r>
            <w:r w:rsidR="00827170">
              <w:rPr>
                <w:rFonts w:cs="Arial"/>
                <w:i/>
                <w:iCs/>
              </w:rPr>
              <w:t>’</w:t>
            </w:r>
            <w:r w:rsidRPr="00BF1146">
              <w:rPr>
                <w:rFonts w:cs="Arial"/>
                <w:i/>
                <w:iCs/>
              </w:rPr>
              <w:t>approbation inconditionnelle de la proposition de projet.</w:t>
            </w:r>
          </w:p>
        </w:tc>
      </w:tr>
      <w:tr w:rsidR="00BF1146" w:rsidRPr="00BF1146" w14:paraId="1A1ABFF6" w14:textId="77777777" w:rsidTr="00827170">
        <w:trPr>
          <w:trHeight w:val="851"/>
        </w:trPr>
        <w:tc>
          <w:tcPr>
            <w:tcW w:w="5000" w:type="pct"/>
            <w:tcBorders>
              <w:top w:val="nil"/>
            </w:tcBorders>
          </w:tcPr>
          <w:p w14:paraId="00F6E0CD" w14:textId="77777777" w:rsidR="00BF1146" w:rsidRPr="00BF1146" w:rsidRDefault="00BF1146" w:rsidP="00827170">
            <w:pPr>
              <w:widowControl w:val="0"/>
              <w:rPr>
                <w:rFonts w:cs="Arial"/>
                <w:i/>
                <w:iCs/>
                <w:lang w:eastAsia="zh-CN"/>
              </w:rPr>
            </w:pPr>
          </w:p>
        </w:tc>
      </w:tr>
    </w:tbl>
    <w:p w14:paraId="1ABBF2AA" w14:textId="77777777" w:rsidR="00BF1146" w:rsidRPr="00BF1146" w:rsidRDefault="00BF1146" w:rsidP="00BF1146">
      <w:pPr>
        <w:rPr>
          <w:rFonts w:cs="Arial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BF1146" w:rsidRPr="00BF1146" w14:paraId="02737F1B" w14:textId="77777777" w:rsidTr="00BF4B67">
        <w:trPr>
          <w:trHeight w:val="20"/>
        </w:trPr>
        <w:tc>
          <w:tcPr>
            <w:tcW w:w="5000" w:type="pct"/>
            <w:tcBorders>
              <w:bottom w:val="nil"/>
            </w:tcBorders>
          </w:tcPr>
          <w:p w14:paraId="72D57842" w14:textId="0B1561FC" w:rsidR="00BF1146" w:rsidRPr="00827170" w:rsidRDefault="00BF1146" w:rsidP="00827170">
            <w:pPr>
              <w:spacing w:before="60" w:after="60"/>
              <w:ind w:left="567" w:hanging="567"/>
              <w:jc w:val="both"/>
              <w:rPr>
                <w:rFonts w:cs="Arial"/>
              </w:rPr>
            </w:pPr>
            <w:r w:rsidRPr="00BF1146">
              <w:rPr>
                <w:rFonts w:cs="Arial"/>
                <w:i/>
                <w:iCs/>
              </w:rPr>
              <w:t>4.</w:t>
            </w:r>
            <w:r w:rsidRPr="00BF1146">
              <w:rPr>
                <w:rFonts w:cs="Arial"/>
                <w:i/>
                <w:iCs/>
              </w:rPr>
              <w:tab/>
              <w:t>Rapport budgétaire préliminaire et, si disponibles, informations concernant les résultats de l</w:t>
            </w:r>
            <w:r w:rsidR="00827170">
              <w:rPr>
                <w:rFonts w:cs="Arial"/>
                <w:i/>
                <w:iCs/>
              </w:rPr>
              <w:t>’</w:t>
            </w:r>
            <w:r w:rsidRPr="00BF1146">
              <w:rPr>
                <w:rFonts w:cs="Arial"/>
                <w:i/>
                <w:iCs/>
              </w:rPr>
              <w:t>appel d</w:t>
            </w:r>
            <w:r w:rsidR="00827170">
              <w:rPr>
                <w:rFonts w:cs="Arial"/>
                <w:i/>
                <w:iCs/>
              </w:rPr>
              <w:t>’</w:t>
            </w:r>
            <w:r w:rsidRPr="00BF1146">
              <w:rPr>
                <w:rFonts w:cs="Arial"/>
                <w:i/>
                <w:iCs/>
              </w:rPr>
              <w:t>offres et une référence des factures pro forma jointes (p. ex. numéro/date de facture)</w:t>
            </w:r>
            <w:r>
              <w:rPr>
                <w:rFonts w:cs="Arial"/>
                <w:i/>
                <w:iCs/>
              </w:rPr>
              <w:t>.</w:t>
            </w:r>
          </w:p>
        </w:tc>
      </w:tr>
      <w:tr w:rsidR="00BF1146" w:rsidRPr="00BF1146" w14:paraId="21FE3327" w14:textId="77777777" w:rsidTr="00BF4B67">
        <w:trPr>
          <w:trHeight w:val="20"/>
        </w:trPr>
        <w:tc>
          <w:tcPr>
            <w:tcW w:w="5000" w:type="pct"/>
            <w:tcBorders>
              <w:top w:val="nil"/>
            </w:tcBorders>
          </w:tcPr>
          <w:tbl>
            <w:tblPr>
              <w:tblStyle w:val="TableGrid"/>
              <w:tblW w:w="9332" w:type="dxa"/>
              <w:tblLook w:val="04A0" w:firstRow="1" w:lastRow="0" w:firstColumn="1" w:lastColumn="0" w:noHBand="0" w:noVBand="1"/>
            </w:tblPr>
            <w:tblGrid>
              <w:gridCol w:w="1696"/>
              <w:gridCol w:w="1389"/>
              <w:gridCol w:w="1260"/>
              <w:gridCol w:w="1521"/>
              <w:gridCol w:w="1666"/>
              <w:gridCol w:w="1800"/>
            </w:tblGrid>
            <w:tr w:rsidR="00BF1146" w:rsidRPr="00BF1146" w14:paraId="49A595CC" w14:textId="77777777" w:rsidTr="00BF4B67">
              <w:tc>
                <w:tcPr>
                  <w:tcW w:w="1696" w:type="dxa"/>
                </w:tcPr>
                <w:p w14:paraId="5E40E478" w14:textId="1C80B577" w:rsidR="00BF1146" w:rsidRPr="00BF1146" w:rsidRDefault="00BF1146" w:rsidP="00827170">
                  <w:pPr>
                    <w:widowControl w:val="0"/>
                    <w:spacing w:before="60" w:after="60"/>
                    <w:rPr>
                      <w:rFonts w:cs="Arial"/>
                      <w:i/>
                      <w:iCs/>
                    </w:rPr>
                  </w:pPr>
                  <w:r w:rsidRPr="00BF1146">
                    <w:rPr>
                      <w:rFonts w:cs="Arial"/>
                      <w:i/>
                      <w:iCs/>
                    </w:rPr>
                    <w:t xml:space="preserve">Rubrique budgétaire </w:t>
                  </w:r>
                  <w:r>
                    <w:rPr>
                      <w:rFonts w:cs="Arial"/>
                      <w:i/>
                      <w:iCs/>
                    </w:rPr>
                    <w:br/>
                  </w:r>
                  <w:r w:rsidRPr="00BF1146">
                    <w:rPr>
                      <w:rFonts w:cs="Arial"/>
                      <w:i/>
                      <w:iCs/>
                    </w:rPr>
                    <w:t>du FAQS approuvée (description)</w:t>
                  </w:r>
                </w:p>
              </w:tc>
              <w:tc>
                <w:tcPr>
                  <w:tcW w:w="1389" w:type="dxa"/>
                </w:tcPr>
                <w:p w14:paraId="7A89BB30" w14:textId="77777777" w:rsidR="00BF1146" w:rsidRPr="00BF1146" w:rsidRDefault="00BF1146" w:rsidP="00827170">
                  <w:pPr>
                    <w:widowControl w:val="0"/>
                    <w:spacing w:before="60" w:after="60"/>
                    <w:rPr>
                      <w:rFonts w:cs="Arial"/>
                      <w:i/>
                      <w:iCs/>
                    </w:rPr>
                  </w:pPr>
                  <w:r w:rsidRPr="00BF1146">
                    <w:rPr>
                      <w:rFonts w:cs="Arial"/>
                      <w:i/>
                      <w:iCs/>
                    </w:rPr>
                    <w:t>Quantité approuvée</w:t>
                  </w:r>
                </w:p>
              </w:tc>
              <w:tc>
                <w:tcPr>
                  <w:tcW w:w="1260" w:type="dxa"/>
                </w:tcPr>
                <w:p w14:paraId="10DF1A59" w14:textId="77777777" w:rsidR="00BF1146" w:rsidRPr="00BF1146" w:rsidRDefault="00BF1146" w:rsidP="00827170">
                  <w:pPr>
                    <w:widowControl w:val="0"/>
                    <w:spacing w:before="60" w:after="60"/>
                    <w:rPr>
                      <w:rFonts w:cs="Arial"/>
                      <w:i/>
                      <w:iCs/>
                    </w:rPr>
                  </w:pPr>
                  <w:r w:rsidRPr="00BF1146">
                    <w:rPr>
                      <w:rFonts w:cs="Arial"/>
                      <w:i/>
                      <w:iCs/>
                    </w:rPr>
                    <w:t>Budget approuvé (en USD)</w:t>
                  </w:r>
                </w:p>
              </w:tc>
              <w:tc>
                <w:tcPr>
                  <w:tcW w:w="1521" w:type="dxa"/>
                </w:tcPr>
                <w:p w14:paraId="5A029030" w14:textId="565C085E" w:rsidR="00BF1146" w:rsidRPr="00BF1146" w:rsidRDefault="00BF1146" w:rsidP="00827170">
                  <w:pPr>
                    <w:widowControl w:val="0"/>
                    <w:spacing w:before="60" w:after="60"/>
                    <w:rPr>
                      <w:rFonts w:cs="Arial"/>
                      <w:i/>
                      <w:iCs/>
                    </w:rPr>
                  </w:pPr>
                  <w:r w:rsidRPr="00BF1146">
                    <w:rPr>
                      <w:rFonts w:cs="Arial"/>
                      <w:i/>
                      <w:iCs/>
                    </w:rPr>
                    <w:t xml:space="preserve">Coûts de la soumission retenue (monnaie </w:t>
                  </w:r>
                  <w:r>
                    <w:rPr>
                      <w:rFonts w:cs="Arial"/>
                      <w:i/>
                      <w:iCs/>
                    </w:rPr>
                    <w:br/>
                  </w:r>
                  <w:r w:rsidRPr="00BF1146">
                    <w:rPr>
                      <w:rFonts w:cs="Arial"/>
                      <w:i/>
                      <w:iCs/>
                    </w:rPr>
                    <w:t>de l</w:t>
                  </w:r>
                  <w:r w:rsidR="00827170">
                    <w:rPr>
                      <w:rFonts w:cs="Arial"/>
                      <w:i/>
                      <w:iCs/>
                    </w:rPr>
                    <w:t>’</w:t>
                  </w:r>
                  <w:r w:rsidRPr="00BF1146">
                    <w:rPr>
                      <w:rFonts w:cs="Arial"/>
                      <w:i/>
                      <w:iCs/>
                    </w:rPr>
                    <w:t>offre)</w:t>
                  </w:r>
                </w:p>
              </w:tc>
              <w:tc>
                <w:tcPr>
                  <w:tcW w:w="1666" w:type="dxa"/>
                </w:tcPr>
                <w:p w14:paraId="2F6262B2" w14:textId="5CDE8E06" w:rsidR="00BF1146" w:rsidRPr="00BF1146" w:rsidRDefault="00BF1146" w:rsidP="00827170">
                  <w:pPr>
                    <w:widowControl w:val="0"/>
                    <w:spacing w:before="60" w:after="60"/>
                    <w:rPr>
                      <w:rFonts w:cs="Arial"/>
                      <w:i/>
                      <w:iCs/>
                    </w:rPr>
                  </w:pPr>
                  <w:r w:rsidRPr="00BF1146">
                    <w:rPr>
                      <w:rFonts w:cs="Arial"/>
                      <w:i/>
                      <w:iCs/>
                    </w:rPr>
                    <w:t xml:space="preserve">Coûts de la soumission retenue </w:t>
                  </w:r>
                  <w:r>
                    <w:rPr>
                      <w:rFonts w:cs="Arial"/>
                      <w:i/>
                      <w:iCs/>
                    </w:rPr>
                    <w:br/>
                  </w:r>
                  <w:r w:rsidRPr="00BF1146">
                    <w:rPr>
                      <w:rFonts w:cs="Arial"/>
                      <w:i/>
                      <w:iCs/>
                    </w:rPr>
                    <w:t>(en USD)</w:t>
                  </w:r>
                </w:p>
              </w:tc>
              <w:tc>
                <w:tcPr>
                  <w:tcW w:w="1800" w:type="dxa"/>
                </w:tcPr>
                <w:p w14:paraId="6C7117A9" w14:textId="26AF5D84" w:rsidR="00BF1146" w:rsidRPr="00BF1146" w:rsidRDefault="00BF1146" w:rsidP="00827170">
                  <w:pPr>
                    <w:widowControl w:val="0"/>
                    <w:spacing w:before="60" w:after="60"/>
                    <w:rPr>
                      <w:rFonts w:cs="Arial"/>
                      <w:i/>
                      <w:iCs/>
                    </w:rPr>
                  </w:pPr>
                  <w:r w:rsidRPr="00BF1146">
                    <w:rPr>
                      <w:rFonts w:cs="Arial"/>
                      <w:i/>
                      <w:iCs/>
                    </w:rPr>
                    <w:t xml:space="preserve">Référence </w:t>
                  </w:r>
                  <w:r>
                    <w:rPr>
                      <w:rFonts w:cs="Arial"/>
                      <w:i/>
                      <w:iCs/>
                    </w:rPr>
                    <w:br/>
                  </w:r>
                  <w:r w:rsidRPr="00BF1146">
                    <w:rPr>
                      <w:rFonts w:cs="Arial"/>
                      <w:i/>
                      <w:iCs/>
                    </w:rPr>
                    <w:t xml:space="preserve">de la facture </w:t>
                  </w:r>
                  <w:r>
                    <w:rPr>
                      <w:rFonts w:cs="Arial"/>
                      <w:i/>
                      <w:iCs/>
                    </w:rPr>
                    <w:br/>
                  </w:r>
                  <w:r w:rsidRPr="00BF1146">
                    <w:rPr>
                      <w:rFonts w:cs="Arial"/>
                      <w:i/>
                      <w:iCs/>
                    </w:rPr>
                    <w:t>pro forma</w:t>
                  </w:r>
                </w:p>
              </w:tc>
            </w:tr>
            <w:tr w:rsidR="00BF1146" w:rsidRPr="00BF1146" w14:paraId="52E5D026" w14:textId="77777777" w:rsidTr="00BF4B67">
              <w:tc>
                <w:tcPr>
                  <w:tcW w:w="1696" w:type="dxa"/>
                </w:tcPr>
                <w:p w14:paraId="7070800F" w14:textId="77777777" w:rsidR="00BF1146" w:rsidRPr="00BF1146" w:rsidRDefault="00BF1146" w:rsidP="00827170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389" w:type="dxa"/>
                </w:tcPr>
                <w:p w14:paraId="26EDAE32" w14:textId="77777777" w:rsidR="00BF1146" w:rsidRPr="00BF1146" w:rsidRDefault="00BF1146" w:rsidP="00827170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260" w:type="dxa"/>
                </w:tcPr>
                <w:p w14:paraId="074079A0" w14:textId="77777777" w:rsidR="00BF1146" w:rsidRPr="00BF1146" w:rsidRDefault="00BF1146" w:rsidP="00827170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521" w:type="dxa"/>
                </w:tcPr>
                <w:p w14:paraId="4F86B136" w14:textId="77777777" w:rsidR="00BF1146" w:rsidRPr="00BF1146" w:rsidRDefault="00BF1146" w:rsidP="00827170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666" w:type="dxa"/>
                </w:tcPr>
                <w:p w14:paraId="7D494665" w14:textId="77777777" w:rsidR="00BF1146" w:rsidRPr="00BF1146" w:rsidRDefault="00BF1146" w:rsidP="00827170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800" w:type="dxa"/>
                </w:tcPr>
                <w:p w14:paraId="7F1E9277" w14:textId="77777777" w:rsidR="00BF1146" w:rsidRPr="00BF1146" w:rsidRDefault="00BF1146" w:rsidP="00827170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</w:tr>
            <w:tr w:rsidR="00BF1146" w:rsidRPr="00BF1146" w14:paraId="3FD5B65A" w14:textId="77777777" w:rsidTr="00BF4B67">
              <w:tc>
                <w:tcPr>
                  <w:tcW w:w="1696" w:type="dxa"/>
                </w:tcPr>
                <w:p w14:paraId="556F1174" w14:textId="77777777" w:rsidR="00BF1146" w:rsidRPr="00BF1146" w:rsidRDefault="00BF1146" w:rsidP="00827170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389" w:type="dxa"/>
                </w:tcPr>
                <w:p w14:paraId="20FD6C34" w14:textId="77777777" w:rsidR="00BF1146" w:rsidRPr="00BF1146" w:rsidRDefault="00BF1146" w:rsidP="00827170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260" w:type="dxa"/>
                </w:tcPr>
                <w:p w14:paraId="352CD14C" w14:textId="77777777" w:rsidR="00BF1146" w:rsidRPr="00BF1146" w:rsidRDefault="00BF1146" w:rsidP="00827170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521" w:type="dxa"/>
                </w:tcPr>
                <w:p w14:paraId="13661240" w14:textId="77777777" w:rsidR="00BF1146" w:rsidRPr="00BF1146" w:rsidRDefault="00BF1146" w:rsidP="00827170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666" w:type="dxa"/>
                </w:tcPr>
                <w:p w14:paraId="4DD6D939" w14:textId="77777777" w:rsidR="00BF1146" w:rsidRPr="00BF1146" w:rsidRDefault="00BF1146" w:rsidP="00827170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800" w:type="dxa"/>
                </w:tcPr>
                <w:p w14:paraId="46582D7C" w14:textId="77777777" w:rsidR="00BF1146" w:rsidRPr="00BF1146" w:rsidRDefault="00BF1146" w:rsidP="00827170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</w:tr>
            <w:tr w:rsidR="00BF1146" w:rsidRPr="00BF1146" w14:paraId="2D9AF9EA" w14:textId="77777777" w:rsidTr="00BF4B67">
              <w:tc>
                <w:tcPr>
                  <w:tcW w:w="1696" w:type="dxa"/>
                </w:tcPr>
                <w:p w14:paraId="04C17F67" w14:textId="77777777" w:rsidR="00BF1146" w:rsidRPr="00BF1146" w:rsidRDefault="00BF1146" w:rsidP="00827170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389" w:type="dxa"/>
                </w:tcPr>
                <w:p w14:paraId="0E414AB1" w14:textId="77777777" w:rsidR="00BF1146" w:rsidRPr="00BF1146" w:rsidRDefault="00BF1146" w:rsidP="00827170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260" w:type="dxa"/>
                </w:tcPr>
                <w:p w14:paraId="79DB2B95" w14:textId="77777777" w:rsidR="00BF1146" w:rsidRPr="00BF1146" w:rsidRDefault="00BF1146" w:rsidP="00827170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521" w:type="dxa"/>
                </w:tcPr>
                <w:p w14:paraId="6823F7AD" w14:textId="77777777" w:rsidR="00BF1146" w:rsidRPr="00BF1146" w:rsidRDefault="00BF1146" w:rsidP="00827170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666" w:type="dxa"/>
                </w:tcPr>
                <w:p w14:paraId="46E18E20" w14:textId="77777777" w:rsidR="00BF1146" w:rsidRPr="00BF1146" w:rsidRDefault="00BF1146" w:rsidP="00827170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800" w:type="dxa"/>
                </w:tcPr>
                <w:p w14:paraId="56163924" w14:textId="77777777" w:rsidR="00BF1146" w:rsidRPr="00BF1146" w:rsidRDefault="00BF1146" w:rsidP="00827170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</w:tr>
            <w:tr w:rsidR="00BF1146" w:rsidRPr="00BF1146" w14:paraId="7651BE9A" w14:textId="77777777" w:rsidTr="00BF4B67">
              <w:tc>
                <w:tcPr>
                  <w:tcW w:w="1696" w:type="dxa"/>
                </w:tcPr>
                <w:p w14:paraId="2D7245B3" w14:textId="77777777" w:rsidR="00BF1146" w:rsidRPr="00BF1146" w:rsidRDefault="00BF1146" w:rsidP="00827170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389" w:type="dxa"/>
                </w:tcPr>
                <w:p w14:paraId="13E8A6A4" w14:textId="77777777" w:rsidR="00BF1146" w:rsidRPr="00BF1146" w:rsidRDefault="00BF1146" w:rsidP="00827170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260" w:type="dxa"/>
                </w:tcPr>
                <w:p w14:paraId="5F4DA769" w14:textId="77777777" w:rsidR="00BF1146" w:rsidRPr="00BF1146" w:rsidRDefault="00BF1146" w:rsidP="00827170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521" w:type="dxa"/>
                </w:tcPr>
                <w:p w14:paraId="411C4C13" w14:textId="77777777" w:rsidR="00BF1146" w:rsidRPr="00BF1146" w:rsidRDefault="00BF1146" w:rsidP="00827170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666" w:type="dxa"/>
                </w:tcPr>
                <w:p w14:paraId="759F4213" w14:textId="77777777" w:rsidR="00BF1146" w:rsidRPr="00BF1146" w:rsidRDefault="00BF1146" w:rsidP="00827170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800" w:type="dxa"/>
                </w:tcPr>
                <w:p w14:paraId="79B6D68C" w14:textId="77777777" w:rsidR="00BF1146" w:rsidRPr="00BF1146" w:rsidRDefault="00BF1146" w:rsidP="00827170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</w:tr>
            <w:tr w:rsidR="00BF1146" w:rsidRPr="00BF1146" w14:paraId="54C34B17" w14:textId="77777777" w:rsidTr="00BF4B67">
              <w:tc>
                <w:tcPr>
                  <w:tcW w:w="1696" w:type="dxa"/>
                </w:tcPr>
                <w:p w14:paraId="390A22FD" w14:textId="77777777" w:rsidR="00BF1146" w:rsidRPr="00BF1146" w:rsidRDefault="00BF1146" w:rsidP="00827170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389" w:type="dxa"/>
                </w:tcPr>
                <w:p w14:paraId="54ED264A" w14:textId="77777777" w:rsidR="00BF1146" w:rsidRPr="00BF1146" w:rsidRDefault="00BF1146" w:rsidP="00827170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260" w:type="dxa"/>
                </w:tcPr>
                <w:p w14:paraId="28E2D1AE" w14:textId="77777777" w:rsidR="00BF1146" w:rsidRPr="00BF1146" w:rsidRDefault="00BF1146" w:rsidP="00827170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521" w:type="dxa"/>
                </w:tcPr>
                <w:p w14:paraId="2092D029" w14:textId="77777777" w:rsidR="00BF1146" w:rsidRPr="00BF1146" w:rsidRDefault="00BF1146" w:rsidP="00827170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666" w:type="dxa"/>
                </w:tcPr>
                <w:p w14:paraId="3B488777" w14:textId="77777777" w:rsidR="00BF1146" w:rsidRPr="00BF1146" w:rsidRDefault="00BF1146" w:rsidP="00827170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800" w:type="dxa"/>
                </w:tcPr>
                <w:p w14:paraId="6881C083" w14:textId="77777777" w:rsidR="00BF1146" w:rsidRPr="00BF1146" w:rsidRDefault="00BF1146" w:rsidP="00827170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</w:tr>
            <w:tr w:rsidR="00BF1146" w:rsidRPr="00BF1146" w14:paraId="2A172C5C" w14:textId="77777777" w:rsidTr="00BF4B67">
              <w:tc>
                <w:tcPr>
                  <w:tcW w:w="1696" w:type="dxa"/>
                </w:tcPr>
                <w:p w14:paraId="6324819A" w14:textId="77777777" w:rsidR="00BF1146" w:rsidRPr="00BF1146" w:rsidRDefault="00BF1146" w:rsidP="00827170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389" w:type="dxa"/>
                  <w:tcBorders>
                    <w:bottom w:val="single" w:sz="4" w:space="0" w:color="auto"/>
                  </w:tcBorders>
                </w:tcPr>
                <w:p w14:paraId="0A8CDF65" w14:textId="77777777" w:rsidR="00BF1146" w:rsidRPr="00BF1146" w:rsidRDefault="00BF1146" w:rsidP="00827170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260" w:type="dxa"/>
                  <w:tcBorders>
                    <w:bottom w:val="single" w:sz="4" w:space="0" w:color="auto"/>
                  </w:tcBorders>
                </w:tcPr>
                <w:p w14:paraId="5962CF20" w14:textId="77777777" w:rsidR="00BF1146" w:rsidRPr="00BF1146" w:rsidRDefault="00BF1146" w:rsidP="00827170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521" w:type="dxa"/>
                  <w:tcBorders>
                    <w:bottom w:val="single" w:sz="4" w:space="0" w:color="auto"/>
                  </w:tcBorders>
                </w:tcPr>
                <w:p w14:paraId="3EB0E99F" w14:textId="77777777" w:rsidR="00BF1146" w:rsidRPr="00BF1146" w:rsidRDefault="00BF1146" w:rsidP="00827170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666" w:type="dxa"/>
                  <w:tcBorders>
                    <w:bottom w:val="single" w:sz="4" w:space="0" w:color="auto"/>
                  </w:tcBorders>
                </w:tcPr>
                <w:p w14:paraId="23FF614A" w14:textId="77777777" w:rsidR="00BF1146" w:rsidRPr="00BF1146" w:rsidRDefault="00BF1146" w:rsidP="00827170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14:paraId="17441646" w14:textId="77777777" w:rsidR="00BF1146" w:rsidRPr="00BF1146" w:rsidRDefault="00BF1146" w:rsidP="00827170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</w:tr>
            <w:tr w:rsidR="00BF1146" w:rsidRPr="00BF1146" w14:paraId="193BB28E" w14:textId="77777777" w:rsidTr="00BF4B67">
              <w:tc>
                <w:tcPr>
                  <w:tcW w:w="1696" w:type="dxa"/>
                </w:tcPr>
                <w:p w14:paraId="560D9059" w14:textId="77777777" w:rsidR="00BF1146" w:rsidRPr="00BF1146" w:rsidRDefault="00BF1146" w:rsidP="00827170">
                  <w:pPr>
                    <w:widowControl w:val="0"/>
                    <w:spacing w:before="60" w:after="60"/>
                    <w:rPr>
                      <w:rFonts w:cs="Arial"/>
                      <w:b/>
                      <w:bCs/>
                    </w:rPr>
                  </w:pPr>
                  <w:r w:rsidRPr="00BF1146">
                    <w:rPr>
                      <w:rFonts w:cs="Arial"/>
                      <w:b/>
                      <w:bCs/>
                    </w:rPr>
                    <w:t>Total</w:t>
                  </w:r>
                </w:p>
              </w:tc>
              <w:tc>
                <w:tcPr>
                  <w:tcW w:w="1389" w:type="dxa"/>
                  <w:tcBorders>
                    <w:bottom w:val="single" w:sz="4" w:space="0" w:color="auto"/>
                  </w:tcBorders>
                </w:tcPr>
                <w:p w14:paraId="616798BF" w14:textId="77777777" w:rsidR="00BF1146" w:rsidRPr="00BF1146" w:rsidRDefault="00BF1146" w:rsidP="00827170">
                  <w:pPr>
                    <w:widowControl w:val="0"/>
                    <w:spacing w:before="60" w:after="60"/>
                    <w:rPr>
                      <w:rFonts w:cs="Arial"/>
                      <w:b/>
                      <w:bCs/>
                      <w:lang w:eastAsia="zh-CN"/>
                    </w:rPr>
                  </w:pPr>
                </w:p>
              </w:tc>
              <w:tc>
                <w:tcPr>
                  <w:tcW w:w="1260" w:type="dxa"/>
                  <w:tcBorders>
                    <w:bottom w:val="single" w:sz="4" w:space="0" w:color="auto"/>
                  </w:tcBorders>
                </w:tcPr>
                <w:p w14:paraId="5E5BBF3C" w14:textId="77777777" w:rsidR="00BF1146" w:rsidRPr="00BF1146" w:rsidRDefault="00BF1146" w:rsidP="00827170">
                  <w:pPr>
                    <w:widowControl w:val="0"/>
                    <w:spacing w:before="60" w:after="60"/>
                    <w:rPr>
                      <w:rFonts w:cs="Arial"/>
                      <w:b/>
                      <w:bCs/>
                      <w:lang w:eastAsia="zh-CN"/>
                    </w:rPr>
                  </w:pPr>
                </w:p>
              </w:tc>
              <w:tc>
                <w:tcPr>
                  <w:tcW w:w="1521" w:type="dxa"/>
                  <w:tcBorders>
                    <w:bottom w:val="single" w:sz="4" w:space="0" w:color="auto"/>
                    <w:right w:val="nil"/>
                  </w:tcBorders>
                </w:tcPr>
                <w:p w14:paraId="00C45790" w14:textId="77777777" w:rsidR="00BF1146" w:rsidRPr="00BF1146" w:rsidRDefault="00BF1146" w:rsidP="00827170">
                  <w:pPr>
                    <w:widowControl w:val="0"/>
                    <w:spacing w:before="60" w:after="60"/>
                    <w:rPr>
                      <w:rFonts w:cs="Arial"/>
                      <w:b/>
                      <w:bCs/>
                      <w:lang w:eastAsia="zh-CN"/>
                    </w:rPr>
                  </w:pPr>
                </w:p>
              </w:tc>
              <w:tc>
                <w:tcPr>
                  <w:tcW w:w="1666" w:type="dxa"/>
                  <w:tcBorders>
                    <w:bottom w:val="single" w:sz="4" w:space="0" w:color="auto"/>
                  </w:tcBorders>
                </w:tcPr>
                <w:p w14:paraId="075FDEF8" w14:textId="77777777" w:rsidR="00BF1146" w:rsidRPr="00BF1146" w:rsidRDefault="00BF1146" w:rsidP="00827170">
                  <w:pPr>
                    <w:widowControl w:val="0"/>
                    <w:spacing w:before="60" w:after="60"/>
                    <w:rPr>
                      <w:rFonts w:cs="Arial"/>
                      <w:b/>
                      <w:bCs/>
                      <w:lang w:eastAsia="zh-CN"/>
                    </w:rPr>
                  </w:pPr>
                </w:p>
              </w:tc>
              <w:tc>
                <w:tcPr>
                  <w:tcW w:w="180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03F997A8" w14:textId="77777777" w:rsidR="00BF1146" w:rsidRPr="00BF1146" w:rsidRDefault="00BF1146" w:rsidP="00827170">
                  <w:pPr>
                    <w:widowControl w:val="0"/>
                    <w:spacing w:before="60" w:after="60"/>
                    <w:rPr>
                      <w:rFonts w:cs="Arial"/>
                      <w:b/>
                      <w:bCs/>
                      <w:lang w:eastAsia="zh-CN"/>
                    </w:rPr>
                  </w:pPr>
                </w:p>
              </w:tc>
            </w:tr>
          </w:tbl>
          <w:p w14:paraId="35495203" w14:textId="1C6C3A00" w:rsidR="00BF1146" w:rsidRPr="00BF1146" w:rsidRDefault="00BF1146" w:rsidP="00827170">
            <w:pPr>
              <w:widowControl w:val="0"/>
              <w:spacing w:before="60" w:after="60"/>
              <w:rPr>
                <w:rFonts w:cs="Arial"/>
                <w:i/>
                <w:iCs/>
              </w:rPr>
            </w:pPr>
            <w:r w:rsidRPr="00BF1146">
              <w:rPr>
                <w:rFonts w:cs="Arial"/>
                <w:i/>
                <w:iCs/>
              </w:rPr>
              <w:t>Le calcul des taux de change sera réalisé par l</w:t>
            </w:r>
            <w:r w:rsidR="00827170">
              <w:rPr>
                <w:rFonts w:cs="Arial"/>
                <w:i/>
                <w:iCs/>
              </w:rPr>
              <w:t>’</w:t>
            </w:r>
            <w:r>
              <w:rPr>
                <w:rFonts w:cs="Arial"/>
                <w:i/>
                <w:iCs/>
              </w:rPr>
              <w:t>U</w:t>
            </w:r>
            <w:r w:rsidRPr="00BF1146">
              <w:rPr>
                <w:rFonts w:cs="Arial"/>
                <w:i/>
                <w:iCs/>
              </w:rPr>
              <w:t xml:space="preserve">nité </w:t>
            </w:r>
            <w:r w:rsidRPr="00D265A9">
              <w:rPr>
                <w:rFonts w:cs="Arial"/>
                <w:i/>
                <w:iCs/>
              </w:rPr>
              <w:t>«</w:t>
            </w:r>
            <w:r w:rsidRPr="00D265A9">
              <w:rPr>
                <w:i/>
                <w:iCs/>
              </w:rPr>
              <w:t>Fonds pour l</w:t>
            </w:r>
            <w:r w:rsidR="00827170" w:rsidRPr="00D265A9">
              <w:rPr>
                <w:i/>
                <w:iCs/>
              </w:rPr>
              <w:t>’</w:t>
            </w:r>
            <w:r w:rsidRPr="00D265A9">
              <w:rPr>
                <w:i/>
                <w:iCs/>
              </w:rPr>
              <w:t>amélioration de la qualité de service</w:t>
            </w:r>
            <w:r w:rsidRPr="00D265A9">
              <w:rPr>
                <w:rFonts w:cs="Arial"/>
                <w:i/>
                <w:iCs/>
              </w:rPr>
              <w:t>» – Finance,</w:t>
            </w:r>
            <w:r w:rsidRPr="00BF1146">
              <w:rPr>
                <w:rFonts w:cs="Arial"/>
                <w:i/>
                <w:iCs/>
              </w:rPr>
              <w:t xml:space="preserve"> sur la base des taux officiels des Nations Unies. </w:t>
            </w:r>
          </w:p>
          <w:tbl>
            <w:tblPr>
              <w:tblStyle w:val="TableGrid"/>
              <w:tblW w:w="9373" w:type="dxa"/>
              <w:tblLook w:val="04A0" w:firstRow="1" w:lastRow="0" w:firstColumn="1" w:lastColumn="0" w:noHBand="0" w:noVBand="1"/>
            </w:tblPr>
            <w:tblGrid>
              <w:gridCol w:w="7113"/>
              <w:gridCol w:w="2260"/>
            </w:tblGrid>
            <w:tr w:rsidR="00BF1146" w:rsidRPr="00BF1146" w14:paraId="395AD58C" w14:textId="77777777" w:rsidTr="00BF4B67">
              <w:tc>
                <w:tcPr>
                  <w:tcW w:w="7113" w:type="dxa"/>
                </w:tcPr>
                <w:p w14:paraId="0BB5293D" w14:textId="1FDDEA69" w:rsidR="00BF1146" w:rsidRPr="00BF1146" w:rsidRDefault="00BF1146" w:rsidP="00827170">
                  <w:pPr>
                    <w:widowControl w:val="0"/>
                    <w:spacing w:before="60" w:after="60"/>
                    <w:rPr>
                      <w:rFonts w:cs="Arial"/>
                    </w:rPr>
                  </w:pPr>
                  <w:r w:rsidRPr="00BF1146">
                    <w:rPr>
                      <w:rFonts w:cs="Arial"/>
                    </w:rPr>
                    <w:t>Budget</w:t>
                  </w:r>
                  <w:r>
                    <w:rPr>
                      <w:rFonts w:cs="Arial"/>
                    </w:rPr>
                    <w:t xml:space="preserve"> final du</w:t>
                  </w:r>
                  <w:r w:rsidRPr="00BF1146">
                    <w:rPr>
                      <w:rFonts w:cs="Arial"/>
                    </w:rPr>
                    <w:t xml:space="preserve"> FAQS (en USD) (inférieur au budget total approuvé ou aux coûts de la soumission retenue)</w:t>
                  </w:r>
                </w:p>
              </w:tc>
              <w:tc>
                <w:tcPr>
                  <w:tcW w:w="2260" w:type="dxa"/>
                </w:tcPr>
                <w:p w14:paraId="3FFBC900" w14:textId="77777777" w:rsidR="00BF1146" w:rsidRPr="00BF1146" w:rsidRDefault="00BF1146" w:rsidP="00827170">
                  <w:pPr>
                    <w:widowControl w:val="0"/>
                    <w:spacing w:before="60" w:after="60"/>
                    <w:jc w:val="right"/>
                    <w:rPr>
                      <w:rFonts w:cs="Arial"/>
                      <w:lang w:eastAsia="zh-CN"/>
                    </w:rPr>
                  </w:pPr>
                </w:p>
              </w:tc>
            </w:tr>
            <w:tr w:rsidR="00BF1146" w:rsidRPr="00BF1146" w14:paraId="1949B4BC" w14:textId="77777777" w:rsidTr="00BF4B67">
              <w:tc>
                <w:tcPr>
                  <w:tcW w:w="7113" w:type="dxa"/>
                </w:tcPr>
                <w:p w14:paraId="6CBF3FD0" w14:textId="77777777" w:rsidR="00BF1146" w:rsidRPr="00BF1146" w:rsidRDefault="00BF1146" w:rsidP="00827170">
                  <w:pPr>
                    <w:widowControl w:val="0"/>
                    <w:spacing w:before="60" w:after="60"/>
                    <w:rPr>
                      <w:rFonts w:cs="Arial"/>
                    </w:rPr>
                  </w:pPr>
                  <w:r w:rsidRPr="00BF1146">
                    <w:rPr>
                      <w:rFonts w:cs="Arial"/>
                    </w:rPr>
                    <w:t>Versement fractionné demandé (en USD)</w:t>
                  </w:r>
                </w:p>
              </w:tc>
              <w:tc>
                <w:tcPr>
                  <w:tcW w:w="2260" w:type="dxa"/>
                </w:tcPr>
                <w:p w14:paraId="7FFFF43D" w14:textId="77777777" w:rsidR="00BF1146" w:rsidRPr="00BF1146" w:rsidRDefault="00BF1146" w:rsidP="00827170">
                  <w:pPr>
                    <w:widowControl w:val="0"/>
                    <w:spacing w:before="60" w:after="60"/>
                    <w:jc w:val="right"/>
                    <w:rPr>
                      <w:rFonts w:cs="Arial"/>
                      <w:lang w:eastAsia="zh-CN"/>
                    </w:rPr>
                  </w:pPr>
                </w:p>
              </w:tc>
            </w:tr>
          </w:tbl>
          <w:p w14:paraId="07FA2230" w14:textId="09292922" w:rsidR="00BF1146" w:rsidRPr="00BF1146" w:rsidRDefault="00BF1146" w:rsidP="006B310E">
            <w:pPr>
              <w:widowControl w:val="0"/>
              <w:spacing w:before="60" w:after="60"/>
              <w:jc w:val="both"/>
              <w:rPr>
                <w:rFonts w:cs="Arial"/>
              </w:rPr>
            </w:pPr>
            <w:r w:rsidRPr="00BF1146">
              <w:rPr>
                <w:rFonts w:cs="Arial"/>
              </w:rPr>
              <w:t xml:space="preserve">Veuillez trouver ci-joint la demande de versement de la fraction demandée (annexe 5 </w:t>
            </w:r>
            <w:r>
              <w:rPr>
                <w:rFonts w:cs="Arial"/>
              </w:rPr>
              <w:t>a</w:t>
            </w:r>
            <w:r w:rsidRPr="00BF1146">
              <w:rPr>
                <w:rFonts w:cs="Arial"/>
              </w:rPr>
              <w:t>u Manuel de gestion des projets).</w:t>
            </w:r>
          </w:p>
        </w:tc>
      </w:tr>
    </w:tbl>
    <w:p w14:paraId="2FFD1CFC" w14:textId="77777777" w:rsidR="00BF1146" w:rsidRPr="00BF1146" w:rsidRDefault="00BF1146" w:rsidP="00BF1146">
      <w:pPr>
        <w:rPr>
          <w:rFonts w:cs="Arial"/>
          <w:lang w:eastAsia="zh-CN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785"/>
        <w:gridCol w:w="4860"/>
      </w:tblGrid>
      <w:tr w:rsidR="00BF1146" w:rsidRPr="001B5FC8" w14:paraId="58A8AD6A" w14:textId="77777777" w:rsidTr="00BF4B67">
        <w:trPr>
          <w:cantSplit/>
        </w:trPr>
        <w:tc>
          <w:tcPr>
            <w:tcW w:w="9645" w:type="dxa"/>
            <w:gridSpan w:val="2"/>
          </w:tcPr>
          <w:p w14:paraId="0D109648" w14:textId="77777777" w:rsidR="00BF1146" w:rsidRPr="001B5FC8" w:rsidRDefault="00BF1146" w:rsidP="00BF4B67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</w:rPr>
            </w:pPr>
            <w:r w:rsidRPr="001B5FC8">
              <w:rPr>
                <w:rFonts w:eastAsia="SimSun" w:cs="Arial"/>
                <w:sz w:val="16"/>
                <w:szCs w:val="16"/>
              </w:rPr>
              <w:t xml:space="preserve">Nom du </w:t>
            </w:r>
            <w:r>
              <w:rPr>
                <w:rFonts w:eastAsia="SimSun" w:cs="Arial"/>
                <w:sz w:val="16"/>
                <w:szCs w:val="16"/>
              </w:rPr>
              <w:t>c</w:t>
            </w:r>
            <w:r w:rsidRPr="001B5FC8">
              <w:rPr>
                <w:rFonts w:eastAsia="SimSun" w:cs="Arial"/>
                <w:sz w:val="16"/>
                <w:szCs w:val="16"/>
              </w:rPr>
              <w:t>oordonnateur du FAQS</w:t>
            </w:r>
          </w:p>
          <w:p w14:paraId="506200E0" w14:textId="77777777" w:rsidR="00BF1146" w:rsidRPr="001B5FC8" w:rsidRDefault="00BF1146" w:rsidP="00BF4B67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</w:rPr>
            </w:pPr>
          </w:p>
          <w:p w14:paraId="5AC87E78" w14:textId="77777777" w:rsidR="00BF1146" w:rsidRPr="001B5FC8" w:rsidRDefault="00BF1146" w:rsidP="00BF4B67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  <w:tr w:rsidR="00BF1146" w:rsidRPr="001B5FC8" w14:paraId="6AB38B27" w14:textId="77777777" w:rsidTr="00BF4B67">
        <w:trPr>
          <w:cantSplit/>
        </w:trPr>
        <w:tc>
          <w:tcPr>
            <w:tcW w:w="4785" w:type="dxa"/>
          </w:tcPr>
          <w:p w14:paraId="5A11A3F5" w14:textId="77777777" w:rsidR="00BF1146" w:rsidRPr="001B5FC8" w:rsidRDefault="00BF1146" w:rsidP="00BF4B67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</w:rPr>
            </w:pPr>
            <w:r w:rsidRPr="001B5FC8">
              <w:rPr>
                <w:rFonts w:cs="Arial"/>
                <w:sz w:val="16"/>
                <w:szCs w:val="16"/>
              </w:rPr>
              <w:t>Lieu et date</w:t>
            </w:r>
          </w:p>
          <w:p w14:paraId="71CBCFC8" w14:textId="77777777" w:rsidR="00BF1146" w:rsidRPr="001B5FC8" w:rsidRDefault="00BF1146" w:rsidP="00BF4B67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14:paraId="32EF2D6F" w14:textId="77777777" w:rsidR="00BF1146" w:rsidRPr="001B5FC8" w:rsidRDefault="00BF1146" w:rsidP="00BF4B67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</w:rPr>
            </w:pPr>
          </w:p>
        </w:tc>
        <w:tc>
          <w:tcPr>
            <w:tcW w:w="4860" w:type="dxa"/>
          </w:tcPr>
          <w:p w14:paraId="1CAEC5E1" w14:textId="77777777" w:rsidR="00BF1146" w:rsidRPr="001B5FC8" w:rsidRDefault="00BF1146" w:rsidP="00BF4B67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  <w:r w:rsidRPr="001B5FC8">
              <w:rPr>
                <w:rFonts w:cs="Arial"/>
                <w:sz w:val="16"/>
                <w:szCs w:val="16"/>
              </w:rPr>
              <w:t xml:space="preserve">Signature du </w:t>
            </w:r>
            <w:r>
              <w:rPr>
                <w:rFonts w:cs="Arial"/>
                <w:sz w:val="16"/>
                <w:szCs w:val="16"/>
              </w:rPr>
              <w:t>c</w:t>
            </w:r>
            <w:r w:rsidRPr="001B5FC8">
              <w:rPr>
                <w:rFonts w:cs="Arial"/>
                <w:sz w:val="16"/>
                <w:szCs w:val="16"/>
              </w:rPr>
              <w:t>oordonnateur du FAQS</w:t>
            </w:r>
          </w:p>
          <w:p w14:paraId="7FEBADC6" w14:textId="77777777" w:rsidR="00BF1146" w:rsidRDefault="00BF1146" w:rsidP="00BF4B67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</w:rPr>
            </w:pPr>
          </w:p>
          <w:p w14:paraId="77EA184F" w14:textId="2EF4C9BA" w:rsidR="006B310E" w:rsidRPr="001B5FC8" w:rsidRDefault="006B310E" w:rsidP="00BF4B67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</w:rPr>
            </w:pPr>
          </w:p>
        </w:tc>
      </w:tr>
    </w:tbl>
    <w:p w14:paraId="296BF098" w14:textId="77777777" w:rsidR="001C6BEC" w:rsidRPr="00BF1146" w:rsidRDefault="001C6BEC" w:rsidP="00BF1146">
      <w:pPr>
        <w:tabs>
          <w:tab w:val="right" w:pos="9638"/>
        </w:tabs>
        <w:rPr>
          <w:rFonts w:cs="Arial"/>
        </w:rPr>
      </w:pPr>
    </w:p>
    <w:sectPr w:rsidR="001C6BEC" w:rsidRPr="00BF1146" w:rsidSect="003118BD">
      <w:headerReference w:type="even" r:id="rId11"/>
      <w:headerReference w:type="default" r:id="rId12"/>
      <w:headerReference w:type="first" r:id="rId13"/>
      <w:endnotePr>
        <w:numFmt w:val="decimal"/>
      </w:endnotePr>
      <w:pgSz w:w="11907" w:h="16840" w:code="9"/>
      <w:pgMar w:top="1134" w:right="851" w:bottom="1134" w:left="1418" w:header="709" w:footer="70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99FF9" w14:textId="77777777" w:rsidR="00BF1146" w:rsidRDefault="00BF1146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14:paraId="053A09D5" w14:textId="77777777" w:rsidR="00BF1146" w:rsidRDefault="00BF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45 Helvetica 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9B26A" w14:textId="77777777" w:rsidR="00BF1146" w:rsidRDefault="00BF1146" w:rsidP="009E7ADC">
      <w:pPr>
        <w:rPr>
          <w:sz w:val="18"/>
        </w:rPr>
      </w:pPr>
    </w:p>
  </w:footnote>
  <w:footnote w:type="continuationSeparator" w:id="0">
    <w:p w14:paraId="2C03975F" w14:textId="77777777" w:rsidR="00BF1146" w:rsidRPr="00252BCD" w:rsidRDefault="00BF1146" w:rsidP="009E7ADC">
      <w:pPr>
        <w:rPr>
          <w:sz w:val="18"/>
          <w:szCs w:val="18"/>
        </w:rPr>
      </w:pPr>
    </w:p>
  </w:footnote>
  <w:footnote w:type="continuationNotice" w:id="1">
    <w:p w14:paraId="55CD0607" w14:textId="77777777" w:rsidR="00BF1146" w:rsidRPr="00252BCD" w:rsidRDefault="00BF1146" w:rsidP="004E2B3B">
      <w:pPr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C82E5" w14:textId="77777777" w:rsidR="00527FF5" w:rsidRDefault="00527FF5">
    <w:pPr>
      <w:jc w:val="center"/>
    </w:pPr>
    <w:r>
      <w:pgNum/>
    </w:r>
  </w:p>
  <w:p w14:paraId="69466C25" w14:textId="77777777" w:rsidR="00527FF5" w:rsidRDefault="00527FF5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A13C4" w14:textId="77777777" w:rsidR="00527FF5" w:rsidRDefault="00527FF5" w:rsidP="00F639BA">
    <w:pPr>
      <w:jc w:val="center"/>
    </w:pPr>
    <w:r>
      <w:pgNum/>
    </w:r>
  </w:p>
  <w:p w14:paraId="42653805" w14:textId="77777777" w:rsidR="00527FF5" w:rsidRDefault="00527FF5" w:rsidP="00F639B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6520"/>
    </w:tblGrid>
    <w:tr w:rsidR="00F87364" w:rsidRPr="001813EE" w14:paraId="31712C9F" w14:textId="77777777">
      <w:trPr>
        <w:trHeight w:val="1418"/>
      </w:trPr>
      <w:tc>
        <w:tcPr>
          <w:tcW w:w="3119" w:type="dxa"/>
        </w:tcPr>
        <w:p w14:paraId="171F1165" w14:textId="77777777" w:rsidR="00F87364" w:rsidRDefault="0088221D" w:rsidP="00AE0D85">
          <w:pPr>
            <w:pStyle w:val="Header"/>
            <w:spacing w:before="20" w:after="1180"/>
            <w:rPr>
              <w:rFonts w:ascii="45 Helvetica Light" w:hAnsi="45 Helvetica Light"/>
              <w:sz w:val="18"/>
            </w:rPr>
          </w:pPr>
          <w:r>
            <w:rPr>
              <w:rFonts w:ascii="45 Helvetica Light" w:hAnsi="45 Helvetica Light"/>
              <w:noProof/>
              <w:sz w:val="18"/>
              <w:lang w:val="fr-CH"/>
            </w:rPr>
            <w:drawing>
              <wp:inline distT="0" distB="0" distL="0" distR="0" wp14:anchorId="6B5AFFF9" wp14:editId="1D1AEECB">
                <wp:extent cx="1749963" cy="421485"/>
                <wp:effectExtent l="0" t="0" r="317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pu_logotype_1200_fr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9963" cy="421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1DEB1E98" w14:textId="4A598E51" w:rsidR="00F87364" w:rsidRDefault="00FB6F79" w:rsidP="00AA2BE6">
          <w:pPr>
            <w:autoSpaceDE w:val="0"/>
            <w:autoSpaceDN w:val="0"/>
            <w:adjustRightInd w:val="0"/>
            <w:ind w:right="8"/>
            <w:jc w:val="right"/>
            <w:rPr>
              <w:rFonts w:cs="Arial"/>
            </w:rPr>
          </w:pPr>
          <w:r>
            <w:rPr>
              <w:rFonts w:cs="Arial"/>
            </w:rPr>
            <w:t xml:space="preserve">Annexe </w:t>
          </w:r>
          <w:r w:rsidR="00BF1146">
            <w:rPr>
              <w:rFonts w:cs="Arial"/>
            </w:rPr>
            <w:t>4</w:t>
          </w:r>
          <w:r w:rsidR="001813EE">
            <w:rPr>
              <w:rFonts w:cs="Arial"/>
            </w:rPr>
            <w:br/>
          </w:r>
        </w:p>
        <w:p w14:paraId="60016AF5" w14:textId="77777777" w:rsidR="00282FAD" w:rsidRPr="001813EE" w:rsidRDefault="00282FAD" w:rsidP="001567C5">
          <w:pPr>
            <w:autoSpaceDE w:val="0"/>
            <w:autoSpaceDN w:val="0"/>
            <w:adjustRightInd w:val="0"/>
            <w:jc w:val="right"/>
          </w:pPr>
        </w:p>
      </w:tc>
    </w:tr>
  </w:tbl>
  <w:p w14:paraId="5DC98DA7" w14:textId="77777777" w:rsidR="003104EA" w:rsidRPr="00376861" w:rsidRDefault="003104EA" w:rsidP="00376861">
    <w:pPr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F55F1"/>
    <w:multiLevelType w:val="singleLevel"/>
    <w:tmpl w:val="F66648CA"/>
    <w:lvl w:ilvl="0">
      <w:numFmt w:val="bullet"/>
      <w:pStyle w:val="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1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A519FE"/>
    <w:multiLevelType w:val="singleLevel"/>
    <w:tmpl w:val="AFE69E4C"/>
    <w:lvl w:ilvl="0">
      <w:numFmt w:val="bullet"/>
      <w:pStyle w:val="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3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5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8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1" w15:restartNumberingAfterBreak="0">
    <w:nsid w:val="6ADB125E"/>
    <w:multiLevelType w:val="singleLevel"/>
    <w:tmpl w:val="3500B6DA"/>
    <w:lvl w:ilvl="0">
      <w:numFmt w:val="bullet"/>
      <w:pStyle w:val="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2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3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4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13"/>
  </w:num>
  <w:num w:numId="7">
    <w:abstractNumId w:val="14"/>
  </w:num>
  <w:num w:numId="8">
    <w:abstractNumId w:val="3"/>
  </w:num>
  <w:num w:numId="9">
    <w:abstractNumId w:val="1"/>
  </w:num>
  <w:num w:numId="10">
    <w:abstractNumId w:val="10"/>
  </w:num>
  <w:num w:numId="11">
    <w:abstractNumId w:val="9"/>
  </w:num>
  <w:num w:numId="12">
    <w:abstractNumId w:val="12"/>
  </w:num>
  <w:num w:numId="13">
    <w:abstractNumId w:val="0"/>
  </w:num>
  <w:num w:numId="14">
    <w:abstractNumId w:val="11"/>
  </w:num>
  <w:num w:numId="15">
    <w:abstractNumId w:val="2"/>
  </w:num>
  <w:num w:numId="16">
    <w:abstractNumId w:val="11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46"/>
    <w:rsid w:val="000021DD"/>
    <w:rsid w:val="00004D2B"/>
    <w:rsid w:val="0002298F"/>
    <w:rsid w:val="00023669"/>
    <w:rsid w:val="000240AC"/>
    <w:rsid w:val="00026EC5"/>
    <w:rsid w:val="000465C9"/>
    <w:rsid w:val="000569F6"/>
    <w:rsid w:val="00070861"/>
    <w:rsid w:val="000B24C3"/>
    <w:rsid w:val="000D1BB1"/>
    <w:rsid w:val="000E0AB2"/>
    <w:rsid w:val="000F0306"/>
    <w:rsid w:val="001006F4"/>
    <w:rsid w:val="00104F21"/>
    <w:rsid w:val="0011269C"/>
    <w:rsid w:val="00121A6F"/>
    <w:rsid w:val="00125FDB"/>
    <w:rsid w:val="001567C5"/>
    <w:rsid w:val="00161F92"/>
    <w:rsid w:val="0017006D"/>
    <w:rsid w:val="00172757"/>
    <w:rsid w:val="001813EE"/>
    <w:rsid w:val="00182CE5"/>
    <w:rsid w:val="001A4314"/>
    <w:rsid w:val="001C0707"/>
    <w:rsid w:val="001C6BEC"/>
    <w:rsid w:val="00232DCA"/>
    <w:rsid w:val="00243A44"/>
    <w:rsid w:val="00252BCD"/>
    <w:rsid w:val="00261EAE"/>
    <w:rsid w:val="0026706D"/>
    <w:rsid w:val="00272937"/>
    <w:rsid w:val="00282124"/>
    <w:rsid w:val="00282FAD"/>
    <w:rsid w:val="0029168C"/>
    <w:rsid w:val="002960D2"/>
    <w:rsid w:val="002A3142"/>
    <w:rsid w:val="002A663B"/>
    <w:rsid w:val="002B1B7A"/>
    <w:rsid w:val="002B2A67"/>
    <w:rsid w:val="002B66E8"/>
    <w:rsid w:val="002C3576"/>
    <w:rsid w:val="002E35B9"/>
    <w:rsid w:val="002F7773"/>
    <w:rsid w:val="003002DC"/>
    <w:rsid w:val="003104EA"/>
    <w:rsid w:val="003118BD"/>
    <w:rsid w:val="00325076"/>
    <w:rsid w:val="00325132"/>
    <w:rsid w:val="00331C6E"/>
    <w:rsid w:val="003405FB"/>
    <w:rsid w:val="003407BC"/>
    <w:rsid w:val="00342CD6"/>
    <w:rsid w:val="00343FF6"/>
    <w:rsid w:val="0035401F"/>
    <w:rsid w:val="00355163"/>
    <w:rsid w:val="00361DE6"/>
    <w:rsid w:val="00372B67"/>
    <w:rsid w:val="0037420A"/>
    <w:rsid w:val="003750AE"/>
    <w:rsid w:val="00376861"/>
    <w:rsid w:val="003B1F46"/>
    <w:rsid w:val="003D3285"/>
    <w:rsid w:val="003F1B05"/>
    <w:rsid w:val="003F1D49"/>
    <w:rsid w:val="00421698"/>
    <w:rsid w:val="00422F57"/>
    <w:rsid w:val="0046077D"/>
    <w:rsid w:val="004611D5"/>
    <w:rsid w:val="00471CE5"/>
    <w:rsid w:val="004A31FB"/>
    <w:rsid w:val="004A6F3C"/>
    <w:rsid w:val="004C4EBF"/>
    <w:rsid w:val="004C6BEE"/>
    <w:rsid w:val="004D03CA"/>
    <w:rsid w:val="004D221E"/>
    <w:rsid w:val="004D2DA6"/>
    <w:rsid w:val="004E05F3"/>
    <w:rsid w:val="004E1F28"/>
    <w:rsid w:val="004E2B3B"/>
    <w:rsid w:val="004E3F8B"/>
    <w:rsid w:val="004E63E4"/>
    <w:rsid w:val="0051701F"/>
    <w:rsid w:val="00521B60"/>
    <w:rsid w:val="00527FF5"/>
    <w:rsid w:val="005345AF"/>
    <w:rsid w:val="00536401"/>
    <w:rsid w:val="00543B44"/>
    <w:rsid w:val="00565476"/>
    <w:rsid w:val="00570EDB"/>
    <w:rsid w:val="005749CB"/>
    <w:rsid w:val="00577828"/>
    <w:rsid w:val="00590BBB"/>
    <w:rsid w:val="005A1FD5"/>
    <w:rsid w:val="005B20C7"/>
    <w:rsid w:val="005B2B56"/>
    <w:rsid w:val="005C2838"/>
    <w:rsid w:val="005D36DD"/>
    <w:rsid w:val="005D36F8"/>
    <w:rsid w:val="005D42D7"/>
    <w:rsid w:val="005D7F27"/>
    <w:rsid w:val="005E5DC2"/>
    <w:rsid w:val="005F0892"/>
    <w:rsid w:val="005F4A1C"/>
    <w:rsid w:val="00637585"/>
    <w:rsid w:val="00643F80"/>
    <w:rsid w:val="00653717"/>
    <w:rsid w:val="00653FFD"/>
    <w:rsid w:val="00654B91"/>
    <w:rsid w:val="00656A8B"/>
    <w:rsid w:val="006724B1"/>
    <w:rsid w:val="006A600A"/>
    <w:rsid w:val="006A79AB"/>
    <w:rsid w:val="006B1882"/>
    <w:rsid w:val="006B310E"/>
    <w:rsid w:val="006C019C"/>
    <w:rsid w:val="006C47EF"/>
    <w:rsid w:val="006D5D8D"/>
    <w:rsid w:val="006E36B1"/>
    <w:rsid w:val="0071191A"/>
    <w:rsid w:val="00717D08"/>
    <w:rsid w:val="00723D0A"/>
    <w:rsid w:val="007349C0"/>
    <w:rsid w:val="00756C4A"/>
    <w:rsid w:val="00757BB9"/>
    <w:rsid w:val="00761DEC"/>
    <w:rsid w:val="0076291C"/>
    <w:rsid w:val="00765B70"/>
    <w:rsid w:val="0077420D"/>
    <w:rsid w:val="00780CBD"/>
    <w:rsid w:val="00783C7C"/>
    <w:rsid w:val="007A2839"/>
    <w:rsid w:val="007B6036"/>
    <w:rsid w:val="007C679A"/>
    <w:rsid w:val="007D07CD"/>
    <w:rsid w:val="007D2933"/>
    <w:rsid w:val="007D6956"/>
    <w:rsid w:val="007E0A42"/>
    <w:rsid w:val="007E6319"/>
    <w:rsid w:val="007F6E68"/>
    <w:rsid w:val="00827170"/>
    <w:rsid w:val="00836352"/>
    <w:rsid w:val="00843281"/>
    <w:rsid w:val="00857B50"/>
    <w:rsid w:val="0087570D"/>
    <w:rsid w:val="00881630"/>
    <w:rsid w:val="0088221D"/>
    <w:rsid w:val="00887101"/>
    <w:rsid w:val="00894CD8"/>
    <w:rsid w:val="00897E26"/>
    <w:rsid w:val="008A5A68"/>
    <w:rsid w:val="008B7E25"/>
    <w:rsid w:val="008D3810"/>
    <w:rsid w:val="008E54AA"/>
    <w:rsid w:val="008E7619"/>
    <w:rsid w:val="008F12A9"/>
    <w:rsid w:val="008F1500"/>
    <w:rsid w:val="0091074C"/>
    <w:rsid w:val="00932DC4"/>
    <w:rsid w:val="009434D3"/>
    <w:rsid w:val="009569DE"/>
    <w:rsid w:val="00957FCD"/>
    <w:rsid w:val="00974119"/>
    <w:rsid w:val="009B449A"/>
    <w:rsid w:val="009C5BD0"/>
    <w:rsid w:val="009D77AD"/>
    <w:rsid w:val="009E7ADC"/>
    <w:rsid w:val="009F110E"/>
    <w:rsid w:val="009F36E2"/>
    <w:rsid w:val="00A0351C"/>
    <w:rsid w:val="00A06C89"/>
    <w:rsid w:val="00A418A0"/>
    <w:rsid w:val="00A455D1"/>
    <w:rsid w:val="00A53E1E"/>
    <w:rsid w:val="00A5792F"/>
    <w:rsid w:val="00A6703E"/>
    <w:rsid w:val="00A73891"/>
    <w:rsid w:val="00A809D7"/>
    <w:rsid w:val="00A92377"/>
    <w:rsid w:val="00AA01D2"/>
    <w:rsid w:val="00AA2BE6"/>
    <w:rsid w:val="00AA61ED"/>
    <w:rsid w:val="00AA63B2"/>
    <w:rsid w:val="00AB7653"/>
    <w:rsid w:val="00AC2359"/>
    <w:rsid w:val="00AE0D85"/>
    <w:rsid w:val="00AE2BF2"/>
    <w:rsid w:val="00AE5CA4"/>
    <w:rsid w:val="00B00E3F"/>
    <w:rsid w:val="00B010D9"/>
    <w:rsid w:val="00B11447"/>
    <w:rsid w:val="00B12AF5"/>
    <w:rsid w:val="00B1711E"/>
    <w:rsid w:val="00B262DA"/>
    <w:rsid w:val="00B30CB2"/>
    <w:rsid w:val="00B40E14"/>
    <w:rsid w:val="00B458DD"/>
    <w:rsid w:val="00B61F06"/>
    <w:rsid w:val="00B7190D"/>
    <w:rsid w:val="00B838AD"/>
    <w:rsid w:val="00B86608"/>
    <w:rsid w:val="00BA404F"/>
    <w:rsid w:val="00BB3ACD"/>
    <w:rsid w:val="00BC0807"/>
    <w:rsid w:val="00BC1442"/>
    <w:rsid w:val="00BC4919"/>
    <w:rsid w:val="00BF1146"/>
    <w:rsid w:val="00BF2822"/>
    <w:rsid w:val="00BF2F28"/>
    <w:rsid w:val="00BF5B9E"/>
    <w:rsid w:val="00C0653D"/>
    <w:rsid w:val="00C06D24"/>
    <w:rsid w:val="00C17350"/>
    <w:rsid w:val="00C21452"/>
    <w:rsid w:val="00C2769E"/>
    <w:rsid w:val="00C35110"/>
    <w:rsid w:val="00C402AE"/>
    <w:rsid w:val="00C56D48"/>
    <w:rsid w:val="00C74B88"/>
    <w:rsid w:val="00C903B8"/>
    <w:rsid w:val="00C91301"/>
    <w:rsid w:val="00C91C2F"/>
    <w:rsid w:val="00CA3D20"/>
    <w:rsid w:val="00CB2FA6"/>
    <w:rsid w:val="00CC0402"/>
    <w:rsid w:val="00CC3161"/>
    <w:rsid w:val="00CC7367"/>
    <w:rsid w:val="00CD03E7"/>
    <w:rsid w:val="00CE2270"/>
    <w:rsid w:val="00D154F8"/>
    <w:rsid w:val="00D265A9"/>
    <w:rsid w:val="00D3589B"/>
    <w:rsid w:val="00D50254"/>
    <w:rsid w:val="00D61B31"/>
    <w:rsid w:val="00D64064"/>
    <w:rsid w:val="00D73262"/>
    <w:rsid w:val="00D73A0A"/>
    <w:rsid w:val="00DA49AB"/>
    <w:rsid w:val="00DA646A"/>
    <w:rsid w:val="00DB7EC0"/>
    <w:rsid w:val="00DC4D86"/>
    <w:rsid w:val="00E00BF1"/>
    <w:rsid w:val="00E048A5"/>
    <w:rsid w:val="00E10CD5"/>
    <w:rsid w:val="00E270C8"/>
    <w:rsid w:val="00E31D00"/>
    <w:rsid w:val="00E3448B"/>
    <w:rsid w:val="00E3538A"/>
    <w:rsid w:val="00E603F6"/>
    <w:rsid w:val="00E72B05"/>
    <w:rsid w:val="00E76C5C"/>
    <w:rsid w:val="00EC6981"/>
    <w:rsid w:val="00ED183A"/>
    <w:rsid w:val="00ED63F7"/>
    <w:rsid w:val="00ED6707"/>
    <w:rsid w:val="00ED7E1E"/>
    <w:rsid w:val="00EE2A54"/>
    <w:rsid w:val="00F11A72"/>
    <w:rsid w:val="00F15EB7"/>
    <w:rsid w:val="00F33A54"/>
    <w:rsid w:val="00F446A0"/>
    <w:rsid w:val="00F521BF"/>
    <w:rsid w:val="00F6214A"/>
    <w:rsid w:val="00F62978"/>
    <w:rsid w:val="00F639BA"/>
    <w:rsid w:val="00F84033"/>
    <w:rsid w:val="00F87364"/>
    <w:rsid w:val="00F876C0"/>
    <w:rsid w:val="00F87A5B"/>
    <w:rsid w:val="00F963C3"/>
    <w:rsid w:val="00FA2EFC"/>
    <w:rsid w:val="00FB6F79"/>
    <w:rsid w:val="00FC5E68"/>
    <w:rsid w:val="00FD4FD5"/>
    <w:rsid w:val="00FE6153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E1D7E6A"/>
  <w15:docId w15:val="{16DD2305-7D05-4ECF-A236-348AB7DA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1146"/>
    <w:pPr>
      <w:spacing w:line="240" w:lineRule="atLeast"/>
    </w:pPr>
    <w:rPr>
      <w:rFonts w:ascii="Arial" w:hAnsi="Arial"/>
      <w:lang w:val="fr-FR" w:eastAsia="fr-CH"/>
    </w:rPr>
  </w:style>
  <w:style w:type="paragraph" w:styleId="Heading1">
    <w:name w:val="heading 1"/>
    <w:basedOn w:val="Normal"/>
    <w:next w:val="Textedebase"/>
    <w:qFormat/>
    <w:pPr>
      <w:ind w:left="567" w:hanging="567"/>
      <w:jc w:val="both"/>
      <w:outlineLvl w:val="0"/>
    </w:pPr>
    <w:rPr>
      <w:b/>
      <w:bCs/>
    </w:rPr>
  </w:style>
  <w:style w:type="paragraph" w:styleId="Heading2">
    <w:name w:val="heading 2"/>
    <w:basedOn w:val="Normal"/>
    <w:next w:val="Textedebase"/>
    <w:qFormat/>
    <w:pPr>
      <w:ind w:left="567" w:hanging="567"/>
      <w:jc w:val="both"/>
      <w:outlineLvl w:val="1"/>
    </w:pPr>
    <w:rPr>
      <w:i/>
      <w:iCs/>
    </w:rPr>
  </w:style>
  <w:style w:type="paragraph" w:styleId="Heading3">
    <w:name w:val="heading 3"/>
    <w:basedOn w:val="Normal"/>
    <w:next w:val="Textedebase"/>
    <w:qFormat/>
    <w:pPr>
      <w:tabs>
        <w:tab w:val="left" w:pos="567"/>
      </w:tabs>
      <w:jc w:val="both"/>
      <w:outlineLvl w:val="2"/>
    </w:pPr>
  </w:style>
  <w:style w:type="paragraph" w:styleId="Heading4">
    <w:name w:val="heading 4"/>
    <w:basedOn w:val="Normal"/>
    <w:next w:val="Normal"/>
    <w:qFormat/>
    <w:rsid w:val="0035401F"/>
    <w:pPr>
      <w:outlineLvl w:val="3"/>
    </w:pPr>
    <w:rPr>
      <w:rFonts w:cs="Arial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sz w:val="20"/>
      <w:szCs w:val="20"/>
      <w:vertAlign w:val="superscript"/>
    </w:rPr>
  </w:style>
  <w:style w:type="paragraph" w:customStyle="1" w:styleId="2Texte">
    <w:name w:val="2 (Texte)"/>
    <w:basedOn w:val="Normal"/>
    <w:pPr>
      <w:jc w:val="both"/>
    </w:pPr>
    <w:rPr>
      <w:snapToGrid w:val="0"/>
      <w:lang w:eastAsia="fr-FR"/>
    </w:rPr>
  </w:style>
  <w:style w:type="paragraph" w:customStyle="1" w:styleId="Textedebase">
    <w:name w:val="Texte de base"/>
    <w:basedOn w:val="Normal"/>
    <w:rsid w:val="00AE0D85"/>
    <w:pPr>
      <w:jc w:val="both"/>
    </w:pPr>
  </w:style>
  <w:style w:type="paragraph" w:customStyle="1" w:styleId="Premierretrait">
    <w:name w:val="Premier retrait"/>
    <w:basedOn w:val="Textedebase"/>
    <w:rsid w:val="00E00BF1"/>
    <w:pPr>
      <w:numPr>
        <w:numId w:val="17"/>
      </w:numPr>
      <w:spacing w:before="120"/>
    </w:pPr>
  </w:style>
  <w:style w:type="paragraph" w:customStyle="1" w:styleId="Deuximeretrait">
    <w:name w:val="Deuxième retrait"/>
    <w:basedOn w:val="Textedebase"/>
    <w:pPr>
      <w:numPr>
        <w:numId w:val="16"/>
      </w:numPr>
      <w:spacing w:before="120"/>
    </w:pPr>
  </w:style>
  <w:style w:type="paragraph" w:customStyle="1" w:styleId="Troisimeretrait">
    <w:name w:val="Troisième retrait"/>
    <w:basedOn w:val="Textedebase"/>
    <w:rsid w:val="00E00BF1"/>
    <w:pPr>
      <w:numPr>
        <w:numId w:val="18"/>
      </w:numPr>
      <w:spacing w:before="120"/>
    </w:pPr>
  </w:style>
  <w:style w:type="paragraph" w:styleId="FootnoteText">
    <w:name w:val="footnote text"/>
    <w:basedOn w:val="Normal"/>
    <w:semiHidden/>
    <w:rsid w:val="00ED6707"/>
    <w:pPr>
      <w:spacing w:line="240" w:lineRule="auto"/>
      <w:jc w:val="both"/>
    </w:pPr>
    <w:rPr>
      <w:sz w:val="18"/>
      <w:szCs w:val="18"/>
    </w:rPr>
  </w:style>
  <w:style w:type="paragraph" w:styleId="Footer">
    <w:name w:val="footer"/>
    <w:basedOn w:val="Normal"/>
    <w:rsid w:val="009F110E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EndnoteText">
    <w:name w:val="endnote text"/>
    <w:basedOn w:val="Normal"/>
    <w:semiHidden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EndnoteReference">
    <w:name w:val="endnote reference"/>
    <w:semiHidden/>
    <w:rPr>
      <w:sz w:val="20"/>
      <w:szCs w:val="20"/>
      <w:vertAlign w:val="superscript"/>
    </w:rPr>
  </w:style>
  <w:style w:type="paragraph" w:styleId="TOC9">
    <w:name w:val="toc 9"/>
    <w:basedOn w:val="Normal"/>
    <w:next w:val="Normal"/>
    <w:autoRedefine/>
    <w:semiHidden/>
    <w:rsid w:val="00843281"/>
    <w:pPr>
      <w:tabs>
        <w:tab w:val="left" w:pos="1620"/>
      </w:tabs>
      <w:autoSpaceDE w:val="0"/>
      <w:autoSpaceDN w:val="0"/>
      <w:adjustRightInd w:val="0"/>
      <w:jc w:val="both"/>
    </w:pPr>
    <w:rPr>
      <w:rFonts w:cs="Arial"/>
    </w:rPr>
  </w:style>
  <w:style w:type="paragraph" w:styleId="BalloonText">
    <w:name w:val="Balloon Text"/>
    <w:basedOn w:val="Normal"/>
    <w:semiHidden/>
    <w:rsid w:val="00A5792F"/>
    <w:rPr>
      <w:rFonts w:ascii="Tahoma" w:hAnsi="Tahoma" w:cs="Tahoma"/>
      <w:sz w:val="16"/>
      <w:szCs w:val="16"/>
    </w:rPr>
  </w:style>
  <w:style w:type="paragraph" w:customStyle="1" w:styleId="Barredanslamarge">
    <w:name w:val="Barre dans la marge"/>
    <w:basedOn w:val="Normal"/>
    <w:rsid w:val="00521B60"/>
    <w:pPr>
      <w:autoSpaceDE w:val="0"/>
      <w:autoSpaceDN w:val="0"/>
      <w:adjustRightInd w:val="0"/>
      <w:jc w:val="both"/>
    </w:pPr>
    <w:rPr>
      <w:rFonts w:cs="Arial"/>
    </w:rPr>
  </w:style>
  <w:style w:type="paragraph" w:customStyle="1" w:styleId="Premierretraittableau">
    <w:name w:val="Premier retrait tableau"/>
    <w:basedOn w:val="Premierretrait"/>
    <w:qFormat/>
    <w:rsid w:val="00887101"/>
    <w:pPr>
      <w:tabs>
        <w:tab w:val="clear" w:pos="567"/>
        <w:tab w:val="left" w:pos="284"/>
      </w:tabs>
      <w:spacing w:before="60" w:after="60"/>
      <w:ind w:left="284" w:hanging="284"/>
    </w:pPr>
  </w:style>
  <w:style w:type="paragraph" w:customStyle="1" w:styleId="Deuximeretraittableau">
    <w:name w:val="Deuxième retrait tableau"/>
    <w:basedOn w:val="Deuximeretrait"/>
    <w:qFormat/>
    <w:rsid w:val="00887101"/>
    <w:pPr>
      <w:tabs>
        <w:tab w:val="clear" w:pos="1134"/>
        <w:tab w:val="left" w:pos="567"/>
      </w:tabs>
      <w:spacing w:before="60" w:after="60"/>
      <w:ind w:left="568" w:hanging="284"/>
    </w:pPr>
  </w:style>
  <w:style w:type="paragraph" w:customStyle="1" w:styleId="Troisimeretraittableau">
    <w:name w:val="Troisième retrait tableau"/>
    <w:basedOn w:val="Troisimeretrait"/>
    <w:qFormat/>
    <w:rsid w:val="00887101"/>
    <w:pPr>
      <w:tabs>
        <w:tab w:val="clear" w:pos="1701"/>
        <w:tab w:val="left" w:pos="851"/>
      </w:tabs>
      <w:spacing w:before="60" w:after="60"/>
      <w:ind w:left="851" w:hanging="284"/>
    </w:pPr>
  </w:style>
  <w:style w:type="table" w:styleId="TableGrid">
    <w:name w:val="Table Grid"/>
    <w:basedOn w:val="TableNormal"/>
    <w:rsid w:val="00BF1146"/>
    <w:rPr>
      <w:rFonts w:ascii="Times New Roman" w:eastAsia="SimSun" w:hAnsi="Times New Roman"/>
      <w:lang w:val="fr-FR"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hare\templates\CEP-CA-Congr&#232;s%20-%20POC-CA-Congress\CEP-CA%20-%20POC-CA\FR%20Modeles\FR%20Doc%20Annexe%20portrai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GSBat xmlns="45bc4347-1e49-4f11-a2de-cdc8b1236453">false</PGSBat>
    <PGSWordCount xmlns="45bc4347-1e49-4f11-a2de-cdc8b1236453" xsi:nil="true"/>
    <PGSDirectPublication xmlns="45bc4347-1e49-4f11-a2de-cdc8b1236453">false</PGSDirectPublication>
    <PGSAssociatedRequest xmlns="45bc4347-1e49-4f11-a2de-cdc8b1236453" xsi:nil="true"/>
    <PGSTitle xmlns="45bc4347-1e49-4f11-a2de-cdc8b1236453" xsi:nil="true"/>
    <PGSRequester xmlns="45bc4347-1e49-4f11-a2de-cdc8b1236453" xsi:nil="true"/>
    <PGSFolio xmlns="45bc4347-1e49-4f11-a2de-cdc8b1236453" xsi:nil="true"/>
    <PGSOriginalLanguage xmlns="45bc4347-1e49-4f11-a2de-cdc8b1236453" xsi:nil="true"/>
    <PGSRequestAuthor xmlns="45bc4347-1e49-4f11-a2de-cdc8b1236453" xsi:nil="true"/>
    <PGSDocumentType xmlns="45bc4347-1e49-4f11-a2de-cdc8b1236453">false</PGSDocument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GSProductionDocument" ma:contentTypeID="0x010100058EFBD0D35E49E793D404E779D0CFC200A99B90ACDC5B244BA2146F32FB8F9E12" ma:contentTypeVersion="0" ma:contentTypeDescription="Production document" ma:contentTypeScope="" ma:versionID="f4204278b47c5e978e806f0851f4af1a">
  <xsd:schema xmlns:xsd="http://www.w3.org/2001/XMLSchema" xmlns:xs="http://www.w3.org/2001/XMLSchema" xmlns:p="http://schemas.microsoft.com/office/2006/metadata/properties" xmlns:ns2="45bc4347-1e49-4f11-a2de-cdc8b1236453" targetNamespace="http://schemas.microsoft.com/office/2006/metadata/properties" ma:root="true" ma:fieldsID="a4456b6a203e5e68af3c88c9d5b118af" ns2:_="">
    <xsd:import namespace="45bc4347-1e49-4f11-a2de-cdc8b1236453"/>
    <xsd:element name="properties">
      <xsd:complexType>
        <xsd:sequence>
          <xsd:element name="documentManagement">
            <xsd:complexType>
              <xsd:all>
                <xsd:element ref="ns2:PGSOriginalLanguage" minOccurs="0"/>
                <xsd:element ref="ns2:PGSRequester" minOccurs="0"/>
                <xsd:element ref="ns2:PGSRequestAuthor" minOccurs="0"/>
                <xsd:element ref="ns2:PGSDocumentType" minOccurs="0"/>
                <xsd:element ref="ns2:PGSBat" minOccurs="0"/>
                <xsd:element ref="ns2:PGSTitle" minOccurs="0"/>
                <xsd:element ref="ns2:PGSAssociatedRequest" minOccurs="0"/>
                <xsd:element ref="ns2:PGSWordCount" minOccurs="0"/>
                <xsd:element ref="ns2:PGSDirectPublication" minOccurs="0"/>
                <xsd:element ref="ns2:PGSFoli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c4347-1e49-4f11-a2de-cdc8b1236453" elementFormDefault="qualified">
    <xsd:import namespace="http://schemas.microsoft.com/office/2006/documentManagement/types"/>
    <xsd:import namespace="http://schemas.microsoft.com/office/infopath/2007/PartnerControls"/>
    <xsd:element name="PGSOriginalLanguage" ma:index="8" nillable="true" ma:displayName="Original language" ma:format="Dropdown" ma:internalName="PGSOriginalLanguage">
      <xsd:simpleType>
        <xsd:restriction base="dms:Choice">
          <xsd:enumeration value="French"/>
          <xsd:enumeration value="English"/>
          <xsd:enumeration value="Arabic"/>
          <xsd:enumeration value="Portuguese"/>
          <xsd:enumeration value="Spanish"/>
          <xsd:enumeration value="Russian"/>
          <xsd:enumeration value="Français"/>
          <xsd:enumeration value="Anglais"/>
          <xsd:enumeration value="Arabe"/>
          <xsd:enumeration value="Portugais"/>
          <xsd:enumeration value="Russe"/>
          <xsd:enumeration value="Espagnol"/>
        </xsd:restriction>
      </xsd:simpleType>
    </xsd:element>
    <xsd:element name="PGSRequester" ma:index="9" nillable="true" ma:displayName="Requester" ma:internalName="PGSRequester">
      <xsd:simpleType>
        <xsd:restriction base="dms:Text"/>
      </xsd:simpleType>
    </xsd:element>
    <xsd:element name="PGSRequestAuthor" ma:index="10" nillable="true" ma:displayName="Author" ma:internalName="PGSRequestAuthor">
      <xsd:simpleType>
        <xsd:restriction base="dms:Text"/>
      </xsd:simpleType>
    </xsd:element>
    <xsd:element name="PGSDocumentType" ma:index="11" nillable="true" ma:displayName="To be published" ma:default="0" ma:internalName="PGSDocumentType">
      <xsd:simpleType>
        <xsd:restriction base="dms:Boolean"/>
      </xsd:simpleType>
    </xsd:element>
    <xsd:element name="PGSBat" ma:index="12" nillable="true" ma:displayName="BAT" ma:default="0" ma:internalName="PGSBat">
      <xsd:simpleType>
        <xsd:restriction base="dms:Boolean"/>
      </xsd:simpleType>
    </xsd:element>
    <xsd:element name="PGSTitle" ma:index="13" nillable="true" ma:displayName="Document title" ma:internalName="PGSTitle">
      <xsd:simpleType>
        <xsd:restriction base="dms:Text"/>
      </xsd:simpleType>
    </xsd:element>
    <xsd:element name="PGSAssociatedRequest" ma:index="14" nillable="true" ma:displayName="Associated request" ma:internalName="PGSAssociatedRequest">
      <xsd:simpleType>
        <xsd:restriction base="dms:Text"/>
      </xsd:simpleType>
    </xsd:element>
    <xsd:element name="PGSWordCount" ma:index="15" nillable="true" ma:displayName="Number of words" ma:internalName="PGSWordCount">
      <xsd:simpleType>
        <xsd:restriction base="dms:Number"/>
      </xsd:simpleType>
    </xsd:element>
    <xsd:element name="PGSDirectPublication" ma:index="16" nillable="true" ma:displayName="Direct publication" ma:default="0" ma:internalName="PGSDirectPublication">
      <xsd:simpleType>
        <xsd:restriction base="dms:Boolean"/>
      </xsd:simpleType>
    </xsd:element>
    <xsd:element name="PGSFolio" ma:index="17" nillable="true" ma:displayName="Folio" ma:internalName="PGSFoli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891A50-EA2F-4343-BDC1-D6EB1FBC9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A418E8-2A3C-402B-8D57-24D010E75DF0}">
  <ds:schemaRefs>
    <ds:schemaRef ds:uri="45bc4347-1e49-4f11-a2de-cdc8b1236453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E3C767E-5915-4AF6-BCD6-AE8530AB6D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4038DC-FF30-4E78-AEA5-498445AB0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bc4347-1e49-4f11-a2de-cdc8b1236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 Doc Annexe portrait</Template>
  <TotalTime>1</TotalTime>
  <Pages>4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X</vt:lpstr>
    </vt:vector>
  </TitlesOfParts>
  <Company>Union postal universelle (UPU)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JEANNERET elena</dc:creator>
  <cp:lastModifiedBy>SAENGWANLOI natchaya</cp:lastModifiedBy>
  <cp:revision>2</cp:revision>
  <cp:lastPrinted>2009-02-19T13:40:00Z</cp:lastPrinted>
  <dcterms:created xsi:type="dcterms:W3CDTF">2025-04-29T08:53:00Z</dcterms:created>
  <dcterms:modified xsi:type="dcterms:W3CDTF">2025-04-29T08:53:00Z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0x010100058EFBD0D35E49E793D404E779D0CFC200A99B90ACDC5B244BA2146F32FB8F9E12</vt:lpwstr>
  </property>
</Properties>
</file>