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A5E7B" w14:textId="6E488B50" w:rsidR="00156424" w:rsidRPr="009A2390" w:rsidRDefault="00BB375F" w:rsidP="009A2390">
      <w:pPr>
        <w:bidi/>
        <w:spacing w:line="240" w:lineRule="auto"/>
        <w:jc w:val="lowKashida"/>
        <w:rPr>
          <w:b/>
          <w:bCs/>
          <w:sz w:val="28"/>
          <w:szCs w:val="28"/>
          <w:rtl/>
        </w:rPr>
      </w:pPr>
      <w:r w:rsidRPr="009A2390">
        <w:rPr>
          <w:b/>
          <w:bCs/>
          <w:sz w:val="28"/>
          <w:szCs w:val="28"/>
          <w:rtl/>
        </w:rPr>
        <w:t>بيان الأثر في البرنامج والميزانية (2026</w:t>
      </w:r>
      <w:r w:rsidR="0034182F">
        <w:rPr>
          <w:rFonts w:hint="cs"/>
          <w:b/>
          <w:bCs/>
          <w:sz w:val="28"/>
          <w:szCs w:val="28"/>
          <w:rtl/>
        </w:rPr>
        <w:t xml:space="preserve"> - </w:t>
      </w:r>
      <w:r w:rsidRPr="009A2390">
        <w:rPr>
          <w:b/>
          <w:bCs/>
          <w:sz w:val="28"/>
          <w:szCs w:val="28"/>
          <w:rtl/>
        </w:rPr>
        <w:t>2029)</w:t>
      </w:r>
    </w:p>
    <w:p w14:paraId="7C128A1C" w14:textId="77777777" w:rsidR="008B3A69" w:rsidRPr="009A2390" w:rsidRDefault="008B3A69" w:rsidP="009A2390">
      <w:pPr>
        <w:bidi/>
        <w:spacing w:line="240" w:lineRule="auto"/>
        <w:jc w:val="lowKashida"/>
        <w:rPr>
          <w:sz w:val="28"/>
          <w:szCs w:val="28"/>
        </w:rPr>
      </w:pPr>
    </w:p>
    <w:tbl>
      <w:tblPr>
        <w:bidiVisual/>
        <w:tblW w:w="5000" w:type="pct"/>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4782"/>
        <w:gridCol w:w="9779"/>
      </w:tblGrid>
      <w:tr w:rsidR="00156424" w:rsidRPr="009A2390" w14:paraId="76FA5E7E" w14:textId="77777777" w:rsidTr="00F13AA7">
        <w:tc>
          <w:tcPr>
            <w:tcW w:w="1642" w:type="pct"/>
            <w:tcBorders>
              <w:top w:val="single" w:sz="4" w:space="0" w:color="auto"/>
              <w:bottom w:val="single" w:sz="4" w:space="0" w:color="auto"/>
            </w:tcBorders>
          </w:tcPr>
          <w:p w14:paraId="76FA5E7C" w14:textId="77777777" w:rsidR="00156424" w:rsidRPr="0034182F" w:rsidRDefault="00156424" w:rsidP="009A2390">
            <w:pPr>
              <w:tabs>
                <w:tab w:val="left" w:pos="567"/>
              </w:tabs>
              <w:bidi/>
              <w:spacing w:before="60" w:after="60" w:line="240" w:lineRule="auto"/>
              <w:jc w:val="lowKashida"/>
              <w:rPr>
                <w:b/>
                <w:snapToGrid w:val="0"/>
                <w:color w:val="000000"/>
                <w:sz w:val="28"/>
                <w:szCs w:val="28"/>
                <w:rtl/>
              </w:rPr>
            </w:pPr>
            <w:r w:rsidRPr="0034182F">
              <w:rPr>
                <w:b/>
                <w:snapToGrid w:val="0"/>
                <w:color w:val="000000"/>
                <w:sz w:val="28"/>
                <w:szCs w:val="28"/>
                <w:rtl/>
              </w:rPr>
              <w:t>عنوان الحكم المقترح</w:t>
            </w:r>
          </w:p>
        </w:tc>
        <w:tc>
          <w:tcPr>
            <w:tcW w:w="3358" w:type="pct"/>
            <w:tcBorders>
              <w:top w:val="single" w:sz="4" w:space="0" w:color="auto"/>
              <w:bottom w:val="single" w:sz="4" w:space="0" w:color="auto"/>
            </w:tcBorders>
          </w:tcPr>
          <w:p w14:paraId="76FA5E7D" w14:textId="73311977" w:rsidR="00156424" w:rsidRPr="009A2390" w:rsidRDefault="00156424" w:rsidP="009A2390">
            <w:pPr>
              <w:bidi/>
              <w:spacing w:before="60" w:after="60" w:line="240" w:lineRule="auto"/>
              <w:jc w:val="lowKashida"/>
              <w:outlineLvl w:val="0"/>
              <w:rPr>
                <w:sz w:val="28"/>
                <w:szCs w:val="28"/>
              </w:rPr>
            </w:pPr>
          </w:p>
        </w:tc>
      </w:tr>
      <w:tr w:rsidR="00FF46EF" w:rsidRPr="009A2390" w14:paraId="3EB2B4EA" w14:textId="77777777" w:rsidTr="00F13AA7">
        <w:tc>
          <w:tcPr>
            <w:tcW w:w="1642" w:type="pct"/>
            <w:tcBorders>
              <w:top w:val="single" w:sz="4" w:space="0" w:color="auto"/>
              <w:bottom w:val="single" w:sz="4" w:space="0" w:color="auto"/>
            </w:tcBorders>
          </w:tcPr>
          <w:p w14:paraId="6E97C239" w14:textId="678BA9B9" w:rsidR="00FF46EF" w:rsidRPr="0034182F" w:rsidRDefault="00FF46EF" w:rsidP="009A2390">
            <w:pPr>
              <w:tabs>
                <w:tab w:val="left" w:pos="567"/>
              </w:tabs>
              <w:bidi/>
              <w:spacing w:before="60" w:after="60" w:line="240" w:lineRule="auto"/>
              <w:jc w:val="lowKashida"/>
              <w:rPr>
                <w:b/>
                <w:snapToGrid w:val="0"/>
                <w:color w:val="000000"/>
                <w:sz w:val="28"/>
                <w:szCs w:val="28"/>
                <w:rtl/>
              </w:rPr>
            </w:pPr>
            <w:r w:rsidRPr="0034182F">
              <w:rPr>
                <w:b/>
                <w:snapToGrid w:val="0"/>
                <w:color w:val="000000"/>
                <w:sz w:val="28"/>
                <w:szCs w:val="28"/>
                <w:rtl/>
              </w:rPr>
              <w:t>الهدف (الأهداف) الرئيسي للحكم المقترح</w:t>
            </w:r>
          </w:p>
        </w:tc>
        <w:tc>
          <w:tcPr>
            <w:tcW w:w="3358" w:type="pct"/>
            <w:tcBorders>
              <w:top w:val="single" w:sz="4" w:space="0" w:color="auto"/>
              <w:bottom w:val="single" w:sz="4" w:space="0" w:color="auto"/>
            </w:tcBorders>
          </w:tcPr>
          <w:p w14:paraId="4F02EFB4" w14:textId="77777777" w:rsidR="00FF46EF" w:rsidRPr="009A2390" w:rsidRDefault="00FF46EF" w:rsidP="009A2390">
            <w:pPr>
              <w:bidi/>
              <w:spacing w:before="60" w:after="60" w:line="240" w:lineRule="auto"/>
              <w:jc w:val="lowKashida"/>
              <w:outlineLvl w:val="0"/>
              <w:rPr>
                <w:sz w:val="28"/>
                <w:szCs w:val="28"/>
              </w:rPr>
            </w:pPr>
          </w:p>
        </w:tc>
      </w:tr>
    </w:tbl>
    <w:p w14:paraId="76FA5E83" w14:textId="65F1D17B" w:rsidR="00156424" w:rsidRPr="009A2390" w:rsidRDefault="00156424" w:rsidP="009A2390">
      <w:pPr>
        <w:tabs>
          <w:tab w:val="left" w:pos="567"/>
        </w:tabs>
        <w:bidi/>
        <w:spacing w:line="240" w:lineRule="auto"/>
        <w:jc w:val="lowKashida"/>
        <w:rPr>
          <w:b/>
          <w:snapToGrid w:val="0"/>
          <w:color w:val="000000"/>
          <w:sz w:val="28"/>
          <w:szCs w:val="28"/>
          <w:lang w:eastAsia="fr-FR"/>
        </w:rPr>
      </w:pPr>
    </w:p>
    <w:p w14:paraId="08FE4F4D" w14:textId="1F34FADE" w:rsidR="00473D2C" w:rsidRPr="009A2390" w:rsidRDefault="00473D2C" w:rsidP="009A2390">
      <w:pPr>
        <w:tabs>
          <w:tab w:val="left" w:pos="567"/>
        </w:tabs>
        <w:bidi/>
        <w:spacing w:line="240" w:lineRule="auto"/>
        <w:jc w:val="lowKashida"/>
        <w:rPr>
          <w:b/>
          <w:snapToGrid w:val="0"/>
          <w:color w:val="000000"/>
          <w:sz w:val="28"/>
          <w:szCs w:val="28"/>
          <w:lang w:eastAsia="fr-FR"/>
        </w:rPr>
      </w:pPr>
    </w:p>
    <w:p w14:paraId="4E88CB79" w14:textId="75DAEF09" w:rsidR="00473D2C" w:rsidRPr="0034182F" w:rsidRDefault="00473D2C" w:rsidP="009A2390">
      <w:pPr>
        <w:tabs>
          <w:tab w:val="left" w:pos="567"/>
        </w:tabs>
        <w:bidi/>
        <w:spacing w:line="240" w:lineRule="auto"/>
        <w:jc w:val="lowKashida"/>
        <w:rPr>
          <w:bCs/>
          <w:snapToGrid w:val="0"/>
          <w:color w:val="000000"/>
          <w:sz w:val="28"/>
          <w:szCs w:val="28"/>
          <w:rtl/>
        </w:rPr>
      </w:pPr>
      <w:r w:rsidRPr="0034182F">
        <w:rPr>
          <w:bCs/>
          <w:snapToGrid w:val="0"/>
          <w:color w:val="000000"/>
          <w:sz w:val="28"/>
          <w:szCs w:val="28"/>
          <w:rtl/>
        </w:rPr>
        <w:t>المواءمة مع الأهداف والنتائج الاستراتيجية وأهداف التنمية المستدامة للفترة 2026-2029</w:t>
      </w:r>
    </w:p>
    <w:p w14:paraId="6B1121FB" w14:textId="77777777" w:rsidR="00473D2C" w:rsidRPr="009A2390" w:rsidRDefault="00473D2C" w:rsidP="009A2390">
      <w:pPr>
        <w:tabs>
          <w:tab w:val="left" w:pos="567"/>
        </w:tabs>
        <w:bidi/>
        <w:spacing w:line="240" w:lineRule="auto"/>
        <w:jc w:val="lowKashida"/>
        <w:rPr>
          <w:b/>
          <w:snapToGrid w:val="0"/>
          <w:color w:val="000000"/>
          <w:sz w:val="28"/>
          <w:szCs w:val="28"/>
          <w:lang w:eastAsia="fr-FR"/>
        </w:rPr>
      </w:pPr>
    </w:p>
    <w:tbl>
      <w:tblPr>
        <w:tblStyle w:val="TableGrid1"/>
        <w:bidiVisual/>
        <w:tblW w:w="5000" w:type="pct"/>
        <w:tblLook w:val="04A0" w:firstRow="1" w:lastRow="0" w:firstColumn="1" w:lastColumn="0" w:noHBand="0" w:noVBand="1"/>
      </w:tblPr>
      <w:tblGrid>
        <w:gridCol w:w="4755"/>
        <w:gridCol w:w="4948"/>
        <w:gridCol w:w="4858"/>
      </w:tblGrid>
      <w:tr w:rsidR="008C1CA3" w:rsidRPr="009A2390" w14:paraId="7F562196" w14:textId="77777777" w:rsidTr="00C05516">
        <w:tc>
          <w:tcPr>
            <w:tcW w:w="1633" w:type="pct"/>
            <w:vMerge w:val="restart"/>
          </w:tcPr>
          <w:p w14:paraId="3AB061D6" w14:textId="7918FCF5" w:rsidR="008C1CA3" w:rsidRPr="0034182F" w:rsidRDefault="008C1CA3" w:rsidP="009A2390">
            <w:pPr>
              <w:bidi/>
              <w:spacing w:before="60" w:after="60" w:line="240" w:lineRule="auto"/>
              <w:jc w:val="lowKashida"/>
              <w:rPr>
                <w:b/>
                <w:snapToGrid w:val="0"/>
                <w:sz w:val="28"/>
                <w:szCs w:val="28"/>
                <w:rtl/>
              </w:rPr>
            </w:pPr>
            <w:r w:rsidRPr="0034182F">
              <w:rPr>
                <w:b/>
                <w:snapToGrid w:val="0"/>
                <w:color w:val="000000"/>
                <w:sz w:val="28"/>
                <w:szCs w:val="28"/>
                <w:rtl/>
              </w:rPr>
              <w:t>المواءمة مع أهداف الاتحاد البريدي العالمي ونتائجه الاستراتيجية</w:t>
            </w:r>
          </w:p>
        </w:tc>
        <w:tc>
          <w:tcPr>
            <w:tcW w:w="1699" w:type="pct"/>
          </w:tcPr>
          <w:p w14:paraId="1BA61D1F" w14:textId="77777777" w:rsidR="008C1CA3" w:rsidRPr="009A2390" w:rsidRDefault="008C1CA3" w:rsidP="009A2390">
            <w:pPr>
              <w:bidi/>
              <w:spacing w:before="60" w:after="60" w:line="240" w:lineRule="auto"/>
              <w:jc w:val="lowKashida"/>
              <w:rPr>
                <w:i/>
                <w:iCs/>
                <w:snapToGrid w:val="0"/>
                <w:sz w:val="28"/>
                <w:szCs w:val="28"/>
                <w:rtl/>
              </w:rPr>
            </w:pPr>
            <w:r w:rsidRPr="009A2390">
              <w:rPr>
                <w:i/>
                <w:iCs/>
                <w:snapToGrid w:val="0"/>
                <w:sz w:val="28"/>
                <w:szCs w:val="28"/>
                <w:rtl/>
              </w:rPr>
              <w:t>الهدف</w:t>
            </w:r>
          </w:p>
        </w:tc>
        <w:tc>
          <w:tcPr>
            <w:tcW w:w="1668" w:type="pct"/>
          </w:tcPr>
          <w:p w14:paraId="4EB7E196" w14:textId="4EAD2C47" w:rsidR="008C1CA3" w:rsidRPr="009A2390" w:rsidRDefault="00FF46EF" w:rsidP="009A2390">
            <w:pPr>
              <w:bidi/>
              <w:spacing w:before="60" w:after="60" w:line="240" w:lineRule="auto"/>
              <w:jc w:val="lowKashida"/>
              <w:rPr>
                <w:i/>
                <w:iCs/>
                <w:snapToGrid w:val="0"/>
                <w:sz w:val="28"/>
                <w:szCs w:val="28"/>
                <w:rtl/>
              </w:rPr>
            </w:pPr>
            <w:r w:rsidRPr="009A2390">
              <w:rPr>
                <w:i/>
                <w:iCs/>
                <w:snapToGrid w:val="0"/>
                <w:sz w:val="28"/>
                <w:szCs w:val="28"/>
                <w:rtl/>
              </w:rPr>
              <w:t>النتيجة الاستراتيجية</w:t>
            </w:r>
          </w:p>
        </w:tc>
      </w:tr>
      <w:tr w:rsidR="008C1CA3" w:rsidRPr="009A2390" w14:paraId="104EA135" w14:textId="77777777" w:rsidTr="00C05516">
        <w:tc>
          <w:tcPr>
            <w:tcW w:w="1633" w:type="pct"/>
            <w:vMerge/>
          </w:tcPr>
          <w:p w14:paraId="26537F7D" w14:textId="77777777" w:rsidR="008C1CA3" w:rsidRPr="0034182F" w:rsidRDefault="008C1CA3" w:rsidP="009A2390">
            <w:pPr>
              <w:bidi/>
              <w:spacing w:before="60" w:after="60" w:line="240" w:lineRule="auto"/>
              <w:jc w:val="lowKashida"/>
              <w:rPr>
                <w:b/>
                <w:snapToGrid w:val="0"/>
                <w:sz w:val="28"/>
                <w:szCs w:val="28"/>
                <w:lang w:eastAsia="fr-FR"/>
              </w:rPr>
            </w:pPr>
          </w:p>
        </w:tc>
        <w:tc>
          <w:tcPr>
            <w:tcW w:w="1699" w:type="pct"/>
          </w:tcPr>
          <w:p w14:paraId="6C4EABF5" w14:textId="18BE56F1" w:rsidR="008C1CA3" w:rsidRPr="009A2390" w:rsidRDefault="008C1CA3" w:rsidP="009A2390">
            <w:pPr>
              <w:bidi/>
              <w:spacing w:before="60" w:after="60" w:line="240" w:lineRule="auto"/>
              <w:jc w:val="lowKashida"/>
              <w:rPr>
                <w:snapToGrid w:val="0"/>
                <w:sz w:val="28"/>
                <w:szCs w:val="28"/>
                <w:lang w:eastAsia="fr-FR"/>
              </w:rPr>
            </w:pPr>
          </w:p>
        </w:tc>
        <w:tc>
          <w:tcPr>
            <w:tcW w:w="1668" w:type="pct"/>
          </w:tcPr>
          <w:p w14:paraId="2127D622" w14:textId="569E7A15" w:rsidR="008C1CA3" w:rsidRPr="009A2390" w:rsidRDefault="008C1CA3" w:rsidP="009A2390">
            <w:pPr>
              <w:bidi/>
              <w:spacing w:before="60" w:after="60" w:line="240" w:lineRule="auto"/>
              <w:jc w:val="lowKashida"/>
              <w:rPr>
                <w:snapToGrid w:val="0"/>
                <w:sz w:val="28"/>
                <w:szCs w:val="28"/>
                <w:lang w:eastAsia="fr-FR"/>
              </w:rPr>
            </w:pPr>
          </w:p>
        </w:tc>
      </w:tr>
      <w:tr w:rsidR="008C1CA3" w:rsidRPr="009A2390" w14:paraId="226D9BE8" w14:textId="77777777" w:rsidTr="00C05516">
        <w:tc>
          <w:tcPr>
            <w:tcW w:w="1633" w:type="pct"/>
            <w:vMerge/>
          </w:tcPr>
          <w:p w14:paraId="338B3357" w14:textId="77777777" w:rsidR="008C1CA3" w:rsidRPr="0034182F" w:rsidRDefault="008C1CA3" w:rsidP="009A2390">
            <w:pPr>
              <w:bidi/>
              <w:spacing w:before="60" w:after="60" w:line="240" w:lineRule="auto"/>
              <w:jc w:val="lowKashida"/>
              <w:rPr>
                <w:b/>
                <w:snapToGrid w:val="0"/>
                <w:sz w:val="28"/>
                <w:szCs w:val="28"/>
                <w:lang w:eastAsia="fr-FR"/>
              </w:rPr>
            </w:pPr>
          </w:p>
        </w:tc>
        <w:tc>
          <w:tcPr>
            <w:tcW w:w="1699" w:type="pct"/>
          </w:tcPr>
          <w:p w14:paraId="7E3D5636" w14:textId="58044E1C" w:rsidR="008C1CA3" w:rsidRPr="009A2390" w:rsidRDefault="008C1CA3" w:rsidP="009A2390">
            <w:pPr>
              <w:bidi/>
              <w:spacing w:before="60" w:after="60" w:line="240" w:lineRule="auto"/>
              <w:jc w:val="lowKashida"/>
              <w:rPr>
                <w:snapToGrid w:val="0"/>
                <w:sz w:val="28"/>
                <w:szCs w:val="28"/>
                <w:lang w:eastAsia="fr-FR"/>
              </w:rPr>
            </w:pPr>
          </w:p>
        </w:tc>
        <w:tc>
          <w:tcPr>
            <w:tcW w:w="1668" w:type="pct"/>
          </w:tcPr>
          <w:p w14:paraId="12214C02" w14:textId="591A10D3" w:rsidR="008C1CA3" w:rsidRPr="009A2390" w:rsidRDefault="008C1CA3" w:rsidP="009A2390">
            <w:pPr>
              <w:bidi/>
              <w:spacing w:before="60" w:after="60" w:line="240" w:lineRule="auto"/>
              <w:jc w:val="lowKashida"/>
              <w:rPr>
                <w:snapToGrid w:val="0"/>
                <w:sz w:val="28"/>
                <w:szCs w:val="28"/>
                <w:lang w:eastAsia="fr-FR"/>
              </w:rPr>
            </w:pPr>
          </w:p>
        </w:tc>
      </w:tr>
      <w:tr w:rsidR="008C1CA3" w:rsidRPr="009A2390" w14:paraId="3BA663AD" w14:textId="77777777" w:rsidTr="00C05516">
        <w:tc>
          <w:tcPr>
            <w:tcW w:w="1633" w:type="pct"/>
            <w:vMerge/>
          </w:tcPr>
          <w:p w14:paraId="6202C914" w14:textId="77777777" w:rsidR="008C1CA3" w:rsidRPr="0034182F" w:rsidRDefault="008C1CA3" w:rsidP="009A2390">
            <w:pPr>
              <w:bidi/>
              <w:spacing w:before="60" w:after="60" w:line="240" w:lineRule="auto"/>
              <w:jc w:val="lowKashida"/>
              <w:rPr>
                <w:b/>
                <w:snapToGrid w:val="0"/>
                <w:sz w:val="28"/>
                <w:szCs w:val="28"/>
                <w:lang w:eastAsia="fr-FR"/>
              </w:rPr>
            </w:pPr>
          </w:p>
        </w:tc>
        <w:tc>
          <w:tcPr>
            <w:tcW w:w="1699" w:type="pct"/>
          </w:tcPr>
          <w:p w14:paraId="1FE8EE24" w14:textId="7559839A" w:rsidR="008C1CA3" w:rsidRPr="009A2390" w:rsidRDefault="008C1CA3" w:rsidP="009A2390">
            <w:pPr>
              <w:bidi/>
              <w:spacing w:before="60" w:after="60" w:line="240" w:lineRule="auto"/>
              <w:jc w:val="lowKashida"/>
              <w:rPr>
                <w:snapToGrid w:val="0"/>
                <w:sz w:val="28"/>
                <w:szCs w:val="28"/>
                <w:lang w:eastAsia="fr-FR"/>
              </w:rPr>
            </w:pPr>
          </w:p>
        </w:tc>
        <w:tc>
          <w:tcPr>
            <w:tcW w:w="1668" w:type="pct"/>
          </w:tcPr>
          <w:p w14:paraId="4604A7CE" w14:textId="383571BF" w:rsidR="008C1CA3" w:rsidRPr="009A2390" w:rsidRDefault="008C1CA3" w:rsidP="009A2390">
            <w:pPr>
              <w:bidi/>
              <w:spacing w:before="60" w:after="60" w:line="240" w:lineRule="auto"/>
              <w:jc w:val="lowKashida"/>
              <w:rPr>
                <w:snapToGrid w:val="0"/>
                <w:sz w:val="28"/>
                <w:szCs w:val="28"/>
                <w:lang w:eastAsia="fr-FR"/>
              </w:rPr>
            </w:pPr>
          </w:p>
        </w:tc>
      </w:tr>
      <w:tr w:rsidR="008C1CA3" w:rsidRPr="009A2390" w14:paraId="496929CE" w14:textId="77777777" w:rsidTr="00C05516">
        <w:tc>
          <w:tcPr>
            <w:tcW w:w="1633" w:type="pct"/>
            <w:vMerge/>
          </w:tcPr>
          <w:p w14:paraId="794AB584" w14:textId="77777777" w:rsidR="008C1CA3" w:rsidRPr="0034182F" w:rsidRDefault="008C1CA3" w:rsidP="009A2390">
            <w:pPr>
              <w:bidi/>
              <w:spacing w:before="60" w:after="60" w:line="240" w:lineRule="auto"/>
              <w:jc w:val="lowKashida"/>
              <w:rPr>
                <w:b/>
                <w:snapToGrid w:val="0"/>
                <w:sz w:val="28"/>
                <w:szCs w:val="28"/>
                <w:lang w:eastAsia="fr-FR"/>
              </w:rPr>
            </w:pPr>
          </w:p>
        </w:tc>
        <w:tc>
          <w:tcPr>
            <w:tcW w:w="1699" w:type="pct"/>
          </w:tcPr>
          <w:p w14:paraId="422288B5" w14:textId="44DD4851" w:rsidR="008C1CA3" w:rsidRPr="009A2390" w:rsidRDefault="008C1CA3" w:rsidP="009A2390">
            <w:pPr>
              <w:bidi/>
              <w:spacing w:before="60" w:after="60" w:line="240" w:lineRule="auto"/>
              <w:jc w:val="lowKashida"/>
              <w:rPr>
                <w:snapToGrid w:val="0"/>
                <w:sz w:val="28"/>
                <w:szCs w:val="28"/>
                <w:lang w:eastAsia="fr-FR"/>
              </w:rPr>
            </w:pPr>
          </w:p>
        </w:tc>
        <w:tc>
          <w:tcPr>
            <w:tcW w:w="1668" w:type="pct"/>
          </w:tcPr>
          <w:p w14:paraId="41E3560E" w14:textId="061A9546" w:rsidR="008C1CA3" w:rsidRPr="009A2390" w:rsidRDefault="008C1CA3" w:rsidP="009A2390">
            <w:pPr>
              <w:bidi/>
              <w:spacing w:before="60" w:after="60" w:line="240" w:lineRule="auto"/>
              <w:jc w:val="lowKashida"/>
              <w:rPr>
                <w:snapToGrid w:val="0"/>
                <w:sz w:val="28"/>
                <w:szCs w:val="28"/>
                <w:lang w:eastAsia="fr-FR"/>
              </w:rPr>
            </w:pPr>
          </w:p>
        </w:tc>
      </w:tr>
      <w:tr w:rsidR="001D1A82" w:rsidRPr="009A2390" w14:paraId="41D2E78F" w14:textId="77777777" w:rsidTr="008C1CA3">
        <w:tc>
          <w:tcPr>
            <w:tcW w:w="1633" w:type="pct"/>
            <w:vMerge w:val="restart"/>
          </w:tcPr>
          <w:p w14:paraId="1098325E" w14:textId="21FD6142" w:rsidR="001D1A82" w:rsidRPr="0034182F" w:rsidRDefault="001D1A82" w:rsidP="009A2390">
            <w:pPr>
              <w:bidi/>
              <w:spacing w:before="60" w:after="60" w:line="240" w:lineRule="auto"/>
              <w:jc w:val="lowKashida"/>
              <w:rPr>
                <w:b/>
                <w:snapToGrid w:val="0"/>
                <w:sz w:val="28"/>
                <w:szCs w:val="28"/>
                <w:rtl/>
              </w:rPr>
            </w:pPr>
            <w:r w:rsidRPr="0034182F">
              <w:rPr>
                <w:b/>
                <w:snapToGrid w:val="0"/>
                <w:color w:val="000000"/>
                <w:sz w:val="28"/>
                <w:szCs w:val="28"/>
                <w:rtl/>
              </w:rPr>
              <w:t>المواءمة مع أهداف التنمية المستدامة وغاياتها</w:t>
            </w:r>
          </w:p>
        </w:tc>
        <w:tc>
          <w:tcPr>
            <w:tcW w:w="1699" w:type="pct"/>
          </w:tcPr>
          <w:p w14:paraId="39D0ECBB" w14:textId="0B27E8F4" w:rsidR="001D1A82" w:rsidRPr="009A2390" w:rsidRDefault="001D1A82" w:rsidP="009A2390">
            <w:pPr>
              <w:bidi/>
              <w:spacing w:before="60" w:after="60" w:line="240" w:lineRule="auto"/>
              <w:jc w:val="lowKashida"/>
              <w:rPr>
                <w:snapToGrid w:val="0"/>
                <w:sz w:val="28"/>
                <w:szCs w:val="28"/>
                <w:rtl/>
              </w:rPr>
            </w:pPr>
            <w:r w:rsidRPr="009A2390">
              <w:rPr>
                <w:i/>
                <w:iCs/>
                <w:snapToGrid w:val="0"/>
                <w:sz w:val="28"/>
                <w:szCs w:val="28"/>
                <w:rtl/>
              </w:rPr>
              <w:t>الهدف</w:t>
            </w:r>
          </w:p>
        </w:tc>
        <w:tc>
          <w:tcPr>
            <w:tcW w:w="1668" w:type="pct"/>
          </w:tcPr>
          <w:p w14:paraId="1F169EB2" w14:textId="15208CB8" w:rsidR="001D1A82" w:rsidRPr="009A2390" w:rsidRDefault="001D1A82" w:rsidP="009A2390">
            <w:pPr>
              <w:bidi/>
              <w:spacing w:before="60" w:after="60" w:line="240" w:lineRule="auto"/>
              <w:jc w:val="lowKashida"/>
              <w:rPr>
                <w:snapToGrid w:val="0"/>
                <w:sz w:val="28"/>
                <w:szCs w:val="28"/>
                <w:rtl/>
              </w:rPr>
            </w:pPr>
            <w:r w:rsidRPr="009A2390">
              <w:rPr>
                <w:i/>
                <w:iCs/>
                <w:snapToGrid w:val="0"/>
                <w:sz w:val="28"/>
                <w:szCs w:val="28"/>
                <w:rtl/>
              </w:rPr>
              <w:t>الغاية</w:t>
            </w:r>
          </w:p>
        </w:tc>
      </w:tr>
      <w:tr w:rsidR="001D1A82" w:rsidRPr="009A2390" w14:paraId="6DD7C4A8" w14:textId="77777777" w:rsidTr="008C1CA3">
        <w:tc>
          <w:tcPr>
            <w:tcW w:w="1633" w:type="pct"/>
            <w:vMerge/>
          </w:tcPr>
          <w:p w14:paraId="530A2B12" w14:textId="77777777" w:rsidR="001D1A82" w:rsidRPr="009A2390" w:rsidRDefault="001D1A82" w:rsidP="009A2390">
            <w:pPr>
              <w:bidi/>
              <w:spacing w:before="60" w:after="60" w:line="240" w:lineRule="auto"/>
              <w:jc w:val="lowKashida"/>
              <w:rPr>
                <w:snapToGrid w:val="0"/>
                <w:sz w:val="28"/>
                <w:szCs w:val="28"/>
                <w:lang w:eastAsia="fr-FR"/>
              </w:rPr>
            </w:pPr>
          </w:p>
        </w:tc>
        <w:tc>
          <w:tcPr>
            <w:tcW w:w="1699" w:type="pct"/>
          </w:tcPr>
          <w:p w14:paraId="48232E60" w14:textId="77777777" w:rsidR="001D1A82" w:rsidRPr="009A2390" w:rsidRDefault="001D1A82" w:rsidP="009A2390">
            <w:pPr>
              <w:bidi/>
              <w:spacing w:before="60" w:after="60" w:line="240" w:lineRule="auto"/>
              <w:jc w:val="lowKashida"/>
              <w:rPr>
                <w:snapToGrid w:val="0"/>
                <w:sz w:val="28"/>
                <w:szCs w:val="28"/>
                <w:lang w:eastAsia="fr-FR"/>
              </w:rPr>
            </w:pPr>
          </w:p>
        </w:tc>
        <w:tc>
          <w:tcPr>
            <w:tcW w:w="1668" w:type="pct"/>
          </w:tcPr>
          <w:p w14:paraId="08B6F4BE" w14:textId="77777777" w:rsidR="001D1A82" w:rsidRPr="009A2390" w:rsidRDefault="001D1A82" w:rsidP="009A2390">
            <w:pPr>
              <w:bidi/>
              <w:spacing w:before="60" w:after="60" w:line="240" w:lineRule="auto"/>
              <w:jc w:val="lowKashida"/>
              <w:rPr>
                <w:snapToGrid w:val="0"/>
                <w:sz w:val="28"/>
                <w:szCs w:val="28"/>
                <w:lang w:eastAsia="fr-FR"/>
              </w:rPr>
            </w:pPr>
          </w:p>
        </w:tc>
      </w:tr>
      <w:tr w:rsidR="001D1A82" w:rsidRPr="009A2390" w14:paraId="5B241AE5" w14:textId="77777777" w:rsidTr="008C1CA3">
        <w:tc>
          <w:tcPr>
            <w:tcW w:w="1633" w:type="pct"/>
            <w:vMerge/>
          </w:tcPr>
          <w:p w14:paraId="09A0649C" w14:textId="77777777" w:rsidR="001D1A82" w:rsidRPr="009A2390" w:rsidRDefault="001D1A82" w:rsidP="009A2390">
            <w:pPr>
              <w:bidi/>
              <w:spacing w:before="60" w:after="60" w:line="240" w:lineRule="auto"/>
              <w:jc w:val="lowKashida"/>
              <w:rPr>
                <w:snapToGrid w:val="0"/>
                <w:sz w:val="28"/>
                <w:szCs w:val="28"/>
                <w:lang w:eastAsia="fr-FR"/>
              </w:rPr>
            </w:pPr>
          </w:p>
        </w:tc>
        <w:tc>
          <w:tcPr>
            <w:tcW w:w="1699" w:type="pct"/>
          </w:tcPr>
          <w:p w14:paraId="694066A6" w14:textId="77777777" w:rsidR="001D1A82" w:rsidRPr="009A2390" w:rsidRDefault="001D1A82" w:rsidP="009A2390">
            <w:pPr>
              <w:bidi/>
              <w:spacing w:before="60" w:after="60" w:line="240" w:lineRule="auto"/>
              <w:jc w:val="lowKashida"/>
              <w:rPr>
                <w:snapToGrid w:val="0"/>
                <w:sz w:val="28"/>
                <w:szCs w:val="28"/>
                <w:lang w:eastAsia="fr-FR"/>
              </w:rPr>
            </w:pPr>
          </w:p>
        </w:tc>
        <w:tc>
          <w:tcPr>
            <w:tcW w:w="1668" w:type="pct"/>
          </w:tcPr>
          <w:p w14:paraId="66AECE10" w14:textId="77777777" w:rsidR="001D1A82" w:rsidRPr="009A2390" w:rsidRDefault="001D1A82" w:rsidP="009A2390">
            <w:pPr>
              <w:bidi/>
              <w:spacing w:before="60" w:after="60" w:line="240" w:lineRule="auto"/>
              <w:jc w:val="lowKashida"/>
              <w:rPr>
                <w:snapToGrid w:val="0"/>
                <w:sz w:val="28"/>
                <w:szCs w:val="28"/>
                <w:lang w:eastAsia="fr-FR"/>
              </w:rPr>
            </w:pPr>
          </w:p>
        </w:tc>
      </w:tr>
      <w:tr w:rsidR="001D1A82" w:rsidRPr="009A2390" w14:paraId="0DDB10DF" w14:textId="77777777" w:rsidTr="008C1CA3">
        <w:tc>
          <w:tcPr>
            <w:tcW w:w="1633" w:type="pct"/>
            <w:vMerge/>
          </w:tcPr>
          <w:p w14:paraId="1328B04A" w14:textId="77777777" w:rsidR="001D1A82" w:rsidRPr="009A2390" w:rsidRDefault="001D1A82" w:rsidP="009A2390">
            <w:pPr>
              <w:bidi/>
              <w:spacing w:before="60" w:after="60" w:line="240" w:lineRule="auto"/>
              <w:jc w:val="lowKashida"/>
              <w:rPr>
                <w:snapToGrid w:val="0"/>
                <w:sz w:val="28"/>
                <w:szCs w:val="28"/>
                <w:lang w:eastAsia="fr-FR"/>
              </w:rPr>
            </w:pPr>
          </w:p>
        </w:tc>
        <w:tc>
          <w:tcPr>
            <w:tcW w:w="1699" w:type="pct"/>
          </w:tcPr>
          <w:p w14:paraId="1AFFCC58" w14:textId="77777777" w:rsidR="001D1A82" w:rsidRPr="009A2390" w:rsidRDefault="001D1A82" w:rsidP="009A2390">
            <w:pPr>
              <w:bidi/>
              <w:spacing w:before="60" w:after="60" w:line="240" w:lineRule="auto"/>
              <w:jc w:val="lowKashida"/>
              <w:rPr>
                <w:snapToGrid w:val="0"/>
                <w:sz w:val="28"/>
                <w:szCs w:val="28"/>
                <w:lang w:eastAsia="fr-FR"/>
              </w:rPr>
            </w:pPr>
          </w:p>
        </w:tc>
        <w:tc>
          <w:tcPr>
            <w:tcW w:w="1668" w:type="pct"/>
          </w:tcPr>
          <w:p w14:paraId="624F0E0E" w14:textId="77777777" w:rsidR="001D1A82" w:rsidRPr="009A2390" w:rsidRDefault="001D1A82" w:rsidP="009A2390">
            <w:pPr>
              <w:bidi/>
              <w:spacing w:before="60" w:after="60" w:line="240" w:lineRule="auto"/>
              <w:jc w:val="lowKashida"/>
              <w:rPr>
                <w:snapToGrid w:val="0"/>
                <w:sz w:val="28"/>
                <w:szCs w:val="28"/>
                <w:lang w:eastAsia="fr-FR"/>
              </w:rPr>
            </w:pPr>
          </w:p>
        </w:tc>
      </w:tr>
      <w:tr w:rsidR="001D1A82" w:rsidRPr="009A2390" w14:paraId="1B77204D" w14:textId="77777777" w:rsidTr="008C1CA3">
        <w:tc>
          <w:tcPr>
            <w:tcW w:w="1633" w:type="pct"/>
            <w:vMerge/>
          </w:tcPr>
          <w:p w14:paraId="2822F010" w14:textId="77777777" w:rsidR="001D1A82" w:rsidRPr="009A2390" w:rsidRDefault="001D1A82" w:rsidP="009A2390">
            <w:pPr>
              <w:bidi/>
              <w:spacing w:before="60" w:after="60" w:line="240" w:lineRule="auto"/>
              <w:jc w:val="lowKashida"/>
              <w:rPr>
                <w:snapToGrid w:val="0"/>
                <w:sz w:val="28"/>
                <w:szCs w:val="28"/>
                <w:lang w:eastAsia="fr-FR"/>
              </w:rPr>
            </w:pPr>
          </w:p>
        </w:tc>
        <w:tc>
          <w:tcPr>
            <w:tcW w:w="1699" w:type="pct"/>
          </w:tcPr>
          <w:p w14:paraId="5F60605D" w14:textId="77777777" w:rsidR="001D1A82" w:rsidRPr="009A2390" w:rsidRDefault="001D1A82" w:rsidP="009A2390">
            <w:pPr>
              <w:bidi/>
              <w:spacing w:before="60" w:after="60" w:line="240" w:lineRule="auto"/>
              <w:jc w:val="lowKashida"/>
              <w:rPr>
                <w:snapToGrid w:val="0"/>
                <w:sz w:val="28"/>
                <w:szCs w:val="28"/>
                <w:lang w:eastAsia="fr-FR"/>
              </w:rPr>
            </w:pPr>
          </w:p>
        </w:tc>
        <w:tc>
          <w:tcPr>
            <w:tcW w:w="1668" w:type="pct"/>
          </w:tcPr>
          <w:p w14:paraId="0F5DC5BA" w14:textId="77777777" w:rsidR="001D1A82" w:rsidRPr="009A2390" w:rsidRDefault="001D1A82" w:rsidP="009A2390">
            <w:pPr>
              <w:bidi/>
              <w:spacing w:before="60" w:after="60" w:line="240" w:lineRule="auto"/>
              <w:jc w:val="lowKashida"/>
              <w:rPr>
                <w:snapToGrid w:val="0"/>
                <w:sz w:val="28"/>
                <w:szCs w:val="28"/>
                <w:lang w:eastAsia="fr-FR"/>
              </w:rPr>
            </w:pPr>
          </w:p>
        </w:tc>
      </w:tr>
    </w:tbl>
    <w:p w14:paraId="7499F83E" w14:textId="6C508321" w:rsidR="00473D2C" w:rsidRPr="009A2390" w:rsidRDefault="00473D2C" w:rsidP="009A2390">
      <w:pPr>
        <w:bidi/>
        <w:spacing w:line="240" w:lineRule="auto"/>
        <w:jc w:val="lowKashida"/>
        <w:rPr>
          <w:snapToGrid w:val="0"/>
          <w:color w:val="000000"/>
          <w:sz w:val="28"/>
          <w:szCs w:val="28"/>
          <w:lang w:eastAsia="fr-FR"/>
        </w:rPr>
      </w:pPr>
    </w:p>
    <w:p w14:paraId="67C38B5D" w14:textId="77777777" w:rsidR="00473D2C" w:rsidRPr="009A2390" w:rsidRDefault="00473D2C" w:rsidP="009A2390">
      <w:pPr>
        <w:bidi/>
        <w:spacing w:line="240" w:lineRule="auto"/>
        <w:jc w:val="lowKashida"/>
        <w:rPr>
          <w:snapToGrid w:val="0"/>
          <w:color w:val="000000"/>
          <w:sz w:val="28"/>
          <w:szCs w:val="28"/>
          <w:rtl/>
        </w:rPr>
      </w:pPr>
      <w:r w:rsidRPr="009A2390">
        <w:rPr>
          <w:sz w:val="28"/>
          <w:szCs w:val="28"/>
          <w:rtl/>
        </w:rPr>
        <w:br w:type="page"/>
      </w:r>
    </w:p>
    <w:tbl>
      <w:tblPr>
        <w:bidiVisual/>
        <w:tblW w:w="5000" w:type="pct"/>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4782"/>
        <w:gridCol w:w="9779"/>
      </w:tblGrid>
      <w:tr w:rsidR="00E44743" w:rsidRPr="009A2390" w14:paraId="76FA5E8C" w14:textId="77777777" w:rsidTr="00F13AA7">
        <w:tc>
          <w:tcPr>
            <w:tcW w:w="1642" w:type="pct"/>
            <w:tcBorders>
              <w:top w:val="single" w:sz="4" w:space="0" w:color="auto"/>
              <w:bottom w:val="single" w:sz="4" w:space="0" w:color="auto"/>
            </w:tcBorders>
          </w:tcPr>
          <w:p w14:paraId="76FA5E88" w14:textId="013402F8" w:rsidR="00473D2C" w:rsidRPr="0034182F" w:rsidRDefault="00E44743" w:rsidP="009A2390">
            <w:pPr>
              <w:tabs>
                <w:tab w:val="left" w:pos="567"/>
              </w:tabs>
              <w:bidi/>
              <w:spacing w:before="60" w:after="60" w:line="240" w:lineRule="auto"/>
              <w:jc w:val="lowKashida"/>
              <w:rPr>
                <w:b/>
                <w:sz w:val="28"/>
                <w:szCs w:val="28"/>
              </w:rPr>
            </w:pPr>
            <w:r w:rsidRPr="0034182F">
              <w:rPr>
                <w:b/>
                <w:snapToGrid w:val="0"/>
                <w:color w:val="000000"/>
                <w:sz w:val="28"/>
                <w:szCs w:val="28"/>
                <w:rtl/>
              </w:rPr>
              <w:lastRenderedPageBreak/>
              <w:t xml:space="preserve">التداخل مع اقتراحات العمل </w:t>
            </w:r>
            <w:proofErr w:type="spellStart"/>
            <w:r w:rsidRPr="0034182F">
              <w:rPr>
                <w:b/>
                <w:snapToGrid w:val="0"/>
                <w:color w:val="000000"/>
                <w:sz w:val="28"/>
                <w:szCs w:val="28"/>
                <w:rtl/>
              </w:rPr>
              <w:t>المواضيعية</w:t>
            </w:r>
            <w:proofErr w:type="spellEnd"/>
            <w:r w:rsidRPr="0034182F">
              <w:rPr>
                <w:b/>
                <w:snapToGrid w:val="0"/>
                <w:color w:val="000000"/>
                <w:sz w:val="28"/>
                <w:szCs w:val="28"/>
                <w:rtl/>
              </w:rPr>
              <w:t xml:space="preserve"> - التحقق مما إذا كان العمل المرتبط بهذا الحكم يتداخل مع أي اقتراح قائم من اقتراحات العمل </w:t>
            </w:r>
            <w:proofErr w:type="spellStart"/>
            <w:r w:rsidRPr="0034182F">
              <w:rPr>
                <w:b/>
                <w:snapToGrid w:val="0"/>
                <w:color w:val="000000"/>
                <w:sz w:val="28"/>
                <w:szCs w:val="28"/>
                <w:rtl/>
              </w:rPr>
              <w:t>المواضيعية</w:t>
            </w:r>
            <w:proofErr w:type="spellEnd"/>
            <w:r w:rsidRPr="0034182F">
              <w:rPr>
                <w:b/>
                <w:snapToGrid w:val="0"/>
                <w:color w:val="000000"/>
                <w:sz w:val="28"/>
                <w:szCs w:val="28"/>
                <w:rtl/>
              </w:rPr>
              <w:t xml:space="preserve"> المدرجة في خطة أعمال أبيدجان</w:t>
            </w:r>
          </w:p>
        </w:tc>
        <w:tc>
          <w:tcPr>
            <w:tcW w:w="3358" w:type="pct"/>
            <w:tcBorders>
              <w:top w:val="single" w:sz="4" w:space="0" w:color="auto"/>
              <w:bottom w:val="single" w:sz="4" w:space="0" w:color="auto"/>
            </w:tcBorders>
          </w:tcPr>
          <w:p w14:paraId="76FA5E89" w14:textId="44DF562F" w:rsidR="00A3779A" w:rsidRPr="009A2390" w:rsidRDefault="003F2D71" w:rsidP="009A2390">
            <w:pPr>
              <w:bidi/>
              <w:spacing w:before="60" w:after="60" w:line="240" w:lineRule="auto"/>
              <w:ind w:left="600" w:hanging="600"/>
              <w:jc w:val="lowKashida"/>
              <w:rPr>
                <w:sz w:val="28"/>
                <w:szCs w:val="28"/>
                <w:rtl/>
              </w:rPr>
            </w:pPr>
            <w:sdt>
              <w:sdtPr>
                <w:rPr>
                  <w:sz w:val="28"/>
                  <w:szCs w:val="28"/>
                  <w:rtl/>
                </w:rPr>
                <w:id w:val="-395134084"/>
                <w14:checkbox>
                  <w14:checked w14:val="0"/>
                  <w14:checkedState w14:val="0054" w14:font="Wingdings 2"/>
                  <w14:uncheckedState w14:val="0071" w14:font="Wingdings"/>
                </w14:checkbox>
              </w:sdtPr>
              <w:sdtEndPr/>
              <w:sdtContent>
                <w:r w:rsidR="001C49AC" w:rsidRPr="009A2390">
                  <w:rPr>
                    <w:sz w:val="28"/>
                    <w:szCs w:val="28"/>
                  </w:rPr>
                  <w:sym w:font="Wingdings" w:char="F071"/>
                </w:r>
              </w:sdtContent>
            </w:sdt>
            <w:r w:rsidR="009A2390">
              <w:rPr>
                <w:sz w:val="28"/>
                <w:szCs w:val="28"/>
                <w:rtl/>
              </w:rPr>
              <w:tab/>
            </w:r>
            <w:r w:rsidR="00DC43B3" w:rsidRPr="009A2390">
              <w:rPr>
                <w:sz w:val="28"/>
                <w:szCs w:val="28"/>
                <w:rtl/>
              </w:rPr>
              <w:t>لا - لا يوجد تداخل، إذ يُقترح في هذا الحكم مجموعة مختلفة تماماً من الأنشطة التي لا يشملها أي اقتراح عمل مواضيعي مدرج في خطة أعمال أبيدجان.</w:t>
            </w:r>
          </w:p>
          <w:p w14:paraId="76FA5E8A" w14:textId="6478CC86" w:rsidR="00A3779A" w:rsidRPr="009A2390" w:rsidRDefault="003F2D71" w:rsidP="009A2390">
            <w:pPr>
              <w:bidi/>
              <w:spacing w:before="60" w:after="60" w:line="240" w:lineRule="auto"/>
              <w:ind w:left="600" w:hanging="600"/>
              <w:jc w:val="lowKashida"/>
              <w:rPr>
                <w:sz w:val="28"/>
                <w:szCs w:val="28"/>
                <w:rtl/>
              </w:rPr>
            </w:pPr>
            <w:sdt>
              <w:sdtPr>
                <w:rPr>
                  <w:sz w:val="28"/>
                  <w:szCs w:val="28"/>
                  <w:rtl/>
                </w:rPr>
                <w:id w:val="1704820371"/>
                <w14:checkbox>
                  <w14:checked w14:val="0"/>
                  <w14:checkedState w14:val="0054" w14:font="Wingdings 2"/>
                  <w14:uncheckedState w14:val="0071" w14:font="Wingdings"/>
                </w14:checkbox>
              </w:sdtPr>
              <w:sdtEndPr/>
              <w:sdtContent>
                <w:r w:rsidR="001C49AC" w:rsidRPr="009A2390">
                  <w:rPr>
                    <w:sz w:val="28"/>
                    <w:szCs w:val="28"/>
                  </w:rPr>
                  <w:sym w:font="Wingdings" w:char="F071"/>
                </w:r>
              </w:sdtContent>
            </w:sdt>
            <w:r w:rsidR="009A2390">
              <w:rPr>
                <w:sz w:val="28"/>
                <w:szCs w:val="28"/>
                <w:rtl/>
              </w:rPr>
              <w:tab/>
            </w:r>
            <w:r w:rsidR="00DC43B3" w:rsidRPr="009A2390">
              <w:rPr>
                <w:sz w:val="28"/>
                <w:szCs w:val="28"/>
                <w:rtl/>
              </w:rPr>
              <w:t xml:space="preserve">نعم - يوجد تداخل مع اقتراح عمل مواضيعي قائم من اقتراحات العمل </w:t>
            </w:r>
            <w:proofErr w:type="spellStart"/>
            <w:r w:rsidR="00DC43B3" w:rsidRPr="009A2390">
              <w:rPr>
                <w:sz w:val="28"/>
                <w:szCs w:val="28"/>
                <w:rtl/>
              </w:rPr>
              <w:t>المواضيعية</w:t>
            </w:r>
            <w:proofErr w:type="spellEnd"/>
            <w:r w:rsidR="00DC43B3" w:rsidRPr="009A2390">
              <w:rPr>
                <w:sz w:val="28"/>
                <w:szCs w:val="28"/>
                <w:rtl/>
              </w:rPr>
              <w:t xml:space="preserve"> المدرجة في خطة أعمال أبيدجان.</w:t>
            </w:r>
          </w:p>
          <w:p w14:paraId="76FA5E8B" w14:textId="62EBE7E6" w:rsidR="00E44743" w:rsidRPr="009A2390" w:rsidRDefault="00A3779A" w:rsidP="009A2390">
            <w:pPr>
              <w:bidi/>
              <w:spacing w:before="60" w:after="60" w:line="240" w:lineRule="auto"/>
              <w:ind w:left="601"/>
              <w:jc w:val="lowKashida"/>
              <w:rPr>
                <w:sz w:val="28"/>
                <w:szCs w:val="28"/>
                <w:rtl/>
              </w:rPr>
            </w:pPr>
            <w:r w:rsidRPr="009A2390">
              <w:rPr>
                <w:sz w:val="28"/>
                <w:szCs w:val="28"/>
                <w:rtl/>
              </w:rPr>
              <w:t>وفي هذا الصدد، تجدر الإشارة إلى أن الاقتراحات ذات الطابع العام ينبغي ألا تكرر أي نشاط مزمع القيام به بالفعل في إطار اقتراح عمل مواضيعي مقدم من خلال أحد المجلسين (أو من بلدان أعضاء أخرى) تحضيراً لمشروع خطة أعمال دبي. بالإضافة إلى ذلك، ينبغي أن ي</w:t>
            </w:r>
            <w:r w:rsidR="00903CD5" w:rsidRPr="009A2390">
              <w:rPr>
                <w:sz w:val="28"/>
                <w:szCs w:val="28"/>
                <w:rtl/>
              </w:rPr>
              <w:t>ُ</w:t>
            </w:r>
            <w:r w:rsidRPr="009A2390">
              <w:rPr>
                <w:sz w:val="28"/>
                <w:szCs w:val="28"/>
                <w:rtl/>
              </w:rPr>
              <w:t>قدم أي اقتراح من هذه الاقتراحات، بقدر ما قد يتعلق بأنشطة الاتحاد المزمع تنفيذها في فترة السنوات الأربع، لكي ي</w:t>
            </w:r>
            <w:r w:rsidR="00903CD5" w:rsidRPr="009A2390">
              <w:rPr>
                <w:sz w:val="28"/>
                <w:szCs w:val="28"/>
                <w:rtl/>
              </w:rPr>
              <w:t>ُ</w:t>
            </w:r>
            <w:r w:rsidRPr="009A2390">
              <w:rPr>
                <w:sz w:val="28"/>
                <w:szCs w:val="28"/>
                <w:rtl/>
              </w:rPr>
              <w:t>درج في مشروع خطة أعمال دبي المذكور آنفاً (على خلاف مشاريع قرارات المؤتمر المنفصلة).</w:t>
            </w:r>
          </w:p>
        </w:tc>
      </w:tr>
    </w:tbl>
    <w:p w14:paraId="792D702C" w14:textId="77777777" w:rsidR="00473D2C" w:rsidRPr="009A2390" w:rsidRDefault="00473D2C" w:rsidP="009A2390">
      <w:pPr>
        <w:bidi/>
        <w:spacing w:line="240" w:lineRule="auto"/>
        <w:jc w:val="lowKashida"/>
        <w:rPr>
          <w:sz w:val="28"/>
          <w:szCs w:val="28"/>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2"/>
        <w:gridCol w:w="9779"/>
      </w:tblGrid>
      <w:tr w:rsidR="003E48D4" w:rsidRPr="009A2390" w14:paraId="6C2D17E3" w14:textId="77777777" w:rsidTr="007A6C49">
        <w:tc>
          <w:tcPr>
            <w:tcW w:w="1642" w:type="pct"/>
          </w:tcPr>
          <w:p w14:paraId="573F0E9F" w14:textId="77777777" w:rsidR="003E48D4" w:rsidRPr="0034182F" w:rsidRDefault="003E48D4" w:rsidP="009A2390">
            <w:pPr>
              <w:tabs>
                <w:tab w:val="left" w:pos="567"/>
              </w:tabs>
              <w:bidi/>
              <w:spacing w:before="60" w:after="60" w:line="240" w:lineRule="auto"/>
              <w:jc w:val="lowKashida"/>
              <w:rPr>
                <w:b/>
                <w:i/>
                <w:iCs/>
                <w:snapToGrid w:val="0"/>
                <w:sz w:val="28"/>
                <w:szCs w:val="28"/>
                <w:rtl/>
              </w:rPr>
            </w:pPr>
            <w:r w:rsidRPr="0034182F">
              <w:rPr>
                <w:b/>
                <w:snapToGrid w:val="0"/>
                <w:color w:val="000000"/>
                <w:sz w:val="28"/>
                <w:szCs w:val="28"/>
                <w:rtl/>
              </w:rPr>
              <w:t>هيئات الاتحاد البريدي العالمي المعنية بإعداد وعرض بيان الأثر في البرنامج والميزانية</w:t>
            </w:r>
          </w:p>
        </w:tc>
        <w:tc>
          <w:tcPr>
            <w:tcW w:w="3358" w:type="pct"/>
          </w:tcPr>
          <w:p w14:paraId="2920D8E2" w14:textId="77777777" w:rsidR="003E48D4" w:rsidRPr="009A2390" w:rsidRDefault="003E48D4" w:rsidP="009A2390">
            <w:pPr>
              <w:tabs>
                <w:tab w:val="left" w:pos="567"/>
              </w:tabs>
              <w:bidi/>
              <w:spacing w:before="60" w:after="60" w:line="240" w:lineRule="auto"/>
              <w:jc w:val="lowKashida"/>
              <w:rPr>
                <w:snapToGrid w:val="0"/>
                <w:sz w:val="28"/>
                <w:szCs w:val="28"/>
                <w:rtl/>
              </w:rPr>
            </w:pPr>
            <w:r w:rsidRPr="009A2390">
              <w:rPr>
                <w:snapToGrid w:val="0"/>
                <w:sz w:val="28"/>
                <w:szCs w:val="28"/>
                <w:rtl/>
              </w:rPr>
              <w:t>مجلس الإدارة والمكتب الدولي</w:t>
            </w:r>
          </w:p>
        </w:tc>
      </w:tr>
    </w:tbl>
    <w:p w14:paraId="0DDDB04F" w14:textId="1A24AA51" w:rsidR="00C405BC" w:rsidRPr="009A2390" w:rsidRDefault="00C405BC" w:rsidP="009A2390">
      <w:pPr>
        <w:tabs>
          <w:tab w:val="left" w:pos="567"/>
        </w:tabs>
        <w:bidi/>
        <w:spacing w:line="240" w:lineRule="auto"/>
        <w:jc w:val="lowKashida"/>
        <w:rPr>
          <w:snapToGrid w:val="0"/>
          <w:color w:val="000000"/>
          <w:sz w:val="28"/>
          <w:szCs w:val="28"/>
          <w:lang w:eastAsia="fr-FR"/>
        </w:rPr>
      </w:pPr>
    </w:p>
    <w:p w14:paraId="0BA6A69E" w14:textId="1352AFED" w:rsidR="00473D2C" w:rsidRPr="009A2390" w:rsidRDefault="00473D2C" w:rsidP="009A2390">
      <w:pPr>
        <w:tabs>
          <w:tab w:val="left" w:pos="567"/>
        </w:tabs>
        <w:bidi/>
        <w:spacing w:line="240" w:lineRule="auto"/>
        <w:jc w:val="lowKashida"/>
        <w:rPr>
          <w:snapToGrid w:val="0"/>
          <w:color w:val="000000"/>
          <w:sz w:val="28"/>
          <w:szCs w:val="28"/>
          <w:lang w:eastAsia="fr-FR"/>
        </w:rPr>
      </w:pPr>
    </w:p>
    <w:p w14:paraId="6633D73C" w14:textId="0E669BEA" w:rsidR="00473D2C" w:rsidRPr="009A2390" w:rsidRDefault="00473D2C" w:rsidP="009A2390">
      <w:pPr>
        <w:tabs>
          <w:tab w:val="left" w:pos="567"/>
        </w:tabs>
        <w:bidi/>
        <w:spacing w:line="240" w:lineRule="auto"/>
        <w:jc w:val="lowKashida"/>
        <w:rPr>
          <w:bCs/>
          <w:color w:val="000000"/>
          <w:sz w:val="28"/>
          <w:szCs w:val="28"/>
          <w:rtl/>
        </w:rPr>
      </w:pPr>
      <w:r w:rsidRPr="009A2390">
        <w:rPr>
          <w:bCs/>
          <w:color w:val="000000"/>
          <w:sz w:val="28"/>
          <w:szCs w:val="28"/>
          <w:rtl/>
        </w:rPr>
        <w:t xml:space="preserve">الجزء 1- اقتراح العمل </w:t>
      </w:r>
      <w:proofErr w:type="spellStart"/>
      <w:r w:rsidRPr="009A2390">
        <w:rPr>
          <w:bCs/>
          <w:color w:val="000000"/>
          <w:sz w:val="28"/>
          <w:szCs w:val="28"/>
          <w:rtl/>
        </w:rPr>
        <w:t>المواضيعي</w:t>
      </w:r>
      <w:proofErr w:type="spellEnd"/>
    </w:p>
    <w:p w14:paraId="117829D1" w14:textId="77777777" w:rsidR="00473D2C" w:rsidRPr="009A2390" w:rsidRDefault="00473D2C" w:rsidP="009A2390">
      <w:pPr>
        <w:tabs>
          <w:tab w:val="left" w:pos="567"/>
        </w:tabs>
        <w:bidi/>
        <w:spacing w:line="240" w:lineRule="auto"/>
        <w:jc w:val="lowKashida"/>
        <w:rPr>
          <w:snapToGrid w:val="0"/>
          <w:color w:val="000000"/>
          <w:sz w:val="28"/>
          <w:szCs w:val="28"/>
          <w:lang w:eastAsia="fr-FR"/>
        </w:rPr>
      </w:pPr>
    </w:p>
    <w:tbl>
      <w:tblPr>
        <w:tblStyle w:val="Grilledutableau"/>
        <w:bidiVisual/>
        <w:tblW w:w="5002" w:type="pct"/>
        <w:tblLayout w:type="fixed"/>
        <w:tblLook w:val="04A0" w:firstRow="1" w:lastRow="0" w:firstColumn="1" w:lastColumn="0" w:noHBand="0" w:noVBand="1"/>
      </w:tblPr>
      <w:tblGrid>
        <w:gridCol w:w="2288"/>
        <w:gridCol w:w="715"/>
        <w:gridCol w:w="629"/>
        <w:gridCol w:w="615"/>
        <w:gridCol w:w="615"/>
        <w:gridCol w:w="647"/>
        <w:gridCol w:w="632"/>
        <w:gridCol w:w="644"/>
        <w:gridCol w:w="629"/>
        <w:gridCol w:w="1693"/>
        <w:gridCol w:w="1512"/>
        <w:gridCol w:w="1337"/>
        <w:gridCol w:w="650"/>
        <w:gridCol w:w="656"/>
        <w:gridCol w:w="661"/>
        <w:gridCol w:w="644"/>
      </w:tblGrid>
      <w:tr w:rsidR="008C1CA3" w:rsidRPr="009A2390" w14:paraId="6FA621A1" w14:textId="77777777" w:rsidTr="009A2390">
        <w:trPr>
          <w:trHeight w:val="20"/>
          <w:tblHeader/>
        </w:trPr>
        <w:tc>
          <w:tcPr>
            <w:tcW w:w="785" w:type="pct"/>
            <w:vMerge w:val="restart"/>
          </w:tcPr>
          <w:p w14:paraId="6DFEF1CA" w14:textId="77777777" w:rsidR="008C1CA3" w:rsidRPr="009A2390" w:rsidRDefault="008C1CA3" w:rsidP="009A2390">
            <w:pPr>
              <w:bidi/>
              <w:spacing w:before="60" w:after="60" w:line="240" w:lineRule="auto"/>
              <w:jc w:val="lowKashida"/>
              <w:rPr>
                <w:b/>
                <w:i/>
                <w:iCs/>
                <w:color w:val="000000"/>
                <w:sz w:val="24"/>
                <w:szCs w:val="24"/>
                <w:rtl/>
              </w:rPr>
            </w:pPr>
            <w:r w:rsidRPr="009A2390">
              <w:rPr>
                <w:b/>
                <w:i/>
                <w:iCs/>
                <w:color w:val="000000"/>
                <w:sz w:val="24"/>
                <w:szCs w:val="24"/>
                <w:rtl/>
              </w:rPr>
              <w:t>النتائج المنشودة</w:t>
            </w:r>
          </w:p>
        </w:tc>
        <w:tc>
          <w:tcPr>
            <w:tcW w:w="1759" w:type="pct"/>
            <w:gridSpan w:val="8"/>
            <w:tcBorders>
              <w:bottom w:val="nil"/>
            </w:tcBorders>
          </w:tcPr>
          <w:p w14:paraId="688EB5BC" w14:textId="77777777" w:rsidR="008C1CA3" w:rsidRPr="009A2390" w:rsidRDefault="008C1CA3" w:rsidP="009A2390">
            <w:pPr>
              <w:bidi/>
              <w:spacing w:before="60" w:after="60" w:line="240" w:lineRule="auto"/>
              <w:jc w:val="center"/>
              <w:rPr>
                <w:b/>
                <w:i/>
                <w:iCs/>
                <w:color w:val="000000"/>
                <w:sz w:val="24"/>
                <w:szCs w:val="24"/>
                <w:rtl/>
              </w:rPr>
            </w:pPr>
            <w:r w:rsidRPr="009A2390">
              <w:rPr>
                <w:b/>
                <w:i/>
                <w:iCs/>
                <w:color w:val="000000"/>
                <w:sz w:val="24"/>
                <w:szCs w:val="24"/>
                <w:rtl/>
              </w:rPr>
              <w:t>الجدول الزمني للتنفيذ</w:t>
            </w:r>
          </w:p>
        </w:tc>
        <w:tc>
          <w:tcPr>
            <w:tcW w:w="581" w:type="pct"/>
            <w:vMerge w:val="restart"/>
          </w:tcPr>
          <w:p w14:paraId="45DEE81B" w14:textId="5E0D9667" w:rsidR="008C1CA3" w:rsidRPr="009A2390" w:rsidRDefault="008C1CA3" w:rsidP="009A2390">
            <w:pPr>
              <w:bidi/>
              <w:spacing w:before="60" w:after="60" w:line="240" w:lineRule="auto"/>
              <w:jc w:val="lowKashida"/>
              <w:rPr>
                <w:b/>
                <w:i/>
                <w:iCs/>
                <w:color w:val="000000"/>
                <w:sz w:val="24"/>
                <w:szCs w:val="24"/>
                <w:rtl/>
              </w:rPr>
            </w:pPr>
            <w:r w:rsidRPr="009A2390">
              <w:rPr>
                <w:b/>
                <w:i/>
                <w:iCs/>
                <w:color w:val="000000"/>
                <w:sz w:val="24"/>
                <w:szCs w:val="24"/>
                <w:rtl/>
              </w:rPr>
              <w:t>التمويل</w:t>
            </w:r>
          </w:p>
        </w:tc>
        <w:tc>
          <w:tcPr>
            <w:tcW w:w="519" w:type="pct"/>
            <w:vMerge w:val="restart"/>
          </w:tcPr>
          <w:p w14:paraId="137B227D" w14:textId="1FA5C9C7" w:rsidR="008C1CA3" w:rsidRPr="009A2390" w:rsidRDefault="008C1CA3" w:rsidP="009A2390">
            <w:pPr>
              <w:bidi/>
              <w:spacing w:before="60" w:after="60" w:line="240" w:lineRule="auto"/>
              <w:jc w:val="lowKashida"/>
              <w:rPr>
                <w:b/>
                <w:i/>
                <w:iCs/>
                <w:color w:val="000000"/>
                <w:sz w:val="24"/>
                <w:szCs w:val="24"/>
                <w:rtl/>
              </w:rPr>
            </w:pPr>
            <w:r w:rsidRPr="009A2390">
              <w:rPr>
                <w:b/>
                <w:i/>
                <w:iCs/>
                <w:color w:val="000000"/>
                <w:sz w:val="24"/>
                <w:szCs w:val="24"/>
                <w:rtl/>
              </w:rPr>
              <w:t>نتيجة (نتائج) النشاط</w:t>
            </w:r>
          </w:p>
        </w:tc>
        <w:tc>
          <w:tcPr>
            <w:tcW w:w="459" w:type="pct"/>
            <w:vMerge w:val="restart"/>
          </w:tcPr>
          <w:p w14:paraId="75E6BE3E" w14:textId="77777777" w:rsidR="008C1CA3" w:rsidRPr="009A2390" w:rsidRDefault="008C1CA3" w:rsidP="009A2390">
            <w:pPr>
              <w:bidi/>
              <w:spacing w:before="60" w:after="60" w:line="240" w:lineRule="auto"/>
              <w:jc w:val="lowKashida"/>
              <w:rPr>
                <w:b/>
                <w:i/>
                <w:iCs/>
                <w:color w:val="000000"/>
                <w:sz w:val="24"/>
                <w:szCs w:val="24"/>
                <w:rtl/>
              </w:rPr>
            </w:pPr>
            <w:r w:rsidRPr="009A2390">
              <w:rPr>
                <w:b/>
                <w:i/>
                <w:iCs/>
                <w:color w:val="000000"/>
                <w:sz w:val="24"/>
                <w:szCs w:val="24"/>
                <w:rtl/>
              </w:rPr>
              <w:t>مؤشر الأداء الرئيسي لنتيجة النشاط</w:t>
            </w:r>
          </w:p>
        </w:tc>
        <w:tc>
          <w:tcPr>
            <w:tcW w:w="896" w:type="pct"/>
            <w:gridSpan w:val="4"/>
            <w:tcBorders>
              <w:bottom w:val="nil"/>
            </w:tcBorders>
          </w:tcPr>
          <w:p w14:paraId="301D5081" w14:textId="45CF2FAA" w:rsidR="008C1CA3" w:rsidRPr="009A2390" w:rsidRDefault="008C1CA3" w:rsidP="009A2390">
            <w:pPr>
              <w:bidi/>
              <w:spacing w:before="60" w:after="60" w:line="240" w:lineRule="auto"/>
              <w:jc w:val="center"/>
              <w:rPr>
                <w:b/>
                <w:i/>
                <w:iCs/>
                <w:color w:val="000000"/>
                <w:sz w:val="24"/>
                <w:szCs w:val="24"/>
                <w:rtl/>
              </w:rPr>
            </w:pPr>
            <w:r w:rsidRPr="009A2390">
              <w:rPr>
                <w:b/>
                <w:i/>
                <w:iCs/>
                <w:color w:val="000000"/>
                <w:sz w:val="24"/>
                <w:szCs w:val="24"/>
                <w:rtl/>
              </w:rPr>
              <w:t>الأهداف المنشودة</w:t>
            </w:r>
          </w:p>
        </w:tc>
      </w:tr>
      <w:tr w:rsidR="009A2390" w:rsidRPr="009A2390" w14:paraId="4361F6FB" w14:textId="77777777" w:rsidTr="009A2390">
        <w:trPr>
          <w:trHeight w:val="20"/>
          <w:tblHeader/>
        </w:trPr>
        <w:tc>
          <w:tcPr>
            <w:tcW w:w="785" w:type="pct"/>
            <w:vMerge/>
          </w:tcPr>
          <w:p w14:paraId="5365033D" w14:textId="77777777" w:rsidR="008C1CA3" w:rsidRPr="009A2390" w:rsidRDefault="008C1CA3" w:rsidP="009A2390">
            <w:pPr>
              <w:bidi/>
              <w:spacing w:before="60" w:after="60" w:line="240" w:lineRule="auto"/>
              <w:jc w:val="lowKashida"/>
              <w:rPr>
                <w:b/>
                <w:i/>
                <w:iCs/>
                <w:color w:val="000000"/>
                <w:sz w:val="24"/>
                <w:szCs w:val="24"/>
              </w:rPr>
            </w:pPr>
          </w:p>
        </w:tc>
        <w:tc>
          <w:tcPr>
            <w:tcW w:w="245" w:type="pct"/>
            <w:tcBorders>
              <w:top w:val="nil"/>
            </w:tcBorders>
          </w:tcPr>
          <w:p w14:paraId="653A2EC6"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الدورة صفر</w:t>
            </w:r>
          </w:p>
        </w:tc>
        <w:tc>
          <w:tcPr>
            <w:tcW w:w="216" w:type="pct"/>
            <w:tcBorders>
              <w:top w:val="nil"/>
            </w:tcBorders>
          </w:tcPr>
          <w:p w14:paraId="04214630"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الدورة 1</w:t>
            </w:r>
          </w:p>
        </w:tc>
        <w:tc>
          <w:tcPr>
            <w:tcW w:w="211" w:type="pct"/>
            <w:tcBorders>
              <w:top w:val="nil"/>
            </w:tcBorders>
          </w:tcPr>
          <w:p w14:paraId="0B8E5444"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الدورة 2</w:t>
            </w:r>
          </w:p>
        </w:tc>
        <w:tc>
          <w:tcPr>
            <w:tcW w:w="211" w:type="pct"/>
            <w:tcBorders>
              <w:top w:val="nil"/>
            </w:tcBorders>
          </w:tcPr>
          <w:p w14:paraId="6E436A59"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الدورة 3</w:t>
            </w:r>
          </w:p>
        </w:tc>
        <w:tc>
          <w:tcPr>
            <w:tcW w:w="222" w:type="pct"/>
            <w:tcBorders>
              <w:top w:val="nil"/>
            </w:tcBorders>
          </w:tcPr>
          <w:p w14:paraId="2B53DAA2"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الدورة 4</w:t>
            </w:r>
          </w:p>
        </w:tc>
        <w:tc>
          <w:tcPr>
            <w:tcW w:w="217" w:type="pct"/>
            <w:tcBorders>
              <w:top w:val="nil"/>
            </w:tcBorders>
          </w:tcPr>
          <w:p w14:paraId="4AF74DE5"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الدورة 5</w:t>
            </w:r>
          </w:p>
        </w:tc>
        <w:tc>
          <w:tcPr>
            <w:tcW w:w="221" w:type="pct"/>
            <w:tcBorders>
              <w:top w:val="nil"/>
            </w:tcBorders>
          </w:tcPr>
          <w:p w14:paraId="0C742A41"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الدورة 6</w:t>
            </w:r>
          </w:p>
        </w:tc>
        <w:tc>
          <w:tcPr>
            <w:tcW w:w="216" w:type="pct"/>
            <w:tcBorders>
              <w:top w:val="nil"/>
            </w:tcBorders>
          </w:tcPr>
          <w:p w14:paraId="5F85ADD8"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الدورة 7</w:t>
            </w:r>
          </w:p>
        </w:tc>
        <w:tc>
          <w:tcPr>
            <w:tcW w:w="581" w:type="pct"/>
            <w:vMerge/>
          </w:tcPr>
          <w:p w14:paraId="266B1415" w14:textId="77777777" w:rsidR="008C1CA3" w:rsidRPr="009A2390" w:rsidRDefault="008C1CA3" w:rsidP="009A2390">
            <w:pPr>
              <w:bidi/>
              <w:spacing w:before="60" w:after="60" w:line="240" w:lineRule="auto"/>
              <w:jc w:val="lowKashida"/>
              <w:rPr>
                <w:b/>
                <w:i/>
                <w:iCs/>
                <w:color w:val="000000"/>
                <w:sz w:val="24"/>
                <w:szCs w:val="24"/>
              </w:rPr>
            </w:pPr>
          </w:p>
        </w:tc>
        <w:tc>
          <w:tcPr>
            <w:tcW w:w="519" w:type="pct"/>
            <w:vMerge/>
          </w:tcPr>
          <w:p w14:paraId="74EE3095" w14:textId="77777777" w:rsidR="008C1CA3" w:rsidRPr="009A2390" w:rsidRDefault="008C1CA3" w:rsidP="009A2390">
            <w:pPr>
              <w:bidi/>
              <w:spacing w:before="60" w:after="60" w:line="240" w:lineRule="auto"/>
              <w:jc w:val="lowKashida"/>
              <w:rPr>
                <w:b/>
                <w:i/>
                <w:iCs/>
                <w:color w:val="000000"/>
                <w:sz w:val="24"/>
                <w:szCs w:val="24"/>
              </w:rPr>
            </w:pPr>
          </w:p>
        </w:tc>
        <w:tc>
          <w:tcPr>
            <w:tcW w:w="459" w:type="pct"/>
            <w:vMerge/>
          </w:tcPr>
          <w:p w14:paraId="70CAC4DA" w14:textId="77777777" w:rsidR="008C1CA3" w:rsidRPr="009A2390" w:rsidRDefault="008C1CA3" w:rsidP="009A2390">
            <w:pPr>
              <w:bidi/>
              <w:spacing w:before="60" w:after="60" w:line="240" w:lineRule="auto"/>
              <w:jc w:val="lowKashida"/>
              <w:rPr>
                <w:b/>
                <w:i/>
                <w:iCs/>
                <w:color w:val="000000"/>
                <w:sz w:val="24"/>
                <w:szCs w:val="24"/>
              </w:rPr>
            </w:pPr>
          </w:p>
        </w:tc>
        <w:tc>
          <w:tcPr>
            <w:tcW w:w="223" w:type="pct"/>
            <w:tcBorders>
              <w:top w:val="nil"/>
            </w:tcBorders>
          </w:tcPr>
          <w:p w14:paraId="2DEEE1CC"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2026</w:t>
            </w:r>
          </w:p>
        </w:tc>
        <w:tc>
          <w:tcPr>
            <w:tcW w:w="225" w:type="pct"/>
            <w:tcBorders>
              <w:top w:val="nil"/>
            </w:tcBorders>
          </w:tcPr>
          <w:p w14:paraId="405919AA"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2027</w:t>
            </w:r>
          </w:p>
        </w:tc>
        <w:tc>
          <w:tcPr>
            <w:tcW w:w="227" w:type="pct"/>
            <w:tcBorders>
              <w:top w:val="nil"/>
            </w:tcBorders>
          </w:tcPr>
          <w:p w14:paraId="353A5E55"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2028</w:t>
            </w:r>
          </w:p>
        </w:tc>
        <w:tc>
          <w:tcPr>
            <w:tcW w:w="221" w:type="pct"/>
            <w:tcBorders>
              <w:top w:val="nil"/>
            </w:tcBorders>
          </w:tcPr>
          <w:p w14:paraId="1B41B8F9" w14:textId="77777777" w:rsidR="008C1CA3" w:rsidRPr="009A2390" w:rsidRDefault="008C1CA3" w:rsidP="009A2390">
            <w:pPr>
              <w:bidi/>
              <w:spacing w:before="60" w:after="60" w:line="240" w:lineRule="auto"/>
              <w:jc w:val="lowKashida"/>
              <w:rPr>
                <w:b/>
                <w:i/>
                <w:iCs/>
                <w:color w:val="000000"/>
                <w:rtl/>
              </w:rPr>
            </w:pPr>
            <w:r w:rsidRPr="009A2390">
              <w:rPr>
                <w:b/>
                <w:i/>
                <w:iCs/>
                <w:color w:val="000000"/>
                <w:rtl/>
              </w:rPr>
              <w:t>2029</w:t>
            </w:r>
          </w:p>
        </w:tc>
      </w:tr>
      <w:tr w:rsidR="009A2390" w:rsidRPr="009A2390" w14:paraId="66872623" w14:textId="77777777" w:rsidTr="009A2390">
        <w:trPr>
          <w:trHeight w:val="20"/>
        </w:trPr>
        <w:tc>
          <w:tcPr>
            <w:tcW w:w="785" w:type="pct"/>
          </w:tcPr>
          <w:p w14:paraId="204CE2D0" w14:textId="1ADD6082" w:rsidR="008C1CA3" w:rsidRPr="009A2390" w:rsidRDefault="008C1CA3" w:rsidP="009A2390">
            <w:pPr>
              <w:bidi/>
              <w:spacing w:before="60" w:after="60" w:line="240" w:lineRule="auto"/>
              <w:jc w:val="lowKashida"/>
              <w:rPr>
                <w:color w:val="000000"/>
                <w:sz w:val="24"/>
                <w:szCs w:val="24"/>
              </w:rPr>
            </w:pPr>
          </w:p>
        </w:tc>
        <w:tc>
          <w:tcPr>
            <w:tcW w:w="245" w:type="pct"/>
          </w:tcPr>
          <w:p w14:paraId="40A6010E" w14:textId="77777777" w:rsidR="008C1CA3" w:rsidRPr="009A2390" w:rsidRDefault="008C1CA3" w:rsidP="009A2390">
            <w:pPr>
              <w:bidi/>
              <w:spacing w:before="60" w:after="60" w:line="240" w:lineRule="auto"/>
              <w:jc w:val="lowKashida"/>
              <w:rPr>
                <w:color w:val="000000"/>
                <w:sz w:val="24"/>
                <w:szCs w:val="24"/>
              </w:rPr>
            </w:pPr>
          </w:p>
        </w:tc>
        <w:tc>
          <w:tcPr>
            <w:tcW w:w="216" w:type="pct"/>
          </w:tcPr>
          <w:p w14:paraId="3B835878" w14:textId="03D8450B" w:rsidR="008C1CA3" w:rsidRPr="009A2390" w:rsidRDefault="008C1CA3" w:rsidP="009A2390">
            <w:pPr>
              <w:bidi/>
              <w:spacing w:before="60" w:after="60" w:line="240" w:lineRule="auto"/>
              <w:jc w:val="lowKashida"/>
              <w:rPr>
                <w:color w:val="000000"/>
                <w:sz w:val="24"/>
                <w:szCs w:val="24"/>
              </w:rPr>
            </w:pPr>
          </w:p>
        </w:tc>
        <w:tc>
          <w:tcPr>
            <w:tcW w:w="211" w:type="pct"/>
          </w:tcPr>
          <w:p w14:paraId="38E5BA07" w14:textId="77777777" w:rsidR="008C1CA3" w:rsidRPr="009A2390" w:rsidRDefault="008C1CA3" w:rsidP="009A2390">
            <w:pPr>
              <w:bidi/>
              <w:spacing w:before="60" w:after="60" w:line="240" w:lineRule="auto"/>
              <w:jc w:val="lowKashida"/>
              <w:rPr>
                <w:color w:val="000000"/>
                <w:sz w:val="24"/>
                <w:szCs w:val="24"/>
              </w:rPr>
            </w:pPr>
          </w:p>
        </w:tc>
        <w:tc>
          <w:tcPr>
            <w:tcW w:w="211" w:type="pct"/>
          </w:tcPr>
          <w:p w14:paraId="601E6E7D" w14:textId="77777777" w:rsidR="008C1CA3" w:rsidRPr="009A2390" w:rsidRDefault="008C1CA3" w:rsidP="009A2390">
            <w:pPr>
              <w:bidi/>
              <w:spacing w:before="60" w:after="60" w:line="240" w:lineRule="auto"/>
              <w:jc w:val="lowKashida"/>
              <w:rPr>
                <w:color w:val="000000"/>
                <w:sz w:val="24"/>
                <w:szCs w:val="24"/>
              </w:rPr>
            </w:pPr>
          </w:p>
        </w:tc>
        <w:tc>
          <w:tcPr>
            <w:tcW w:w="222" w:type="pct"/>
          </w:tcPr>
          <w:p w14:paraId="0A81AA59" w14:textId="77777777" w:rsidR="008C1CA3" w:rsidRPr="009A2390" w:rsidRDefault="008C1CA3" w:rsidP="009A2390">
            <w:pPr>
              <w:bidi/>
              <w:spacing w:before="60" w:after="60" w:line="240" w:lineRule="auto"/>
              <w:jc w:val="lowKashida"/>
              <w:rPr>
                <w:color w:val="000000"/>
                <w:sz w:val="24"/>
                <w:szCs w:val="24"/>
              </w:rPr>
            </w:pPr>
          </w:p>
        </w:tc>
        <w:tc>
          <w:tcPr>
            <w:tcW w:w="217" w:type="pct"/>
          </w:tcPr>
          <w:p w14:paraId="2B70D241" w14:textId="77777777" w:rsidR="008C1CA3" w:rsidRPr="009A2390" w:rsidRDefault="008C1CA3" w:rsidP="009A2390">
            <w:pPr>
              <w:bidi/>
              <w:spacing w:before="60" w:after="60" w:line="240" w:lineRule="auto"/>
              <w:jc w:val="lowKashida"/>
              <w:rPr>
                <w:color w:val="000000"/>
                <w:sz w:val="24"/>
                <w:szCs w:val="24"/>
              </w:rPr>
            </w:pPr>
          </w:p>
        </w:tc>
        <w:tc>
          <w:tcPr>
            <w:tcW w:w="221" w:type="pct"/>
          </w:tcPr>
          <w:p w14:paraId="223ECAC0" w14:textId="77777777" w:rsidR="008C1CA3" w:rsidRPr="009A2390" w:rsidRDefault="008C1CA3" w:rsidP="009A2390">
            <w:pPr>
              <w:bidi/>
              <w:spacing w:before="60" w:after="60" w:line="240" w:lineRule="auto"/>
              <w:jc w:val="lowKashida"/>
              <w:rPr>
                <w:color w:val="000000"/>
                <w:sz w:val="24"/>
                <w:szCs w:val="24"/>
              </w:rPr>
            </w:pPr>
          </w:p>
        </w:tc>
        <w:tc>
          <w:tcPr>
            <w:tcW w:w="216" w:type="pct"/>
          </w:tcPr>
          <w:p w14:paraId="5DF4F7FF" w14:textId="77777777" w:rsidR="008C1CA3" w:rsidRPr="009A2390" w:rsidRDefault="008C1CA3" w:rsidP="009A2390">
            <w:pPr>
              <w:bidi/>
              <w:spacing w:before="60" w:after="60" w:line="240" w:lineRule="auto"/>
              <w:jc w:val="lowKashida"/>
              <w:rPr>
                <w:color w:val="000000"/>
                <w:sz w:val="24"/>
                <w:szCs w:val="24"/>
              </w:rPr>
            </w:pPr>
          </w:p>
        </w:tc>
        <w:tc>
          <w:tcPr>
            <w:tcW w:w="581" w:type="pct"/>
          </w:tcPr>
          <w:p w14:paraId="19DAE015" w14:textId="67FA776B" w:rsidR="008C1CA3" w:rsidRPr="009A2390" w:rsidRDefault="008C1CA3" w:rsidP="009A2390">
            <w:pPr>
              <w:bidi/>
              <w:spacing w:before="60" w:after="60" w:line="240" w:lineRule="auto"/>
              <w:jc w:val="lowKashida"/>
              <w:rPr>
                <w:color w:val="000000"/>
                <w:sz w:val="24"/>
                <w:szCs w:val="24"/>
                <w:rtl/>
              </w:rPr>
            </w:pPr>
            <w:r w:rsidRPr="009A2390">
              <w:rPr>
                <w:color w:val="000000"/>
                <w:sz w:val="24"/>
                <w:szCs w:val="24"/>
                <w:rtl/>
              </w:rPr>
              <w:t>المساهمات الطوعية</w:t>
            </w:r>
          </w:p>
        </w:tc>
        <w:tc>
          <w:tcPr>
            <w:tcW w:w="519" w:type="pct"/>
          </w:tcPr>
          <w:p w14:paraId="7CD3556D" w14:textId="205AEC04" w:rsidR="008C1CA3" w:rsidRPr="009A2390" w:rsidRDefault="008C1CA3" w:rsidP="009A2390">
            <w:pPr>
              <w:bidi/>
              <w:spacing w:before="60" w:after="60" w:line="240" w:lineRule="auto"/>
              <w:jc w:val="lowKashida"/>
              <w:rPr>
                <w:color w:val="000000"/>
                <w:sz w:val="24"/>
                <w:szCs w:val="24"/>
              </w:rPr>
            </w:pPr>
          </w:p>
        </w:tc>
        <w:tc>
          <w:tcPr>
            <w:tcW w:w="459" w:type="pct"/>
          </w:tcPr>
          <w:p w14:paraId="52812198" w14:textId="6E2912F6" w:rsidR="008C1CA3" w:rsidRPr="009A2390" w:rsidRDefault="008C1CA3" w:rsidP="009A2390">
            <w:pPr>
              <w:bidi/>
              <w:spacing w:before="60" w:after="60" w:line="240" w:lineRule="auto"/>
              <w:jc w:val="lowKashida"/>
              <w:rPr>
                <w:color w:val="000000"/>
                <w:sz w:val="24"/>
                <w:szCs w:val="24"/>
              </w:rPr>
            </w:pPr>
          </w:p>
        </w:tc>
        <w:tc>
          <w:tcPr>
            <w:tcW w:w="223" w:type="pct"/>
          </w:tcPr>
          <w:p w14:paraId="3EF2ACBE" w14:textId="346672A8" w:rsidR="008C1CA3" w:rsidRPr="009A2390" w:rsidRDefault="008C1CA3" w:rsidP="009A2390">
            <w:pPr>
              <w:bidi/>
              <w:spacing w:before="60" w:after="60" w:line="240" w:lineRule="auto"/>
              <w:jc w:val="lowKashida"/>
              <w:rPr>
                <w:color w:val="000000"/>
                <w:sz w:val="24"/>
                <w:szCs w:val="24"/>
              </w:rPr>
            </w:pPr>
          </w:p>
        </w:tc>
        <w:tc>
          <w:tcPr>
            <w:tcW w:w="225" w:type="pct"/>
          </w:tcPr>
          <w:p w14:paraId="7ED9DDC5" w14:textId="7EB9AE73" w:rsidR="008C1CA3" w:rsidRPr="009A2390" w:rsidRDefault="008C1CA3" w:rsidP="009A2390">
            <w:pPr>
              <w:bidi/>
              <w:spacing w:before="60" w:after="60" w:line="240" w:lineRule="auto"/>
              <w:jc w:val="lowKashida"/>
              <w:rPr>
                <w:color w:val="000000"/>
                <w:sz w:val="24"/>
                <w:szCs w:val="24"/>
              </w:rPr>
            </w:pPr>
          </w:p>
        </w:tc>
        <w:tc>
          <w:tcPr>
            <w:tcW w:w="227" w:type="pct"/>
          </w:tcPr>
          <w:p w14:paraId="071DCC3A" w14:textId="12451169" w:rsidR="008C1CA3" w:rsidRPr="009A2390" w:rsidRDefault="008C1CA3" w:rsidP="009A2390">
            <w:pPr>
              <w:bidi/>
              <w:spacing w:before="60" w:after="60" w:line="240" w:lineRule="auto"/>
              <w:jc w:val="lowKashida"/>
              <w:rPr>
                <w:color w:val="000000"/>
                <w:sz w:val="24"/>
                <w:szCs w:val="24"/>
              </w:rPr>
            </w:pPr>
          </w:p>
        </w:tc>
        <w:tc>
          <w:tcPr>
            <w:tcW w:w="221" w:type="pct"/>
          </w:tcPr>
          <w:p w14:paraId="1D3071B6" w14:textId="240FEEB3" w:rsidR="008C1CA3" w:rsidRPr="009A2390" w:rsidRDefault="008C1CA3" w:rsidP="009A2390">
            <w:pPr>
              <w:bidi/>
              <w:spacing w:before="60" w:after="60" w:line="240" w:lineRule="auto"/>
              <w:jc w:val="lowKashida"/>
              <w:rPr>
                <w:color w:val="000000"/>
                <w:sz w:val="24"/>
                <w:szCs w:val="24"/>
              </w:rPr>
            </w:pPr>
          </w:p>
        </w:tc>
      </w:tr>
      <w:tr w:rsidR="009A2390" w:rsidRPr="009A2390" w14:paraId="4C6A6886" w14:textId="77777777" w:rsidTr="009A2390">
        <w:trPr>
          <w:trHeight w:val="20"/>
        </w:trPr>
        <w:tc>
          <w:tcPr>
            <w:tcW w:w="785" w:type="pct"/>
          </w:tcPr>
          <w:p w14:paraId="2D50B496" w14:textId="494B8B74" w:rsidR="008C1CA3" w:rsidRPr="009A2390" w:rsidRDefault="008C1CA3" w:rsidP="009A2390">
            <w:pPr>
              <w:bidi/>
              <w:spacing w:before="60" w:after="60" w:line="240" w:lineRule="auto"/>
              <w:jc w:val="lowKashida"/>
              <w:rPr>
                <w:color w:val="000000"/>
                <w:sz w:val="24"/>
                <w:szCs w:val="24"/>
              </w:rPr>
            </w:pPr>
          </w:p>
        </w:tc>
        <w:tc>
          <w:tcPr>
            <w:tcW w:w="245" w:type="pct"/>
          </w:tcPr>
          <w:p w14:paraId="0C2CA527" w14:textId="77777777" w:rsidR="008C1CA3" w:rsidRPr="009A2390" w:rsidRDefault="008C1CA3" w:rsidP="009A2390">
            <w:pPr>
              <w:bidi/>
              <w:spacing w:before="60" w:after="60" w:line="240" w:lineRule="auto"/>
              <w:jc w:val="lowKashida"/>
              <w:rPr>
                <w:color w:val="000000"/>
                <w:sz w:val="24"/>
                <w:szCs w:val="24"/>
              </w:rPr>
            </w:pPr>
          </w:p>
        </w:tc>
        <w:tc>
          <w:tcPr>
            <w:tcW w:w="216" w:type="pct"/>
          </w:tcPr>
          <w:p w14:paraId="27C887A9" w14:textId="77777777" w:rsidR="008C1CA3" w:rsidRPr="009A2390" w:rsidRDefault="008C1CA3" w:rsidP="009A2390">
            <w:pPr>
              <w:bidi/>
              <w:spacing w:before="60" w:after="60" w:line="240" w:lineRule="auto"/>
              <w:jc w:val="lowKashida"/>
              <w:rPr>
                <w:color w:val="000000"/>
                <w:sz w:val="24"/>
                <w:szCs w:val="24"/>
              </w:rPr>
            </w:pPr>
          </w:p>
        </w:tc>
        <w:tc>
          <w:tcPr>
            <w:tcW w:w="211" w:type="pct"/>
          </w:tcPr>
          <w:p w14:paraId="5309249A" w14:textId="3161C9B9" w:rsidR="008C1CA3" w:rsidRPr="009A2390" w:rsidRDefault="008C1CA3" w:rsidP="009A2390">
            <w:pPr>
              <w:bidi/>
              <w:spacing w:before="60" w:after="60" w:line="240" w:lineRule="auto"/>
              <w:jc w:val="lowKashida"/>
              <w:rPr>
                <w:color w:val="000000"/>
                <w:sz w:val="24"/>
                <w:szCs w:val="24"/>
              </w:rPr>
            </w:pPr>
          </w:p>
        </w:tc>
        <w:tc>
          <w:tcPr>
            <w:tcW w:w="211" w:type="pct"/>
          </w:tcPr>
          <w:p w14:paraId="20CE095B" w14:textId="77777777" w:rsidR="008C1CA3" w:rsidRPr="009A2390" w:rsidRDefault="008C1CA3" w:rsidP="009A2390">
            <w:pPr>
              <w:bidi/>
              <w:spacing w:before="60" w:after="60" w:line="240" w:lineRule="auto"/>
              <w:jc w:val="lowKashida"/>
              <w:rPr>
                <w:color w:val="000000"/>
                <w:sz w:val="24"/>
                <w:szCs w:val="24"/>
              </w:rPr>
            </w:pPr>
          </w:p>
        </w:tc>
        <w:tc>
          <w:tcPr>
            <w:tcW w:w="222" w:type="pct"/>
          </w:tcPr>
          <w:p w14:paraId="1B49A0A2" w14:textId="591FBB50" w:rsidR="008C1CA3" w:rsidRPr="009A2390" w:rsidRDefault="008C1CA3" w:rsidP="009A2390">
            <w:pPr>
              <w:bidi/>
              <w:spacing w:before="60" w:after="60" w:line="240" w:lineRule="auto"/>
              <w:jc w:val="lowKashida"/>
              <w:rPr>
                <w:color w:val="000000"/>
                <w:sz w:val="24"/>
                <w:szCs w:val="24"/>
              </w:rPr>
            </w:pPr>
          </w:p>
        </w:tc>
        <w:tc>
          <w:tcPr>
            <w:tcW w:w="217" w:type="pct"/>
          </w:tcPr>
          <w:p w14:paraId="72A41FA5" w14:textId="1546D32A" w:rsidR="008C1CA3" w:rsidRPr="009A2390" w:rsidRDefault="008C1CA3" w:rsidP="009A2390">
            <w:pPr>
              <w:bidi/>
              <w:spacing w:before="60" w:after="60" w:line="240" w:lineRule="auto"/>
              <w:jc w:val="lowKashida"/>
              <w:rPr>
                <w:color w:val="000000"/>
                <w:sz w:val="24"/>
                <w:szCs w:val="24"/>
              </w:rPr>
            </w:pPr>
          </w:p>
        </w:tc>
        <w:tc>
          <w:tcPr>
            <w:tcW w:w="221" w:type="pct"/>
          </w:tcPr>
          <w:p w14:paraId="1D5EF102" w14:textId="77777777" w:rsidR="008C1CA3" w:rsidRPr="009A2390" w:rsidRDefault="008C1CA3" w:rsidP="009A2390">
            <w:pPr>
              <w:bidi/>
              <w:spacing w:before="60" w:after="60" w:line="240" w:lineRule="auto"/>
              <w:jc w:val="lowKashida"/>
              <w:rPr>
                <w:color w:val="000000"/>
                <w:sz w:val="24"/>
                <w:szCs w:val="24"/>
              </w:rPr>
            </w:pPr>
          </w:p>
        </w:tc>
        <w:tc>
          <w:tcPr>
            <w:tcW w:w="216" w:type="pct"/>
          </w:tcPr>
          <w:p w14:paraId="5E509B23" w14:textId="77777777" w:rsidR="008C1CA3" w:rsidRPr="009A2390" w:rsidRDefault="008C1CA3" w:rsidP="009A2390">
            <w:pPr>
              <w:bidi/>
              <w:spacing w:before="60" w:after="60" w:line="240" w:lineRule="auto"/>
              <w:jc w:val="lowKashida"/>
              <w:rPr>
                <w:color w:val="000000"/>
                <w:sz w:val="24"/>
                <w:szCs w:val="24"/>
              </w:rPr>
            </w:pPr>
          </w:p>
        </w:tc>
        <w:tc>
          <w:tcPr>
            <w:tcW w:w="581" w:type="pct"/>
          </w:tcPr>
          <w:p w14:paraId="555C7D82" w14:textId="16FF0669" w:rsidR="008C1CA3" w:rsidRPr="009A2390" w:rsidRDefault="008C1CA3" w:rsidP="009A2390">
            <w:pPr>
              <w:bidi/>
              <w:spacing w:before="60" w:after="60" w:line="240" w:lineRule="auto"/>
              <w:jc w:val="lowKashida"/>
              <w:rPr>
                <w:color w:val="000000"/>
                <w:sz w:val="24"/>
                <w:szCs w:val="24"/>
                <w:rtl/>
              </w:rPr>
            </w:pPr>
            <w:r w:rsidRPr="009A2390">
              <w:rPr>
                <w:color w:val="000000"/>
                <w:sz w:val="24"/>
                <w:szCs w:val="24"/>
                <w:rtl/>
              </w:rPr>
              <w:t>المساهمات الطوعية</w:t>
            </w:r>
          </w:p>
        </w:tc>
        <w:tc>
          <w:tcPr>
            <w:tcW w:w="519" w:type="pct"/>
          </w:tcPr>
          <w:p w14:paraId="5847BE5D" w14:textId="3BB7352F" w:rsidR="008C1CA3" w:rsidRPr="009A2390" w:rsidRDefault="008C1CA3" w:rsidP="009A2390">
            <w:pPr>
              <w:bidi/>
              <w:spacing w:before="60" w:after="60" w:line="240" w:lineRule="auto"/>
              <w:jc w:val="lowKashida"/>
              <w:rPr>
                <w:color w:val="000000"/>
                <w:sz w:val="24"/>
                <w:szCs w:val="24"/>
              </w:rPr>
            </w:pPr>
          </w:p>
        </w:tc>
        <w:tc>
          <w:tcPr>
            <w:tcW w:w="459" w:type="pct"/>
          </w:tcPr>
          <w:p w14:paraId="535EE354" w14:textId="4B6F2A9D" w:rsidR="008C1CA3" w:rsidRPr="009A2390" w:rsidRDefault="008C1CA3" w:rsidP="009A2390">
            <w:pPr>
              <w:bidi/>
              <w:spacing w:before="60" w:after="60" w:line="240" w:lineRule="auto"/>
              <w:jc w:val="lowKashida"/>
              <w:rPr>
                <w:color w:val="000000"/>
                <w:sz w:val="24"/>
                <w:szCs w:val="24"/>
              </w:rPr>
            </w:pPr>
          </w:p>
        </w:tc>
        <w:tc>
          <w:tcPr>
            <w:tcW w:w="223" w:type="pct"/>
          </w:tcPr>
          <w:p w14:paraId="7A43FCC8" w14:textId="5B10F660" w:rsidR="008C1CA3" w:rsidRPr="009A2390" w:rsidRDefault="008C1CA3" w:rsidP="009A2390">
            <w:pPr>
              <w:bidi/>
              <w:spacing w:before="60" w:after="60" w:line="240" w:lineRule="auto"/>
              <w:jc w:val="lowKashida"/>
              <w:rPr>
                <w:color w:val="000000"/>
                <w:sz w:val="24"/>
                <w:szCs w:val="24"/>
              </w:rPr>
            </w:pPr>
          </w:p>
        </w:tc>
        <w:tc>
          <w:tcPr>
            <w:tcW w:w="225" w:type="pct"/>
          </w:tcPr>
          <w:p w14:paraId="1D457ABF" w14:textId="18ED1A27" w:rsidR="008C1CA3" w:rsidRPr="009A2390" w:rsidRDefault="008C1CA3" w:rsidP="009A2390">
            <w:pPr>
              <w:bidi/>
              <w:spacing w:before="60" w:after="60" w:line="240" w:lineRule="auto"/>
              <w:jc w:val="lowKashida"/>
              <w:rPr>
                <w:color w:val="000000"/>
                <w:sz w:val="24"/>
                <w:szCs w:val="24"/>
              </w:rPr>
            </w:pPr>
          </w:p>
        </w:tc>
        <w:tc>
          <w:tcPr>
            <w:tcW w:w="227" w:type="pct"/>
          </w:tcPr>
          <w:p w14:paraId="0D82AF0E" w14:textId="578809CE" w:rsidR="008C1CA3" w:rsidRPr="009A2390" w:rsidRDefault="008C1CA3" w:rsidP="009A2390">
            <w:pPr>
              <w:bidi/>
              <w:spacing w:before="60" w:after="60" w:line="240" w:lineRule="auto"/>
              <w:jc w:val="lowKashida"/>
              <w:rPr>
                <w:color w:val="000000"/>
                <w:sz w:val="24"/>
                <w:szCs w:val="24"/>
              </w:rPr>
            </w:pPr>
          </w:p>
        </w:tc>
        <w:tc>
          <w:tcPr>
            <w:tcW w:w="221" w:type="pct"/>
          </w:tcPr>
          <w:p w14:paraId="6982725E" w14:textId="7F5769F0" w:rsidR="008C1CA3" w:rsidRPr="009A2390" w:rsidRDefault="008C1CA3" w:rsidP="009A2390">
            <w:pPr>
              <w:bidi/>
              <w:spacing w:before="60" w:after="60" w:line="240" w:lineRule="auto"/>
              <w:jc w:val="lowKashida"/>
              <w:rPr>
                <w:color w:val="000000"/>
                <w:sz w:val="24"/>
                <w:szCs w:val="24"/>
              </w:rPr>
            </w:pPr>
          </w:p>
        </w:tc>
      </w:tr>
      <w:tr w:rsidR="009A2390" w:rsidRPr="009A2390" w14:paraId="4A105D31" w14:textId="77777777" w:rsidTr="009A2390">
        <w:trPr>
          <w:trHeight w:val="64"/>
        </w:trPr>
        <w:tc>
          <w:tcPr>
            <w:tcW w:w="785" w:type="pct"/>
          </w:tcPr>
          <w:p w14:paraId="2938B77F" w14:textId="73A3BF0F" w:rsidR="008C1CA3" w:rsidRPr="009A2390" w:rsidRDefault="008C1CA3" w:rsidP="009A2390">
            <w:pPr>
              <w:bidi/>
              <w:spacing w:before="60" w:after="60" w:line="240" w:lineRule="auto"/>
              <w:jc w:val="lowKashida"/>
              <w:rPr>
                <w:color w:val="000000"/>
                <w:sz w:val="24"/>
                <w:szCs w:val="24"/>
              </w:rPr>
            </w:pPr>
          </w:p>
        </w:tc>
        <w:tc>
          <w:tcPr>
            <w:tcW w:w="245" w:type="pct"/>
          </w:tcPr>
          <w:p w14:paraId="7FE43C4E" w14:textId="77777777" w:rsidR="008C1CA3" w:rsidRPr="009A2390" w:rsidRDefault="008C1CA3" w:rsidP="009A2390">
            <w:pPr>
              <w:bidi/>
              <w:spacing w:before="60" w:after="60" w:line="240" w:lineRule="auto"/>
              <w:jc w:val="lowKashida"/>
              <w:rPr>
                <w:color w:val="000000"/>
                <w:sz w:val="24"/>
                <w:szCs w:val="24"/>
              </w:rPr>
            </w:pPr>
          </w:p>
        </w:tc>
        <w:tc>
          <w:tcPr>
            <w:tcW w:w="216" w:type="pct"/>
          </w:tcPr>
          <w:p w14:paraId="71EA6CE0" w14:textId="77777777" w:rsidR="008C1CA3" w:rsidRPr="009A2390" w:rsidRDefault="008C1CA3" w:rsidP="009A2390">
            <w:pPr>
              <w:bidi/>
              <w:spacing w:before="60" w:after="60" w:line="240" w:lineRule="auto"/>
              <w:jc w:val="lowKashida"/>
              <w:rPr>
                <w:color w:val="000000"/>
                <w:sz w:val="24"/>
                <w:szCs w:val="24"/>
              </w:rPr>
            </w:pPr>
          </w:p>
        </w:tc>
        <w:tc>
          <w:tcPr>
            <w:tcW w:w="211" w:type="pct"/>
          </w:tcPr>
          <w:p w14:paraId="495FC6FC" w14:textId="701F2FBC" w:rsidR="008C1CA3" w:rsidRPr="009A2390" w:rsidRDefault="008C1CA3" w:rsidP="009A2390">
            <w:pPr>
              <w:bidi/>
              <w:spacing w:before="60" w:after="60" w:line="240" w:lineRule="auto"/>
              <w:jc w:val="lowKashida"/>
              <w:rPr>
                <w:color w:val="000000"/>
                <w:sz w:val="24"/>
                <w:szCs w:val="24"/>
              </w:rPr>
            </w:pPr>
          </w:p>
        </w:tc>
        <w:tc>
          <w:tcPr>
            <w:tcW w:w="211" w:type="pct"/>
          </w:tcPr>
          <w:p w14:paraId="7A6183E4" w14:textId="77777777" w:rsidR="008C1CA3" w:rsidRPr="009A2390" w:rsidRDefault="008C1CA3" w:rsidP="009A2390">
            <w:pPr>
              <w:bidi/>
              <w:spacing w:before="60" w:after="60" w:line="240" w:lineRule="auto"/>
              <w:jc w:val="lowKashida"/>
              <w:rPr>
                <w:color w:val="000000"/>
                <w:sz w:val="24"/>
                <w:szCs w:val="24"/>
              </w:rPr>
            </w:pPr>
          </w:p>
        </w:tc>
        <w:tc>
          <w:tcPr>
            <w:tcW w:w="222" w:type="pct"/>
          </w:tcPr>
          <w:p w14:paraId="0A0DB393" w14:textId="36A196B3" w:rsidR="008C1CA3" w:rsidRPr="009A2390" w:rsidRDefault="008C1CA3" w:rsidP="009A2390">
            <w:pPr>
              <w:bidi/>
              <w:spacing w:before="60" w:after="60" w:line="240" w:lineRule="auto"/>
              <w:jc w:val="lowKashida"/>
              <w:rPr>
                <w:color w:val="000000"/>
                <w:sz w:val="24"/>
                <w:szCs w:val="24"/>
              </w:rPr>
            </w:pPr>
          </w:p>
        </w:tc>
        <w:tc>
          <w:tcPr>
            <w:tcW w:w="217" w:type="pct"/>
          </w:tcPr>
          <w:p w14:paraId="4AAEB7B0" w14:textId="77777777" w:rsidR="008C1CA3" w:rsidRPr="009A2390" w:rsidRDefault="008C1CA3" w:rsidP="009A2390">
            <w:pPr>
              <w:bidi/>
              <w:spacing w:before="60" w:after="60" w:line="240" w:lineRule="auto"/>
              <w:jc w:val="lowKashida"/>
              <w:rPr>
                <w:color w:val="000000"/>
                <w:sz w:val="24"/>
                <w:szCs w:val="24"/>
              </w:rPr>
            </w:pPr>
          </w:p>
        </w:tc>
        <w:tc>
          <w:tcPr>
            <w:tcW w:w="221" w:type="pct"/>
          </w:tcPr>
          <w:p w14:paraId="2BC9B800" w14:textId="04406CFB" w:rsidR="008C1CA3" w:rsidRPr="009A2390" w:rsidRDefault="008C1CA3" w:rsidP="009A2390">
            <w:pPr>
              <w:bidi/>
              <w:spacing w:before="60" w:after="60" w:line="240" w:lineRule="auto"/>
              <w:jc w:val="lowKashida"/>
              <w:rPr>
                <w:color w:val="000000"/>
                <w:sz w:val="24"/>
                <w:szCs w:val="24"/>
              </w:rPr>
            </w:pPr>
          </w:p>
        </w:tc>
        <w:tc>
          <w:tcPr>
            <w:tcW w:w="216" w:type="pct"/>
          </w:tcPr>
          <w:p w14:paraId="74A4A267" w14:textId="77777777" w:rsidR="008C1CA3" w:rsidRPr="009A2390" w:rsidRDefault="008C1CA3" w:rsidP="009A2390">
            <w:pPr>
              <w:bidi/>
              <w:spacing w:before="60" w:after="60" w:line="240" w:lineRule="auto"/>
              <w:jc w:val="lowKashida"/>
              <w:rPr>
                <w:color w:val="000000"/>
                <w:sz w:val="24"/>
                <w:szCs w:val="24"/>
              </w:rPr>
            </w:pPr>
          </w:p>
        </w:tc>
        <w:tc>
          <w:tcPr>
            <w:tcW w:w="581" w:type="pct"/>
          </w:tcPr>
          <w:p w14:paraId="6AF7316B" w14:textId="7D09E984" w:rsidR="008C1CA3" w:rsidRPr="009A2390" w:rsidRDefault="008C1CA3" w:rsidP="009A2390">
            <w:pPr>
              <w:bidi/>
              <w:spacing w:before="60" w:after="60" w:line="240" w:lineRule="auto"/>
              <w:jc w:val="lowKashida"/>
              <w:rPr>
                <w:color w:val="000000"/>
                <w:sz w:val="24"/>
                <w:szCs w:val="24"/>
                <w:rtl/>
              </w:rPr>
            </w:pPr>
            <w:r w:rsidRPr="009A2390">
              <w:rPr>
                <w:color w:val="000000"/>
                <w:sz w:val="24"/>
                <w:szCs w:val="24"/>
                <w:rtl/>
              </w:rPr>
              <w:t>المساهمات الطوعية</w:t>
            </w:r>
          </w:p>
        </w:tc>
        <w:tc>
          <w:tcPr>
            <w:tcW w:w="519" w:type="pct"/>
          </w:tcPr>
          <w:p w14:paraId="282FB435" w14:textId="649B96C4" w:rsidR="008C1CA3" w:rsidRPr="009A2390" w:rsidRDefault="008C1CA3" w:rsidP="009A2390">
            <w:pPr>
              <w:bidi/>
              <w:spacing w:before="60" w:after="60" w:line="240" w:lineRule="auto"/>
              <w:jc w:val="lowKashida"/>
              <w:rPr>
                <w:color w:val="000000"/>
                <w:sz w:val="24"/>
                <w:szCs w:val="24"/>
              </w:rPr>
            </w:pPr>
          </w:p>
        </w:tc>
        <w:tc>
          <w:tcPr>
            <w:tcW w:w="459" w:type="pct"/>
          </w:tcPr>
          <w:p w14:paraId="4921231B" w14:textId="2BBCD3AD" w:rsidR="008C1CA3" w:rsidRPr="009A2390" w:rsidRDefault="008C1CA3" w:rsidP="009A2390">
            <w:pPr>
              <w:bidi/>
              <w:spacing w:before="60" w:after="60" w:line="240" w:lineRule="auto"/>
              <w:jc w:val="lowKashida"/>
              <w:rPr>
                <w:color w:val="000000"/>
                <w:sz w:val="24"/>
                <w:szCs w:val="24"/>
              </w:rPr>
            </w:pPr>
          </w:p>
        </w:tc>
        <w:tc>
          <w:tcPr>
            <w:tcW w:w="223" w:type="pct"/>
          </w:tcPr>
          <w:p w14:paraId="174C9216" w14:textId="7CF93573" w:rsidR="008C1CA3" w:rsidRPr="009A2390" w:rsidRDefault="008C1CA3" w:rsidP="009A2390">
            <w:pPr>
              <w:bidi/>
              <w:spacing w:before="60" w:after="60" w:line="240" w:lineRule="auto"/>
              <w:jc w:val="lowKashida"/>
              <w:rPr>
                <w:color w:val="000000"/>
                <w:sz w:val="24"/>
                <w:szCs w:val="24"/>
              </w:rPr>
            </w:pPr>
          </w:p>
        </w:tc>
        <w:tc>
          <w:tcPr>
            <w:tcW w:w="225" w:type="pct"/>
          </w:tcPr>
          <w:p w14:paraId="6F8D1035" w14:textId="4796BDB9" w:rsidR="008C1CA3" w:rsidRPr="009A2390" w:rsidRDefault="008C1CA3" w:rsidP="009A2390">
            <w:pPr>
              <w:bidi/>
              <w:spacing w:before="60" w:after="60" w:line="240" w:lineRule="auto"/>
              <w:jc w:val="lowKashida"/>
              <w:rPr>
                <w:color w:val="000000"/>
                <w:sz w:val="24"/>
                <w:szCs w:val="24"/>
              </w:rPr>
            </w:pPr>
          </w:p>
        </w:tc>
        <w:tc>
          <w:tcPr>
            <w:tcW w:w="227" w:type="pct"/>
          </w:tcPr>
          <w:p w14:paraId="11B3C6A1" w14:textId="789A03F5" w:rsidR="008C1CA3" w:rsidRPr="009A2390" w:rsidRDefault="008C1CA3" w:rsidP="009A2390">
            <w:pPr>
              <w:bidi/>
              <w:spacing w:before="60" w:after="60" w:line="240" w:lineRule="auto"/>
              <w:jc w:val="lowKashida"/>
              <w:rPr>
                <w:color w:val="000000"/>
                <w:sz w:val="24"/>
                <w:szCs w:val="24"/>
              </w:rPr>
            </w:pPr>
          </w:p>
        </w:tc>
        <w:tc>
          <w:tcPr>
            <w:tcW w:w="221" w:type="pct"/>
          </w:tcPr>
          <w:p w14:paraId="38D7CE41" w14:textId="7231B92E" w:rsidR="008C1CA3" w:rsidRPr="009A2390" w:rsidRDefault="008C1CA3" w:rsidP="009A2390">
            <w:pPr>
              <w:bidi/>
              <w:spacing w:before="60" w:after="60" w:line="240" w:lineRule="auto"/>
              <w:jc w:val="lowKashida"/>
              <w:rPr>
                <w:color w:val="000000"/>
                <w:sz w:val="24"/>
                <w:szCs w:val="24"/>
              </w:rPr>
            </w:pPr>
          </w:p>
        </w:tc>
      </w:tr>
    </w:tbl>
    <w:p w14:paraId="36984CE8" w14:textId="37EDCEE5" w:rsidR="00C405BC" w:rsidRPr="009A2390" w:rsidRDefault="00C405BC" w:rsidP="009A2390">
      <w:pPr>
        <w:tabs>
          <w:tab w:val="left" w:pos="567"/>
        </w:tabs>
        <w:bidi/>
        <w:spacing w:line="240" w:lineRule="auto"/>
        <w:jc w:val="lowKashida"/>
        <w:rPr>
          <w:snapToGrid w:val="0"/>
          <w:color w:val="000000"/>
          <w:sz w:val="28"/>
          <w:szCs w:val="28"/>
          <w:lang w:eastAsia="fr-FR"/>
        </w:rPr>
      </w:pPr>
    </w:p>
    <w:p w14:paraId="3926F0EC" w14:textId="7FF8B206" w:rsidR="00473D2C" w:rsidRDefault="00473D2C" w:rsidP="009A2390">
      <w:pPr>
        <w:tabs>
          <w:tab w:val="left" w:pos="567"/>
        </w:tabs>
        <w:bidi/>
        <w:spacing w:line="240" w:lineRule="auto"/>
        <w:jc w:val="lowKashida"/>
        <w:rPr>
          <w:snapToGrid w:val="0"/>
          <w:color w:val="000000"/>
          <w:sz w:val="28"/>
          <w:szCs w:val="28"/>
          <w:rtl/>
          <w:lang w:eastAsia="fr-FR"/>
        </w:rPr>
      </w:pPr>
    </w:p>
    <w:p w14:paraId="02D29FBF" w14:textId="654716C2" w:rsidR="009A2390" w:rsidRDefault="009A2390" w:rsidP="009A2390">
      <w:pPr>
        <w:tabs>
          <w:tab w:val="left" w:pos="567"/>
        </w:tabs>
        <w:bidi/>
        <w:spacing w:line="240" w:lineRule="auto"/>
        <w:jc w:val="lowKashida"/>
        <w:rPr>
          <w:snapToGrid w:val="0"/>
          <w:color w:val="000000"/>
          <w:sz w:val="28"/>
          <w:szCs w:val="28"/>
          <w:rtl/>
          <w:lang w:eastAsia="fr-FR"/>
        </w:rPr>
      </w:pPr>
    </w:p>
    <w:p w14:paraId="73410F68" w14:textId="77777777" w:rsidR="009A2390" w:rsidRPr="009A2390" w:rsidRDefault="009A2390" w:rsidP="009A2390">
      <w:pPr>
        <w:tabs>
          <w:tab w:val="left" w:pos="567"/>
        </w:tabs>
        <w:bidi/>
        <w:spacing w:line="240" w:lineRule="auto"/>
        <w:jc w:val="lowKashida"/>
        <w:rPr>
          <w:snapToGrid w:val="0"/>
          <w:color w:val="000000"/>
          <w:sz w:val="28"/>
          <w:szCs w:val="28"/>
          <w:lang w:eastAsia="fr-FR"/>
        </w:rPr>
      </w:pPr>
    </w:p>
    <w:p w14:paraId="510C55A9" w14:textId="4A72FE69" w:rsidR="00473D2C" w:rsidRPr="009A2390" w:rsidRDefault="00473D2C" w:rsidP="009A2390">
      <w:pPr>
        <w:tabs>
          <w:tab w:val="left" w:pos="567"/>
        </w:tabs>
        <w:bidi/>
        <w:spacing w:line="240" w:lineRule="auto"/>
        <w:jc w:val="lowKashida"/>
        <w:rPr>
          <w:bCs/>
          <w:color w:val="000000"/>
          <w:sz w:val="28"/>
          <w:szCs w:val="28"/>
          <w:rtl/>
        </w:rPr>
      </w:pPr>
      <w:r w:rsidRPr="009A2390">
        <w:rPr>
          <w:bCs/>
          <w:color w:val="000000"/>
          <w:sz w:val="28"/>
          <w:szCs w:val="28"/>
          <w:rtl/>
        </w:rPr>
        <w:lastRenderedPageBreak/>
        <w:t>الجزء 2 - التكاليف والتمويل</w:t>
      </w:r>
    </w:p>
    <w:p w14:paraId="3896D9E3" w14:textId="0E31A7D8" w:rsidR="00473D2C" w:rsidRPr="009A2390" w:rsidRDefault="00473D2C" w:rsidP="009A2390">
      <w:pPr>
        <w:tabs>
          <w:tab w:val="left" w:pos="567"/>
        </w:tabs>
        <w:bidi/>
        <w:spacing w:line="240" w:lineRule="auto"/>
        <w:jc w:val="lowKashida"/>
        <w:rPr>
          <w:b/>
          <w:snapToGrid w:val="0"/>
          <w:color w:val="000000"/>
          <w:sz w:val="28"/>
          <w:szCs w:val="28"/>
          <w:lang w:eastAsia="fr-FR"/>
        </w:rPr>
      </w:pPr>
    </w:p>
    <w:p w14:paraId="2200BCCC" w14:textId="41B22C04" w:rsidR="00473D2C" w:rsidRPr="009A2390" w:rsidRDefault="00473D2C" w:rsidP="009A2390">
      <w:pPr>
        <w:tabs>
          <w:tab w:val="left" w:pos="567"/>
        </w:tabs>
        <w:bidi/>
        <w:spacing w:line="240" w:lineRule="auto"/>
        <w:jc w:val="lowKashida"/>
        <w:rPr>
          <w:i/>
          <w:iCs/>
          <w:color w:val="000000"/>
          <w:sz w:val="28"/>
          <w:szCs w:val="28"/>
          <w:rtl/>
        </w:rPr>
      </w:pPr>
      <w:r w:rsidRPr="009A2390">
        <w:rPr>
          <w:i/>
          <w:iCs/>
          <w:color w:val="000000"/>
          <w:sz w:val="28"/>
          <w:szCs w:val="28"/>
          <w:rtl/>
        </w:rPr>
        <w:t>الموارد البشرية (شخص-شهر)</w:t>
      </w:r>
    </w:p>
    <w:p w14:paraId="6B4F74D6" w14:textId="77777777" w:rsidR="00473D2C" w:rsidRPr="009A2390" w:rsidRDefault="00473D2C" w:rsidP="009A2390">
      <w:pPr>
        <w:tabs>
          <w:tab w:val="left" w:pos="567"/>
        </w:tabs>
        <w:bidi/>
        <w:spacing w:line="240" w:lineRule="auto"/>
        <w:jc w:val="lowKashida"/>
        <w:rPr>
          <w:snapToGrid w:val="0"/>
          <w:color w:val="000000"/>
          <w:sz w:val="28"/>
          <w:szCs w:val="28"/>
          <w:lang w:eastAsia="fr-FR"/>
        </w:rPr>
      </w:pPr>
    </w:p>
    <w:tbl>
      <w:tblPr>
        <w:tblStyle w:val="Grilledutableau"/>
        <w:bidiVisual/>
        <w:tblW w:w="5000" w:type="pct"/>
        <w:tblLook w:val="04A0" w:firstRow="1" w:lastRow="0" w:firstColumn="1" w:lastColumn="0" w:noHBand="0" w:noVBand="1"/>
      </w:tblPr>
      <w:tblGrid>
        <w:gridCol w:w="3638"/>
        <w:gridCol w:w="3643"/>
        <w:gridCol w:w="3640"/>
        <w:gridCol w:w="3640"/>
      </w:tblGrid>
      <w:tr w:rsidR="00032644" w:rsidRPr="009A2390" w14:paraId="3E5FAFF5" w14:textId="77777777" w:rsidTr="00C405BC">
        <w:tc>
          <w:tcPr>
            <w:tcW w:w="1249" w:type="pct"/>
          </w:tcPr>
          <w:p w14:paraId="2C3A014B" w14:textId="77777777" w:rsidR="00032644" w:rsidRPr="009A2390" w:rsidRDefault="00032644" w:rsidP="009A2390">
            <w:pPr>
              <w:bidi/>
              <w:spacing w:before="60" w:after="60" w:line="240" w:lineRule="auto"/>
              <w:jc w:val="lowKashida"/>
              <w:rPr>
                <w:i/>
                <w:iCs/>
                <w:sz w:val="28"/>
                <w:szCs w:val="28"/>
                <w:rtl/>
              </w:rPr>
            </w:pPr>
            <w:r w:rsidRPr="009A2390">
              <w:rPr>
                <w:i/>
                <w:iCs/>
                <w:sz w:val="28"/>
                <w:szCs w:val="28"/>
                <w:rtl/>
              </w:rPr>
              <w:t>الوظائف</w:t>
            </w:r>
          </w:p>
        </w:tc>
        <w:tc>
          <w:tcPr>
            <w:tcW w:w="1251" w:type="pct"/>
          </w:tcPr>
          <w:p w14:paraId="48505C68" w14:textId="77777777" w:rsidR="00032644" w:rsidRPr="009A2390" w:rsidRDefault="00032644" w:rsidP="009A2390">
            <w:pPr>
              <w:bidi/>
              <w:spacing w:before="60" w:after="60" w:line="240" w:lineRule="auto"/>
              <w:jc w:val="lowKashida"/>
              <w:rPr>
                <w:i/>
                <w:iCs/>
                <w:sz w:val="28"/>
                <w:szCs w:val="28"/>
                <w:rtl/>
              </w:rPr>
            </w:pPr>
            <w:r w:rsidRPr="009A2390">
              <w:rPr>
                <w:i/>
                <w:iCs/>
                <w:sz w:val="28"/>
                <w:szCs w:val="28"/>
                <w:rtl/>
              </w:rPr>
              <w:t>الميزانية العادية</w:t>
            </w:r>
          </w:p>
        </w:tc>
        <w:tc>
          <w:tcPr>
            <w:tcW w:w="1250" w:type="pct"/>
          </w:tcPr>
          <w:p w14:paraId="4DF5EA88" w14:textId="77777777" w:rsidR="00032644" w:rsidRPr="009A2390" w:rsidRDefault="00032644" w:rsidP="009A2390">
            <w:pPr>
              <w:bidi/>
              <w:spacing w:before="60" w:after="60" w:line="240" w:lineRule="auto"/>
              <w:jc w:val="lowKashida"/>
              <w:rPr>
                <w:i/>
                <w:iCs/>
                <w:sz w:val="28"/>
                <w:szCs w:val="28"/>
                <w:rtl/>
              </w:rPr>
            </w:pPr>
            <w:r w:rsidRPr="009A2390">
              <w:rPr>
                <w:i/>
                <w:iCs/>
                <w:sz w:val="28"/>
                <w:szCs w:val="28"/>
                <w:rtl/>
              </w:rPr>
              <w:t>موارد أخرى</w:t>
            </w:r>
          </w:p>
        </w:tc>
        <w:tc>
          <w:tcPr>
            <w:tcW w:w="1250" w:type="pct"/>
          </w:tcPr>
          <w:p w14:paraId="6E333AB2" w14:textId="77777777" w:rsidR="00032644" w:rsidRPr="009A2390" w:rsidRDefault="00032644" w:rsidP="009A2390">
            <w:pPr>
              <w:bidi/>
              <w:spacing w:before="60" w:after="60" w:line="240" w:lineRule="auto"/>
              <w:jc w:val="lowKashida"/>
              <w:rPr>
                <w:i/>
                <w:iCs/>
                <w:sz w:val="28"/>
                <w:szCs w:val="28"/>
                <w:rtl/>
              </w:rPr>
            </w:pPr>
            <w:r w:rsidRPr="009A2390">
              <w:rPr>
                <w:i/>
                <w:iCs/>
                <w:sz w:val="28"/>
                <w:szCs w:val="28"/>
                <w:rtl/>
              </w:rPr>
              <w:t>إجمالي الموظفين</w:t>
            </w:r>
          </w:p>
        </w:tc>
      </w:tr>
      <w:tr w:rsidR="0088753B" w:rsidRPr="009A2390" w14:paraId="1A1D81EE" w14:textId="77777777" w:rsidTr="00C405BC">
        <w:tc>
          <w:tcPr>
            <w:tcW w:w="1249" w:type="pct"/>
          </w:tcPr>
          <w:p w14:paraId="77EE160E" w14:textId="77777777" w:rsidR="0088753B" w:rsidRPr="009A2390" w:rsidRDefault="0088753B" w:rsidP="009A2390">
            <w:pPr>
              <w:bidi/>
              <w:spacing w:before="60" w:after="60" w:line="240" w:lineRule="auto"/>
              <w:jc w:val="lowKashida"/>
              <w:rPr>
                <w:sz w:val="28"/>
                <w:szCs w:val="28"/>
                <w:rtl/>
              </w:rPr>
            </w:pPr>
            <w:r w:rsidRPr="009A2390">
              <w:rPr>
                <w:sz w:val="28"/>
                <w:szCs w:val="28"/>
                <w:rtl/>
              </w:rPr>
              <w:t>الفئة مد</w:t>
            </w:r>
          </w:p>
        </w:tc>
        <w:tc>
          <w:tcPr>
            <w:tcW w:w="1251" w:type="pct"/>
          </w:tcPr>
          <w:p w14:paraId="03D0FEF1" w14:textId="6606027A" w:rsidR="0088753B" w:rsidRPr="009A2390" w:rsidRDefault="009A2390" w:rsidP="009A2390">
            <w:pPr>
              <w:bidi/>
              <w:spacing w:before="60" w:after="60" w:line="240" w:lineRule="auto"/>
              <w:jc w:val="lowKashida"/>
              <w:rPr>
                <w:sz w:val="28"/>
                <w:szCs w:val="28"/>
                <w:rtl/>
              </w:rPr>
            </w:pPr>
            <w:r>
              <w:rPr>
                <w:rFonts w:hint="cs"/>
                <w:sz w:val="28"/>
                <w:szCs w:val="28"/>
                <w:rtl/>
              </w:rPr>
              <w:t>-</w:t>
            </w:r>
          </w:p>
        </w:tc>
        <w:tc>
          <w:tcPr>
            <w:tcW w:w="1250" w:type="pct"/>
          </w:tcPr>
          <w:p w14:paraId="03D10DBD" w14:textId="5C60B5EE" w:rsidR="0088753B" w:rsidRPr="009A2390" w:rsidRDefault="0088753B" w:rsidP="009A2390">
            <w:pPr>
              <w:bidi/>
              <w:spacing w:before="60" w:after="60" w:line="240" w:lineRule="auto"/>
              <w:jc w:val="lowKashida"/>
              <w:rPr>
                <w:sz w:val="28"/>
                <w:szCs w:val="28"/>
              </w:rPr>
            </w:pPr>
          </w:p>
        </w:tc>
        <w:tc>
          <w:tcPr>
            <w:tcW w:w="1250" w:type="pct"/>
          </w:tcPr>
          <w:p w14:paraId="0608C941" w14:textId="00454032" w:rsidR="0088753B" w:rsidRPr="009A2390" w:rsidRDefault="0088753B" w:rsidP="009A2390">
            <w:pPr>
              <w:bidi/>
              <w:spacing w:before="60" w:after="60" w:line="240" w:lineRule="auto"/>
              <w:jc w:val="lowKashida"/>
              <w:rPr>
                <w:sz w:val="28"/>
                <w:szCs w:val="28"/>
              </w:rPr>
            </w:pPr>
          </w:p>
        </w:tc>
      </w:tr>
      <w:tr w:rsidR="0088753B" w:rsidRPr="009A2390" w14:paraId="6560E167" w14:textId="77777777" w:rsidTr="00C405BC">
        <w:tc>
          <w:tcPr>
            <w:tcW w:w="1249" w:type="pct"/>
            <w:tcBorders>
              <w:bottom w:val="single" w:sz="4" w:space="0" w:color="auto"/>
            </w:tcBorders>
          </w:tcPr>
          <w:p w14:paraId="790E4D97" w14:textId="77777777" w:rsidR="0088753B" w:rsidRPr="009A2390" w:rsidRDefault="0088753B" w:rsidP="009A2390">
            <w:pPr>
              <w:bidi/>
              <w:spacing w:before="60" w:after="60" w:line="240" w:lineRule="auto"/>
              <w:jc w:val="lowKashida"/>
              <w:rPr>
                <w:sz w:val="28"/>
                <w:szCs w:val="28"/>
                <w:rtl/>
              </w:rPr>
            </w:pPr>
            <w:r w:rsidRPr="009A2390">
              <w:rPr>
                <w:sz w:val="28"/>
                <w:szCs w:val="28"/>
                <w:rtl/>
              </w:rPr>
              <w:t>الفئة الفنية</w:t>
            </w:r>
          </w:p>
        </w:tc>
        <w:tc>
          <w:tcPr>
            <w:tcW w:w="1251" w:type="pct"/>
            <w:tcBorders>
              <w:bottom w:val="single" w:sz="4" w:space="0" w:color="auto"/>
            </w:tcBorders>
          </w:tcPr>
          <w:p w14:paraId="34C39AA9" w14:textId="220C441B" w:rsidR="0088753B" w:rsidRPr="009A2390" w:rsidRDefault="009A2390" w:rsidP="009A2390">
            <w:pPr>
              <w:bidi/>
              <w:spacing w:before="60" w:after="60" w:line="240" w:lineRule="auto"/>
              <w:jc w:val="lowKashida"/>
              <w:rPr>
                <w:sz w:val="28"/>
                <w:szCs w:val="28"/>
                <w:rtl/>
              </w:rPr>
            </w:pPr>
            <w:r>
              <w:rPr>
                <w:rFonts w:hint="cs"/>
                <w:sz w:val="28"/>
                <w:szCs w:val="28"/>
                <w:rtl/>
              </w:rPr>
              <w:t>-</w:t>
            </w:r>
          </w:p>
        </w:tc>
        <w:tc>
          <w:tcPr>
            <w:tcW w:w="1250" w:type="pct"/>
            <w:tcBorders>
              <w:bottom w:val="single" w:sz="4" w:space="0" w:color="auto"/>
            </w:tcBorders>
          </w:tcPr>
          <w:p w14:paraId="4F110229" w14:textId="053048D3" w:rsidR="0088753B" w:rsidRPr="009A2390" w:rsidRDefault="0088753B" w:rsidP="009A2390">
            <w:pPr>
              <w:bidi/>
              <w:spacing w:before="60" w:after="60" w:line="240" w:lineRule="auto"/>
              <w:jc w:val="lowKashida"/>
              <w:rPr>
                <w:sz w:val="28"/>
                <w:szCs w:val="28"/>
              </w:rPr>
            </w:pPr>
          </w:p>
        </w:tc>
        <w:tc>
          <w:tcPr>
            <w:tcW w:w="1250" w:type="pct"/>
          </w:tcPr>
          <w:p w14:paraId="5A8CC4A5" w14:textId="7BBC77A1" w:rsidR="0088753B" w:rsidRPr="009A2390" w:rsidRDefault="0088753B" w:rsidP="009A2390">
            <w:pPr>
              <w:bidi/>
              <w:spacing w:before="60" w:after="60" w:line="240" w:lineRule="auto"/>
              <w:jc w:val="lowKashida"/>
              <w:rPr>
                <w:sz w:val="28"/>
                <w:szCs w:val="28"/>
              </w:rPr>
            </w:pPr>
          </w:p>
        </w:tc>
      </w:tr>
      <w:tr w:rsidR="0088753B" w:rsidRPr="009A2390" w14:paraId="15392B2B" w14:textId="77777777" w:rsidTr="00C405BC">
        <w:tc>
          <w:tcPr>
            <w:tcW w:w="1249" w:type="pct"/>
            <w:tcBorders>
              <w:bottom w:val="single" w:sz="4" w:space="0" w:color="auto"/>
            </w:tcBorders>
          </w:tcPr>
          <w:p w14:paraId="50B42919" w14:textId="77777777" w:rsidR="0088753B" w:rsidRPr="009A2390" w:rsidRDefault="0088753B" w:rsidP="009A2390">
            <w:pPr>
              <w:bidi/>
              <w:spacing w:before="60" w:after="60" w:line="240" w:lineRule="auto"/>
              <w:jc w:val="lowKashida"/>
              <w:rPr>
                <w:sz w:val="28"/>
                <w:szCs w:val="28"/>
                <w:rtl/>
              </w:rPr>
            </w:pPr>
            <w:r w:rsidRPr="009A2390">
              <w:rPr>
                <w:sz w:val="28"/>
                <w:szCs w:val="28"/>
                <w:rtl/>
              </w:rPr>
              <w:t>فئة الخدمات العامة</w:t>
            </w:r>
          </w:p>
        </w:tc>
        <w:tc>
          <w:tcPr>
            <w:tcW w:w="1251" w:type="pct"/>
            <w:tcBorders>
              <w:bottom w:val="single" w:sz="4" w:space="0" w:color="auto"/>
            </w:tcBorders>
          </w:tcPr>
          <w:p w14:paraId="2A998783" w14:textId="72F4E256" w:rsidR="0088753B" w:rsidRPr="009A2390" w:rsidRDefault="009A2390" w:rsidP="009A2390">
            <w:pPr>
              <w:bidi/>
              <w:spacing w:before="60" w:after="60" w:line="240" w:lineRule="auto"/>
              <w:jc w:val="lowKashida"/>
              <w:rPr>
                <w:sz w:val="28"/>
                <w:szCs w:val="28"/>
                <w:rtl/>
              </w:rPr>
            </w:pPr>
            <w:r>
              <w:rPr>
                <w:rFonts w:hint="cs"/>
                <w:sz w:val="28"/>
                <w:szCs w:val="28"/>
                <w:rtl/>
              </w:rPr>
              <w:t>-</w:t>
            </w:r>
          </w:p>
        </w:tc>
        <w:tc>
          <w:tcPr>
            <w:tcW w:w="1250" w:type="pct"/>
            <w:tcBorders>
              <w:bottom w:val="single" w:sz="4" w:space="0" w:color="auto"/>
            </w:tcBorders>
          </w:tcPr>
          <w:p w14:paraId="5EF087DA" w14:textId="28668691" w:rsidR="0088753B" w:rsidRPr="009A2390" w:rsidRDefault="0088753B" w:rsidP="009A2390">
            <w:pPr>
              <w:bidi/>
              <w:spacing w:before="60" w:after="60" w:line="240" w:lineRule="auto"/>
              <w:jc w:val="lowKashida"/>
              <w:rPr>
                <w:sz w:val="28"/>
                <w:szCs w:val="28"/>
              </w:rPr>
            </w:pPr>
          </w:p>
        </w:tc>
        <w:tc>
          <w:tcPr>
            <w:tcW w:w="1250" w:type="pct"/>
            <w:tcBorders>
              <w:bottom w:val="single" w:sz="4" w:space="0" w:color="auto"/>
            </w:tcBorders>
          </w:tcPr>
          <w:p w14:paraId="4C98992D" w14:textId="084667E9" w:rsidR="0088753B" w:rsidRPr="009A2390" w:rsidRDefault="0088753B" w:rsidP="009A2390">
            <w:pPr>
              <w:bidi/>
              <w:spacing w:before="60" w:after="60" w:line="240" w:lineRule="auto"/>
              <w:jc w:val="lowKashida"/>
              <w:rPr>
                <w:sz w:val="28"/>
                <w:szCs w:val="28"/>
              </w:rPr>
            </w:pPr>
          </w:p>
        </w:tc>
      </w:tr>
      <w:tr w:rsidR="00032644" w:rsidRPr="009A2390" w14:paraId="111C2811" w14:textId="77777777" w:rsidTr="001C49AC">
        <w:trPr>
          <w:trHeight w:val="64"/>
        </w:trPr>
        <w:tc>
          <w:tcPr>
            <w:tcW w:w="3750" w:type="pct"/>
            <w:gridSpan w:val="3"/>
            <w:tcBorders>
              <w:top w:val="single" w:sz="4" w:space="0" w:color="auto"/>
              <w:left w:val="single" w:sz="4" w:space="0" w:color="auto"/>
              <w:bottom w:val="single" w:sz="4" w:space="0" w:color="auto"/>
            </w:tcBorders>
          </w:tcPr>
          <w:p w14:paraId="4D39BF9A" w14:textId="4C04E95C" w:rsidR="00032644" w:rsidRPr="009A2390" w:rsidRDefault="00032644" w:rsidP="009A2390">
            <w:pPr>
              <w:bidi/>
              <w:spacing w:before="60" w:after="60" w:line="240" w:lineRule="auto"/>
              <w:jc w:val="lowKashida"/>
              <w:rPr>
                <w:b/>
                <w:bCs/>
                <w:sz w:val="28"/>
                <w:szCs w:val="28"/>
                <w:rtl/>
              </w:rPr>
            </w:pPr>
            <w:r w:rsidRPr="009A2390">
              <w:rPr>
                <w:b/>
                <w:bCs/>
                <w:sz w:val="28"/>
                <w:szCs w:val="28"/>
                <w:rtl/>
              </w:rPr>
              <w:t xml:space="preserve">مجموع الموارد البشرية اللازمة لاقتراح العمل </w:t>
            </w:r>
            <w:proofErr w:type="spellStart"/>
            <w:r w:rsidRPr="009A2390">
              <w:rPr>
                <w:b/>
                <w:bCs/>
                <w:sz w:val="28"/>
                <w:szCs w:val="28"/>
                <w:rtl/>
              </w:rPr>
              <w:t>المواضيعي</w:t>
            </w:r>
            <w:proofErr w:type="spellEnd"/>
            <w:r w:rsidRPr="009A2390">
              <w:rPr>
                <w:b/>
                <w:bCs/>
                <w:sz w:val="28"/>
                <w:szCs w:val="28"/>
                <w:rtl/>
              </w:rPr>
              <w:t xml:space="preserve"> هذا (شخص-شهر)</w:t>
            </w:r>
          </w:p>
        </w:tc>
        <w:tc>
          <w:tcPr>
            <w:tcW w:w="1250" w:type="pct"/>
            <w:tcBorders>
              <w:left w:val="single" w:sz="4" w:space="0" w:color="auto"/>
              <w:bottom w:val="single" w:sz="4" w:space="0" w:color="auto"/>
            </w:tcBorders>
          </w:tcPr>
          <w:p w14:paraId="3B784C84" w14:textId="100D0048" w:rsidR="00032644" w:rsidRPr="009A2390" w:rsidRDefault="00032644" w:rsidP="009A2390">
            <w:pPr>
              <w:bidi/>
              <w:spacing w:before="60" w:after="60" w:line="240" w:lineRule="auto"/>
              <w:jc w:val="lowKashida"/>
              <w:rPr>
                <w:b/>
                <w:bCs/>
                <w:sz w:val="28"/>
                <w:szCs w:val="28"/>
              </w:rPr>
            </w:pPr>
          </w:p>
        </w:tc>
      </w:tr>
    </w:tbl>
    <w:p w14:paraId="292A6884" w14:textId="5AF86200" w:rsidR="00473D2C" w:rsidRPr="009A2390" w:rsidRDefault="00473D2C" w:rsidP="009A2390">
      <w:pPr>
        <w:bidi/>
        <w:spacing w:line="240" w:lineRule="auto"/>
        <w:jc w:val="lowKashida"/>
        <w:rPr>
          <w:sz w:val="28"/>
          <w:szCs w:val="28"/>
        </w:rPr>
      </w:pPr>
    </w:p>
    <w:p w14:paraId="05D46FDF" w14:textId="48C2568A" w:rsidR="00473D2C" w:rsidRPr="009A2390" w:rsidRDefault="00473D2C" w:rsidP="009A2390">
      <w:pPr>
        <w:bidi/>
        <w:spacing w:line="240" w:lineRule="auto"/>
        <w:jc w:val="lowKashida"/>
        <w:rPr>
          <w:sz w:val="28"/>
          <w:szCs w:val="28"/>
          <w:rtl/>
        </w:rPr>
      </w:pPr>
      <w:r w:rsidRPr="009A2390">
        <w:rPr>
          <w:i/>
          <w:iCs/>
          <w:color w:val="000000"/>
          <w:sz w:val="28"/>
          <w:szCs w:val="28"/>
          <w:rtl/>
        </w:rPr>
        <w:t>الموارد المالية (بالفرنكات السويسرية)</w:t>
      </w:r>
    </w:p>
    <w:p w14:paraId="0EFE4F7B" w14:textId="77777777" w:rsidR="00473D2C" w:rsidRPr="009A2390" w:rsidRDefault="00473D2C" w:rsidP="009A2390">
      <w:pPr>
        <w:bidi/>
        <w:spacing w:line="240" w:lineRule="auto"/>
        <w:jc w:val="lowKashida"/>
        <w:rPr>
          <w:sz w:val="28"/>
          <w:szCs w:val="28"/>
        </w:rPr>
      </w:pPr>
    </w:p>
    <w:tbl>
      <w:tblPr>
        <w:tblStyle w:val="Grilledutableau"/>
        <w:bidiVisual/>
        <w:tblW w:w="4997" w:type="pct"/>
        <w:tblInd w:w="5" w:type="dxa"/>
        <w:tblLook w:val="04A0" w:firstRow="1" w:lastRow="0" w:firstColumn="1" w:lastColumn="0" w:noHBand="0" w:noVBand="1"/>
      </w:tblPr>
      <w:tblGrid>
        <w:gridCol w:w="7337"/>
        <w:gridCol w:w="3577"/>
        <w:gridCol w:w="3638"/>
      </w:tblGrid>
      <w:tr w:rsidR="00032644" w:rsidRPr="009A2390" w14:paraId="487384A8" w14:textId="77777777" w:rsidTr="00B45BBA">
        <w:tc>
          <w:tcPr>
            <w:tcW w:w="2521" w:type="pct"/>
            <w:tcBorders>
              <w:top w:val="single" w:sz="4" w:space="0" w:color="auto"/>
              <w:left w:val="single" w:sz="4" w:space="0" w:color="auto"/>
            </w:tcBorders>
          </w:tcPr>
          <w:p w14:paraId="3E5D0CDD" w14:textId="4B4FA038" w:rsidR="00032644" w:rsidRPr="009A2390" w:rsidRDefault="00032644" w:rsidP="009A2390">
            <w:pPr>
              <w:bidi/>
              <w:spacing w:before="60" w:after="60" w:line="240" w:lineRule="auto"/>
              <w:jc w:val="lowKashida"/>
              <w:rPr>
                <w:sz w:val="28"/>
                <w:szCs w:val="28"/>
              </w:rPr>
            </w:pPr>
          </w:p>
        </w:tc>
        <w:tc>
          <w:tcPr>
            <w:tcW w:w="1229" w:type="pct"/>
            <w:tcBorders>
              <w:top w:val="single" w:sz="4" w:space="0" w:color="auto"/>
              <w:left w:val="single" w:sz="4" w:space="0" w:color="auto"/>
            </w:tcBorders>
          </w:tcPr>
          <w:p w14:paraId="7698C118" w14:textId="6DFE58B5" w:rsidR="00032644" w:rsidRPr="009A2390" w:rsidRDefault="00032644" w:rsidP="009A2390">
            <w:pPr>
              <w:bidi/>
              <w:spacing w:before="60" w:after="60" w:line="240" w:lineRule="auto"/>
              <w:jc w:val="lowKashida"/>
              <w:rPr>
                <w:sz w:val="28"/>
                <w:szCs w:val="28"/>
                <w:rtl/>
              </w:rPr>
            </w:pPr>
            <w:r w:rsidRPr="009A2390">
              <w:rPr>
                <w:i/>
                <w:iCs/>
                <w:sz w:val="28"/>
                <w:szCs w:val="28"/>
                <w:rtl/>
              </w:rPr>
              <w:t>المجموع (2026</w:t>
            </w:r>
            <w:r w:rsidR="009A2390">
              <w:rPr>
                <w:rFonts w:hint="cs"/>
                <w:i/>
                <w:iCs/>
                <w:sz w:val="28"/>
                <w:szCs w:val="28"/>
                <w:rtl/>
              </w:rPr>
              <w:t xml:space="preserve"> - </w:t>
            </w:r>
            <w:r w:rsidRPr="009A2390">
              <w:rPr>
                <w:i/>
                <w:iCs/>
                <w:sz w:val="28"/>
                <w:szCs w:val="28"/>
                <w:rtl/>
              </w:rPr>
              <w:t>2029)</w:t>
            </w:r>
          </w:p>
        </w:tc>
        <w:tc>
          <w:tcPr>
            <w:tcW w:w="1250" w:type="pct"/>
            <w:tcBorders>
              <w:left w:val="single" w:sz="4" w:space="0" w:color="auto"/>
            </w:tcBorders>
          </w:tcPr>
          <w:p w14:paraId="5D34AA3B" w14:textId="02FB5D5B" w:rsidR="00032644" w:rsidRPr="009A2390" w:rsidRDefault="00032644" w:rsidP="009A2390">
            <w:pPr>
              <w:bidi/>
              <w:spacing w:before="60" w:after="60" w:line="240" w:lineRule="auto"/>
              <w:jc w:val="lowKashida"/>
              <w:rPr>
                <w:sz w:val="28"/>
                <w:szCs w:val="28"/>
                <w:rtl/>
              </w:rPr>
            </w:pPr>
            <w:r w:rsidRPr="009A2390">
              <w:rPr>
                <w:i/>
                <w:iCs/>
                <w:sz w:val="28"/>
                <w:szCs w:val="28"/>
                <w:rtl/>
              </w:rPr>
              <w:t>المتوسط السنوي</w:t>
            </w:r>
          </w:p>
        </w:tc>
      </w:tr>
      <w:tr w:rsidR="00032644" w:rsidRPr="009A2390" w14:paraId="3C87D89A" w14:textId="77777777" w:rsidTr="00B45BBA">
        <w:tc>
          <w:tcPr>
            <w:tcW w:w="2521" w:type="pct"/>
            <w:tcBorders>
              <w:top w:val="single" w:sz="4" w:space="0" w:color="auto"/>
              <w:left w:val="single" w:sz="4" w:space="0" w:color="auto"/>
            </w:tcBorders>
          </w:tcPr>
          <w:p w14:paraId="68443D54" w14:textId="00391A85" w:rsidR="00032644" w:rsidRPr="009A2390" w:rsidRDefault="00032644" w:rsidP="009A2390">
            <w:pPr>
              <w:bidi/>
              <w:spacing w:before="60" w:after="60" w:line="240" w:lineRule="auto"/>
              <w:jc w:val="lowKashida"/>
              <w:rPr>
                <w:sz w:val="28"/>
                <w:szCs w:val="28"/>
                <w:rtl/>
              </w:rPr>
            </w:pPr>
            <w:r w:rsidRPr="009A2390">
              <w:rPr>
                <w:sz w:val="28"/>
                <w:szCs w:val="28"/>
                <w:rtl/>
              </w:rPr>
              <w:t>الميزانية العادية</w:t>
            </w:r>
          </w:p>
        </w:tc>
        <w:tc>
          <w:tcPr>
            <w:tcW w:w="1229" w:type="pct"/>
            <w:tcBorders>
              <w:top w:val="single" w:sz="4" w:space="0" w:color="auto"/>
              <w:left w:val="single" w:sz="4" w:space="0" w:color="auto"/>
            </w:tcBorders>
          </w:tcPr>
          <w:p w14:paraId="1CF1B335" w14:textId="72491EEB" w:rsidR="00032644" w:rsidRPr="009A2390" w:rsidRDefault="009A2390" w:rsidP="009A2390">
            <w:pPr>
              <w:bidi/>
              <w:spacing w:before="60" w:after="60" w:line="240" w:lineRule="auto"/>
              <w:jc w:val="lowKashida"/>
              <w:rPr>
                <w:sz w:val="28"/>
                <w:szCs w:val="28"/>
                <w:rtl/>
              </w:rPr>
            </w:pPr>
            <w:r>
              <w:rPr>
                <w:rFonts w:hint="cs"/>
                <w:sz w:val="28"/>
                <w:szCs w:val="28"/>
                <w:rtl/>
              </w:rPr>
              <w:t>-</w:t>
            </w:r>
          </w:p>
        </w:tc>
        <w:tc>
          <w:tcPr>
            <w:tcW w:w="1250" w:type="pct"/>
            <w:tcBorders>
              <w:left w:val="single" w:sz="4" w:space="0" w:color="auto"/>
            </w:tcBorders>
          </w:tcPr>
          <w:p w14:paraId="7F74BD1C" w14:textId="358ECBD8" w:rsidR="00032644" w:rsidRPr="009A2390" w:rsidRDefault="009A2390" w:rsidP="009A2390">
            <w:pPr>
              <w:bidi/>
              <w:spacing w:before="60" w:after="60" w:line="240" w:lineRule="auto"/>
              <w:jc w:val="lowKashida"/>
              <w:rPr>
                <w:sz w:val="28"/>
                <w:szCs w:val="28"/>
                <w:rtl/>
              </w:rPr>
            </w:pPr>
            <w:r>
              <w:rPr>
                <w:rFonts w:hint="cs"/>
                <w:sz w:val="28"/>
                <w:szCs w:val="28"/>
                <w:rtl/>
              </w:rPr>
              <w:t>-</w:t>
            </w:r>
          </w:p>
        </w:tc>
      </w:tr>
      <w:tr w:rsidR="00D01678" w:rsidRPr="009A2390" w14:paraId="3A57DB03" w14:textId="77777777" w:rsidTr="00B45BBA">
        <w:tc>
          <w:tcPr>
            <w:tcW w:w="2521" w:type="pct"/>
            <w:tcBorders>
              <w:left w:val="single" w:sz="4" w:space="0" w:color="auto"/>
            </w:tcBorders>
          </w:tcPr>
          <w:p w14:paraId="43DEAE3E" w14:textId="0852255E" w:rsidR="00D01678" w:rsidRPr="009A2390" w:rsidRDefault="00D01678" w:rsidP="009A2390">
            <w:pPr>
              <w:bidi/>
              <w:spacing w:before="60" w:after="60" w:line="240" w:lineRule="auto"/>
              <w:jc w:val="lowKashida"/>
              <w:rPr>
                <w:sz w:val="28"/>
                <w:szCs w:val="28"/>
                <w:rtl/>
              </w:rPr>
            </w:pPr>
            <w:r w:rsidRPr="009A2390">
              <w:rPr>
                <w:sz w:val="28"/>
                <w:szCs w:val="28"/>
                <w:rtl/>
              </w:rPr>
              <w:t>المساهمات الطوعية</w:t>
            </w:r>
          </w:p>
        </w:tc>
        <w:tc>
          <w:tcPr>
            <w:tcW w:w="1229" w:type="pct"/>
            <w:tcBorders>
              <w:left w:val="single" w:sz="4" w:space="0" w:color="auto"/>
            </w:tcBorders>
          </w:tcPr>
          <w:p w14:paraId="12B4F81A" w14:textId="56ADBF07" w:rsidR="00D01678" w:rsidRPr="009A2390" w:rsidRDefault="00D01678" w:rsidP="009A2390">
            <w:pPr>
              <w:bidi/>
              <w:spacing w:before="60" w:after="60" w:line="240" w:lineRule="auto"/>
              <w:jc w:val="lowKashida"/>
              <w:rPr>
                <w:sz w:val="28"/>
                <w:szCs w:val="28"/>
              </w:rPr>
            </w:pPr>
          </w:p>
        </w:tc>
        <w:tc>
          <w:tcPr>
            <w:tcW w:w="1250" w:type="pct"/>
            <w:tcBorders>
              <w:left w:val="single" w:sz="4" w:space="0" w:color="auto"/>
            </w:tcBorders>
          </w:tcPr>
          <w:p w14:paraId="439EB378" w14:textId="2478CA1E" w:rsidR="00D01678" w:rsidRPr="009A2390" w:rsidRDefault="00D01678" w:rsidP="009A2390">
            <w:pPr>
              <w:bidi/>
              <w:spacing w:before="60" w:after="60" w:line="240" w:lineRule="auto"/>
              <w:jc w:val="lowKashida"/>
              <w:rPr>
                <w:sz w:val="28"/>
                <w:szCs w:val="28"/>
              </w:rPr>
            </w:pPr>
          </w:p>
        </w:tc>
      </w:tr>
      <w:tr w:rsidR="00032644" w:rsidRPr="009A2390" w14:paraId="42EE4DEA" w14:textId="77777777" w:rsidTr="00B45BBA">
        <w:tc>
          <w:tcPr>
            <w:tcW w:w="2521" w:type="pct"/>
            <w:tcBorders>
              <w:left w:val="single" w:sz="4" w:space="0" w:color="auto"/>
            </w:tcBorders>
          </w:tcPr>
          <w:p w14:paraId="6F344292" w14:textId="015704BF" w:rsidR="00032644" w:rsidRPr="009A2390" w:rsidRDefault="00032644" w:rsidP="009A2390">
            <w:pPr>
              <w:bidi/>
              <w:spacing w:before="60" w:after="60" w:line="240" w:lineRule="auto"/>
              <w:jc w:val="lowKashida"/>
              <w:rPr>
                <w:sz w:val="28"/>
                <w:szCs w:val="28"/>
                <w:rtl/>
              </w:rPr>
            </w:pPr>
            <w:r w:rsidRPr="009A2390">
              <w:rPr>
                <w:sz w:val="28"/>
                <w:szCs w:val="28"/>
                <w:rtl/>
              </w:rPr>
              <w:t>مبيعات المنتجات والخدمات/موارد أخرى</w:t>
            </w:r>
          </w:p>
        </w:tc>
        <w:tc>
          <w:tcPr>
            <w:tcW w:w="1229" w:type="pct"/>
            <w:tcBorders>
              <w:left w:val="single" w:sz="4" w:space="0" w:color="auto"/>
            </w:tcBorders>
          </w:tcPr>
          <w:p w14:paraId="5779C274" w14:textId="62865DC3" w:rsidR="00032644" w:rsidRPr="009A2390" w:rsidRDefault="00032644" w:rsidP="009A2390">
            <w:pPr>
              <w:bidi/>
              <w:spacing w:before="60" w:after="60" w:line="240" w:lineRule="auto"/>
              <w:jc w:val="lowKashida"/>
              <w:rPr>
                <w:sz w:val="28"/>
                <w:szCs w:val="28"/>
              </w:rPr>
            </w:pPr>
          </w:p>
        </w:tc>
        <w:tc>
          <w:tcPr>
            <w:tcW w:w="1250" w:type="pct"/>
            <w:tcBorders>
              <w:left w:val="single" w:sz="4" w:space="0" w:color="auto"/>
            </w:tcBorders>
          </w:tcPr>
          <w:p w14:paraId="7525B71A" w14:textId="48EEA947" w:rsidR="00032644" w:rsidRPr="009A2390" w:rsidRDefault="00032644" w:rsidP="009A2390">
            <w:pPr>
              <w:bidi/>
              <w:spacing w:before="60" w:after="60" w:line="240" w:lineRule="auto"/>
              <w:jc w:val="lowKashida"/>
              <w:rPr>
                <w:sz w:val="28"/>
                <w:szCs w:val="28"/>
              </w:rPr>
            </w:pPr>
          </w:p>
        </w:tc>
      </w:tr>
      <w:tr w:rsidR="00D01678" w:rsidRPr="009A2390" w14:paraId="06E8E60C" w14:textId="77777777" w:rsidTr="00B45BBA">
        <w:trPr>
          <w:trHeight w:val="64"/>
        </w:trPr>
        <w:tc>
          <w:tcPr>
            <w:tcW w:w="2521" w:type="pct"/>
            <w:tcBorders>
              <w:left w:val="single" w:sz="4" w:space="0" w:color="auto"/>
            </w:tcBorders>
          </w:tcPr>
          <w:p w14:paraId="45CFCC07" w14:textId="043F82A9" w:rsidR="00D01678" w:rsidRPr="009A2390" w:rsidRDefault="00D01678" w:rsidP="009A2390">
            <w:pPr>
              <w:bidi/>
              <w:spacing w:before="60" w:after="60" w:line="240" w:lineRule="auto"/>
              <w:jc w:val="lowKashida"/>
              <w:rPr>
                <w:b/>
                <w:bCs/>
                <w:sz w:val="28"/>
                <w:szCs w:val="28"/>
                <w:rtl/>
              </w:rPr>
            </w:pPr>
            <w:r w:rsidRPr="009A2390">
              <w:rPr>
                <w:b/>
                <w:bCs/>
                <w:sz w:val="28"/>
                <w:szCs w:val="28"/>
                <w:rtl/>
              </w:rPr>
              <w:t xml:space="preserve">مجموع الموارد المالية اللازمة لاقتراح العمل </w:t>
            </w:r>
            <w:proofErr w:type="spellStart"/>
            <w:r w:rsidRPr="009A2390">
              <w:rPr>
                <w:b/>
                <w:bCs/>
                <w:sz w:val="28"/>
                <w:szCs w:val="28"/>
                <w:rtl/>
              </w:rPr>
              <w:t>المواضيعي</w:t>
            </w:r>
            <w:proofErr w:type="spellEnd"/>
            <w:r w:rsidRPr="009A2390">
              <w:rPr>
                <w:b/>
                <w:bCs/>
                <w:sz w:val="28"/>
                <w:szCs w:val="28"/>
                <w:rtl/>
              </w:rPr>
              <w:t xml:space="preserve"> هذا (بالفرنكات السويسرية)</w:t>
            </w:r>
          </w:p>
        </w:tc>
        <w:tc>
          <w:tcPr>
            <w:tcW w:w="1229" w:type="pct"/>
            <w:tcBorders>
              <w:left w:val="single" w:sz="4" w:space="0" w:color="auto"/>
            </w:tcBorders>
            <w:vAlign w:val="center"/>
          </w:tcPr>
          <w:p w14:paraId="4B2FF262" w14:textId="57C7E318" w:rsidR="00D01678" w:rsidRPr="009A2390" w:rsidRDefault="00D01678" w:rsidP="009A2390">
            <w:pPr>
              <w:bidi/>
              <w:spacing w:before="60" w:after="60" w:line="240" w:lineRule="auto"/>
              <w:jc w:val="lowKashida"/>
              <w:rPr>
                <w:sz w:val="28"/>
                <w:szCs w:val="28"/>
              </w:rPr>
            </w:pPr>
          </w:p>
        </w:tc>
        <w:tc>
          <w:tcPr>
            <w:tcW w:w="1250" w:type="pct"/>
            <w:tcBorders>
              <w:left w:val="single" w:sz="4" w:space="0" w:color="auto"/>
            </w:tcBorders>
            <w:vAlign w:val="center"/>
          </w:tcPr>
          <w:p w14:paraId="0972746B" w14:textId="06E0F478" w:rsidR="00D01678" w:rsidRPr="009A2390" w:rsidRDefault="00D01678" w:rsidP="009A2390">
            <w:pPr>
              <w:bidi/>
              <w:spacing w:before="60" w:after="60" w:line="240" w:lineRule="auto"/>
              <w:jc w:val="lowKashida"/>
              <w:rPr>
                <w:sz w:val="28"/>
                <w:szCs w:val="28"/>
              </w:rPr>
            </w:pPr>
          </w:p>
        </w:tc>
      </w:tr>
    </w:tbl>
    <w:p w14:paraId="6F3DCBCF" w14:textId="1FE2D5D7" w:rsidR="00007D4E" w:rsidRPr="009A2390" w:rsidRDefault="00007D4E" w:rsidP="009A2390">
      <w:pPr>
        <w:bidi/>
        <w:spacing w:line="240" w:lineRule="auto"/>
        <w:jc w:val="lowKashida"/>
        <w:rPr>
          <w:sz w:val="28"/>
          <w:szCs w:val="28"/>
        </w:rPr>
      </w:pPr>
    </w:p>
    <w:p w14:paraId="5C324C6E" w14:textId="10AB0210" w:rsidR="00473D2C" w:rsidRPr="009A2390" w:rsidRDefault="00473D2C" w:rsidP="009A2390">
      <w:pPr>
        <w:bidi/>
        <w:spacing w:line="240" w:lineRule="auto"/>
        <w:jc w:val="lowKashida"/>
        <w:rPr>
          <w:sz w:val="28"/>
          <w:szCs w:val="28"/>
        </w:rPr>
      </w:pPr>
    </w:p>
    <w:p w14:paraId="0B7ADB16" w14:textId="0DC1D85F" w:rsidR="00473D2C" w:rsidRPr="009A2390" w:rsidRDefault="00473D2C" w:rsidP="009A2390">
      <w:pPr>
        <w:bidi/>
        <w:spacing w:line="240" w:lineRule="auto"/>
        <w:jc w:val="lowKashida"/>
        <w:rPr>
          <w:bCs/>
          <w:snapToGrid w:val="0"/>
          <w:color w:val="000000"/>
          <w:sz w:val="28"/>
          <w:szCs w:val="28"/>
          <w:rtl/>
        </w:rPr>
      </w:pPr>
      <w:r w:rsidRPr="009A2390">
        <w:rPr>
          <w:bCs/>
          <w:snapToGrid w:val="0"/>
          <w:color w:val="000000"/>
          <w:sz w:val="28"/>
          <w:szCs w:val="28"/>
          <w:rtl/>
        </w:rPr>
        <w:t>الجزء 3 - معلومات أساسية إضافية</w:t>
      </w:r>
    </w:p>
    <w:p w14:paraId="6096613E" w14:textId="77777777" w:rsidR="00473D2C" w:rsidRPr="009A2390" w:rsidRDefault="00473D2C" w:rsidP="009A2390">
      <w:pPr>
        <w:bidi/>
        <w:spacing w:line="240" w:lineRule="auto"/>
        <w:jc w:val="lowKashida"/>
        <w:rPr>
          <w:sz w:val="28"/>
          <w:szCs w:val="28"/>
        </w:rPr>
      </w:pPr>
    </w:p>
    <w:tbl>
      <w:tblPr>
        <w:tblStyle w:val="Grilledutableau"/>
        <w:bidiVisual/>
        <w:tblW w:w="5000" w:type="pct"/>
        <w:tblLook w:val="04A0" w:firstRow="1" w:lastRow="0" w:firstColumn="1" w:lastColumn="0" w:noHBand="0" w:noVBand="1"/>
      </w:tblPr>
      <w:tblGrid>
        <w:gridCol w:w="14561"/>
      </w:tblGrid>
      <w:tr w:rsidR="00032644" w:rsidRPr="009A2390" w14:paraId="3F375610" w14:textId="77777777" w:rsidTr="004D7BC8">
        <w:trPr>
          <w:trHeight w:val="64"/>
        </w:trPr>
        <w:tc>
          <w:tcPr>
            <w:tcW w:w="5000" w:type="pct"/>
            <w:tcBorders>
              <w:left w:val="single" w:sz="4" w:space="0" w:color="auto"/>
              <w:bottom w:val="single" w:sz="4" w:space="0" w:color="auto"/>
            </w:tcBorders>
          </w:tcPr>
          <w:p w14:paraId="758660AA" w14:textId="77777777" w:rsidR="00032644" w:rsidRPr="009A2390" w:rsidRDefault="00032644" w:rsidP="009A2390">
            <w:pPr>
              <w:bidi/>
              <w:spacing w:before="60" w:after="60" w:line="240" w:lineRule="auto"/>
              <w:jc w:val="lowKashida"/>
              <w:rPr>
                <w:sz w:val="28"/>
                <w:szCs w:val="28"/>
                <w:highlight w:val="yellow"/>
                <w:rtl/>
              </w:rPr>
            </w:pPr>
            <w:r w:rsidRPr="009A2390">
              <w:rPr>
                <w:snapToGrid w:val="0"/>
                <w:color w:val="000000"/>
                <w:sz w:val="28"/>
                <w:szCs w:val="28"/>
                <w:rtl/>
              </w:rPr>
              <w:t>ستمول الأعمال المرتبطة بهذا الحكم كلياً من مساهمات طوعية يقدمها البلد ....</w:t>
            </w:r>
          </w:p>
        </w:tc>
      </w:tr>
    </w:tbl>
    <w:p w14:paraId="0A75232D" w14:textId="77777777" w:rsidR="00032644" w:rsidRPr="009A2390" w:rsidRDefault="00032644" w:rsidP="009A2390">
      <w:pPr>
        <w:bidi/>
        <w:spacing w:line="240" w:lineRule="auto"/>
        <w:jc w:val="lowKashida"/>
        <w:rPr>
          <w:color w:val="000000"/>
          <w:sz w:val="28"/>
          <w:szCs w:val="28"/>
          <w:highlight w:val="yellow"/>
        </w:rPr>
      </w:pPr>
    </w:p>
    <w:sectPr w:rsidR="00032644" w:rsidRPr="009A2390" w:rsidSect="009A2390">
      <w:headerReference w:type="even" r:id="rId11"/>
      <w:headerReference w:type="default" r:id="rId12"/>
      <w:headerReference w:type="first" r:id="rId13"/>
      <w:footnotePr>
        <w:numRestart w:val="eachPage"/>
      </w:footnotePr>
      <w:endnotePr>
        <w:numFmt w:val="decimal"/>
      </w:endnotePr>
      <w:pgSz w:w="16840" w:h="11907" w:orient="landscape" w:code="9"/>
      <w:pgMar w:top="1134" w:right="1418" w:bottom="1134" w:left="851" w:header="680" w:footer="510" w:gutter="0"/>
      <w:cols w:space="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34A9D" w14:textId="77777777" w:rsidR="00172674" w:rsidRDefault="00172674">
      <w:pPr>
        <w:spacing w:after="120"/>
        <w:rPr>
          <w:sz w:val="18"/>
        </w:rPr>
      </w:pPr>
      <w:r>
        <w:rPr>
          <w:sz w:val="18"/>
        </w:rPr>
        <w:t>____________</w:t>
      </w:r>
    </w:p>
  </w:endnote>
  <w:endnote w:type="continuationSeparator" w:id="0">
    <w:p w14:paraId="0673EF1A" w14:textId="77777777" w:rsidR="00172674" w:rsidRDefault="00172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45 Helvetica Light">
    <w:altName w:val="Arial"/>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2CB2A" w14:textId="77777777" w:rsidR="00172674" w:rsidRDefault="00172674" w:rsidP="009E7ADC">
      <w:pPr>
        <w:rPr>
          <w:sz w:val="18"/>
        </w:rPr>
      </w:pPr>
    </w:p>
  </w:footnote>
  <w:footnote w:type="continuationSeparator" w:id="0">
    <w:p w14:paraId="0050DA15" w14:textId="77777777" w:rsidR="00172674" w:rsidRDefault="00172674" w:rsidP="009E7ADC"/>
  </w:footnote>
  <w:footnote w:type="continuationNotice" w:id="1">
    <w:p w14:paraId="60EBB72E" w14:textId="77777777" w:rsidR="00172674" w:rsidRDefault="00172674"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A5F04" w14:textId="77777777" w:rsidR="00527FF5" w:rsidRDefault="00527FF5">
    <w:pPr>
      <w:jc w:val="center"/>
    </w:pPr>
    <w:r>
      <w:pgNum/>
    </w:r>
  </w:p>
  <w:p w14:paraId="76FA5F05"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9FC15" w14:textId="164CA523" w:rsidR="009A2390" w:rsidRPr="009A2390" w:rsidRDefault="009A2390" w:rsidP="009A2390">
    <w:pPr>
      <w:pStyle w:val="En-tte"/>
      <w:bidi/>
      <w:jc w:val="center"/>
      <w:rPr>
        <w:sz w:val="28"/>
        <w:szCs w:val="28"/>
      </w:rPr>
    </w:pPr>
    <w:r w:rsidRPr="009A2390">
      <w:rPr>
        <w:sz w:val="28"/>
        <w:szCs w:val="28"/>
        <w:rtl/>
      </w:rPr>
      <w:t>-</w:t>
    </w:r>
    <w:sdt>
      <w:sdtPr>
        <w:rPr>
          <w:sz w:val="28"/>
          <w:szCs w:val="28"/>
          <w:rtl/>
        </w:rPr>
        <w:id w:val="509724235"/>
        <w:docPartObj>
          <w:docPartGallery w:val="Page Numbers (Top of Page)"/>
          <w:docPartUnique/>
        </w:docPartObj>
      </w:sdtPr>
      <w:sdtEndPr/>
      <w:sdtContent>
        <w:r w:rsidRPr="009A2390">
          <w:rPr>
            <w:sz w:val="28"/>
            <w:szCs w:val="28"/>
          </w:rPr>
          <w:fldChar w:fldCharType="begin"/>
        </w:r>
        <w:r w:rsidRPr="009A2390">
          <w:rPr>
            <w:sz w:val="28"/>
            <w:szCs w:val="28"/>
          </w:rPr>
          <w:instrText xml:space="preserve"> PAGE   \* MERGEFORMAT </w:instrText>
        </w:r>
        <w:r w:rsidRPr="009A2390">
          <w:rPr>
            <w:sz w:val="28"/>
            <w:szCs w:val="28"/>
          </w:rPr>
          <w:fldChar w:fldCharType="separate"/>
        </w:r>
        <w:r w:rsidRPr="009A2390">
          <w:rPr>
            <w:sz w:val="28"/>
            <w:szCs w:val="28"/>
            <w:rtl/>
          </w:rPr>
          <w:t>2</w:t>
        </w:r>
        <w:r w:rsidRPr="009A2390">
          <w:rPr>
            <w:sz w:val="28"/>
            <w:szCs w:val="28"/>
          </w:rPr>
          <w:fldChar w:fldCharType="end"/>
        </w:r>
        <w:r w:rsidRPr="009A2390">
          <w:rPr>
            <w:sz w:val="28"/>
            <w:szCs w:val="28"/>
            <w:rtl/>
          </w:rPr>
          <w:t>-</w:t>
        </w:r>
      </w:sdtContent>
    </w:sdt>
  </w:p>
  <w:p w14:paraId="76FA5F07" w14:textId="77777777" w:rsidR="00527FF5" w:rsidRPr="009A2390" w:rsidRDefault="00527FF5" w:rsidP="009A2390">
    <w:pPr>
      <w:pStyle w:val="En-tte"/>
      <w:bidi/>
      <w:jc w:val="center"/>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bidiVisual/>
      <w:tblW w:w="5000" w:type="pct"/>
      <w:tblCellMar>
        <w:left w:w="0" w:type="dxa"/>
        <w:right w:w="0" w:type="dxa"/>
      </w:tblCellMar>
      <w:tblLook w:val="0000" w:firstRow="0" w:lastRow="0" w:firstColumn="0" w:lastColumn="0" w:noHBand="0" w:noVBand="0"/>
    </w:tblPr>
    <w:tblGrid>
      <w:gridCol w:w="9043"/>
      <w:gridCol w:w="5528"/>
    </w:tblGrid>
    <w:tr w:rsidR="00F87364" w:rsidRPr="009A2390" w14:paraId="76FA5F0F" w14:textId="77777777" w:rsidTr="009A2390">
      <w:trPr>
        <w:trHeight w:val="1418"/>
      </w:trPr>
      <w:tc>
        <w:tcPr>
          <w:tcW w:w="3103" w:type="pct"/>
        </w:tcPr>
        <w:p w14:paraId="76FA5F0A" w14:textId="340EFAF6" w:rsidR="00F87364" w:rsidRPr="009A2390" w:rsidRDefault="009A2390" w:rsidP="009A2390">
          <w:pPr>
            <w:pStyle w:val="En-tte"/>
            <w:bidi/>
            <w:spacing w:before="20" w:after="1180"/>
            <w:jc w:val="lowKashida"/>
            <w:rPr>
              <w:rFonts w:ascii="45 Helvetica Light" w:hAnsi="45 Helvetica Light"/>
              <w:sz w:val="28"/>
              <w:szCs w:val="28"/>
              <w:rtl/>
            </w:rPr>
          </w:pPr>
          <w:r w:rsidRPr="009A2390">
            <w:rPr>
              <w:rFonts w:eastAsia="SimSun"/>
              <w:noProof/>
              <w:sz w:val="28"/>
              <w:szCs w:val="28"/>
              <w:lang w:val="en-US" w:eastAsia="en-US"/>
            </w:rPr>
            <w:drawing>
              <wp:inline distT="0" distB="0" distL="0" distR="0" wp14:anchorId="3DBE90ED" wp14:editId="52CA9A9B">
                <wp:extent cx="1609725" cy="523875"/>
                <wp:effectExtent l="0" t="0" r="9525" b="9525"/>
                <wp:docPr id="2" name="Picture 2" descr="upu_logotype_black-white_positive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black-white_positive_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523875"/>
                        </a:xfrm>
                        <a:prstGeom prst="rect">
                          <a:avLst/>
                        </a:prstGeom>
                        <a:noFill/>
                        <a:ln>
                          <a:noFill/>
                        </a:ln>
                      </pic:spPr>
                    </pic:pic>
                  </a:graphicData>
                </a:graphic>
              </wp:inline>
            </w:drawing>
          </w:r>
        </w:p>
      </w:tc>
      <w:tc>
        <w:tcPr>
          <w:tcW w:w="1897" w:type="pct"/>
        </w:tcPr>
        <w:p w14:paraId="76FA5F0E" w14:textId="150512B6" w:rsidR="00F87364" w:rsidRPr="009A2390" w:rsidRDefault="00587869" w:rsidP="009A2390">
          <w:pPr>
            <w:autoSpaceDE w:val="0"/>
            <w:autoSpaceDN w:val="0"/>
            <w:bidi/>
            <w:adjustRightInd w:val="0"/>
            <w:ind w:right="8"/>
            <w:jc w:val="lowKashida"/>
            <w:rPr>
              <w:rFonts w:asciiTheme="minorBidi" w:hAnsiTheme="minorBidi" w:cstheme="minorBidi"/>
              <w:sz w:val="28"/>
              <w:szCs w:val="28"/>
            </w:rPr>
          </w:pPr>
          <w:r w:rsidRPr="009A2390">
            <w:rPr>
              <w:rFonts w:asciiTheme="minorBidi" w:hAnsiTheme="minorBidi" w:hint="cs"/>
              <w:sz w:val="28"/>
              <w:szCs w:val="28"/>
              <w:rtl/>
            </w:rPr>
            <w:t xml:space="preserve">الملحق 2 بالكتاب الدوري </w:t>
          </w:r>
          <w:r w:rsidR="00903CD5" w:rsidRPr="003F2D71">
            <w:rPr>
              <w:rFonts w:ascii="Times New Roman" w:hAnsi="Times New Roman" w:cs="Times New Roman"/>
              <w:sz w:val="24"/>
              <w:szCs w:val="24"/>
            </w:rPr>
            <w:t>2102(DPRM.PPRE.CCA)</w:t>
          </w:r>
          <w:r w:rsidR="003F2D71" w:rsidRPr="003F2D71">
            <w:rPr>
              <w:rFonts w:ascii="Times New Roman" w:hAnsi="Times New Roman" w:cs="Times New Roman"/>
              <w:sz w:val="24"/>
              <w:szCs w:val="24"/>
            </w:rPr>
            <w:t>1034</w:t>
          </w:r>
          <w:r w:rsidRPr="009A2390">
            <w:rPr>
              <w:rFonts w:asciiTheme="minorBidi" w:hAnsiTheme="minorBidi" w:hint="cs"/>
              <w:sz w:val="28"/>
              <w:szCs w:val="28"/>
              <w:rtl/>
            </w:rPr>
            <w:t xml:space="preserve"> المؤرخ </w:t>
          </w:r>
          <w:r w:rsidR="003F2D71">
            <w:rPr>
              <w:rFonts w:asciiTheme="minorBidi" w:hAnsiTheme="minorBidi" w:hint="cs"/>
              <w:sz w:val="28"/>
              <w:szCs w:val="28"/>
              <w:rtl/>
            </w:rPr>
            <w:t>9</w:t>
          </w:r>
          <w:r w:rsidRPr="009A2390">
            <w:rPr>
              <w:rFonts w:asciiTheme="minorBidi" w:hAnsiTheme="minorBidi" w:hint="cs"/>
              <w:sz w:val="28"/>
              <w:szCs w:val="28"/>
              <w:rtl/>
            </w:rPr>
            <w:t xml:space="preserve"> أبريل/نيسان 2025</w:t>
          </w:r>
        </w:p>
      </w:tc>
    </w:tr>
  </w:tbl>
  <w:p w14:paraId="76FA5F10" w14:textId="77777777" w:rsidR="003104EA" w:rsidRPr="00AD7979" w:rsidRDefault="003104EA" w:rsidP="00376861">
    <w:pPr>
      <w:spacing w:line="20" w:lineRule="exact"/>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5F1"/>
    <w:multiLevelType w:val="singleLevel"/>
    <w:tmpl w:val="9C4A55B2"/>
    <w:lvl w:ilvl="0">
      <w:numFmt w:val="bullet"/>
      <w:pStyle w:val="1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9ADC5EB6"/>
    <w:lvl w:ilvl="0">
      <w:numFmt w:val="bullet"/>
      <w:pStyle w:val="3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3176D68"/>
    <w:multiLevelType w:val="hybridMultilevel"/>
    <w:tmpl w:val="F446B4CE"/>
    <w:lvl w:ilvl="0" w:tplc="B9D23536">
      <w:numFmt w:val="bullet"/>
      <w:lvlText w:val="–"/>
      <w:lvlJc w:val="left"/>
      <w:pPr>
        <w:tabs>
          <w:tab w:val="num" w:pos="1701"/>
        </w:tabs>
        <w:ind w:left="1701"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1"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2" w15:restartNumberingAfterBreak="0">
    <w:nsid w:val="64154402"/>
    <w:multiLevelType w:val="hybridMultilevel"/>
    <w:tmpl w:val="6CD0E134"/>
    <w:lvl w:ilvl="0" w:tplc="B3B80C30">
      <w:numFmt w:val="bullet"/>
      <w:lvlText w:val="–"/>
      <w:lvlJc w:val="left"/>
      <w:pPr>
        <w:tabs>
          <w:tab w:val="num" w:pos="567"/>
        </w:tabs>
        <w:ind w:left="567"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DB125E"/>
    <w:multiLevelType w:val="singleLevel"/>
    <w:tmpl w:val="0F1C0B60"/>
    <w:lvl w:ilvl="0">
      <w:numFmt w:val="bullet"/>
      <w:pStyle w:val="2Deuximeretrait"/>
      <w:lvlText w:val=""/>
      <w:lvlJc w:val="left"/>
      <w:pPr>
        <w:tabs>
          <w:tab w:val="num" w:pos="1134"/>
        </w:tabs>
        <w:ind w:left="1134" w:hanging="567"/>
      </w:pPr>
      <w:rPr>
        <w:rFonts w:ascii="Symbol" w:hAnsi="Symbol" w:hint="default"/>
      </w:rPr>
    </w:lvl>
  </w:abstractNum>
  <w:abstractNum w:abstractNumId="14"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5"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6"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5"/>
  </w:num>
  <w:num w:numId="7">
    <w:abstractNumId w:val="16"/>
  </w:num>
  <w:num w:numId="8">
    <w:abstractNumId w:val="3"/>
  </w:num>
  <w:num w:numId="9">
    <w:abstractNumId w:val="1"/>
  </w:num>
  <w:num w:numId="10">
    <w:abstractNumId w:val="11"/>
  </w:num>
  <w:num w:numId="11">
    <w:abstractNumId w:val="10"/>
  </w:num>
  <w:num w:numId="12">
    <w:abstractNumId w:val="14"/>
  </w:num>
  <w:num w:numId="13">
    <w:abstractNumId w:val="0"/>
  </w:num>
  <w:num w:numId="14">
    <w:abstractNumId w:val="13"/>
  </w:num>
  <w:num w:numId="15">
    <w:abstractNumId w:val="2"/>
  </w:num>
  <w:num w:numId="16">
    <w:abstractNumId w:val="13"/>
  </w:num>
  <w:num w:numId="17">
    <w:abstractNumId w:val="0"/>
  </w:num>
  <w:num w:numId="18">
    <w:abstractNumId w:val="2"/>
  </w:num>
  <w:num w:numId="19">
    <w:abstractNumId w:val="12"/>
  </w:num>
  <w:num w:numId="20">
    <w:abstractNumId w:val="9"/>
  </w:num>
  <w:num w:numId="21">
    <w:abstractNumId w:val="0"/>
  </w:num>
  <w:num w:numId="22">
    <w:abstractNumId w:val="1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424"/>
    <w:rsid w:val="000021DD"/>
    <w:rsid w:val="00004D2B"/>
    <w:rsid w:val="00007D4E"/>
    <w:rsid w:val="0002298F"/>
    <w:rsid w:val="00023669"/>
    <w:rsid w:val="00024935"/>
    <w:rsid w:val="00026EC5"/>
    <w:rsid w:val="00031DC1"/>
    <w:rsid w:val="00032644"/>
    <w:rsid w:val="00035C72"/>
    <w:rsid w:val="000465C9"/>
    <w:rsid w:val="000B24C3"/>
    <w:rsid w:val="000D1BB1"/>
    <w:rsid w:val="000D390D"/>
    <w:rsid w:val="000E0AB2"/>
    <w:rsid w:val="000F70A4"/>
    <w:rsid w:val="001006F4"/>
    <w:rsid w:val="00104F21"/>
    <w:rsid w:val="0011269C"/>
    <w:rsid w:val="00112927"/>
    <w:rsid w:val="00121A6F"/>
    <w:rsid w:val="00156424"/>
    <w:rsid w:val="001567C5"/>
    <w:rsid w:val="00161F92"/>
    <w:rsid w:val="00163EBD"/>
    <w:rsid w:val="0017006D"/>
    <w:rsid w:val="00171E57"/>
    <w:rsid w:val="00172674"/>
    <w:rsid w:val="00172757"/>
    <w:rsid w:val="00177C4B"/>
    <w:rsid w:val="001805AB"/>
    <w:rsid w:val="001813EE"/>
    <w:rsid w:val="001A4314"/>
    <w:rsid w:val="001C3C43"/>
    <w:rsid w:val="001C49AC"/>
    <w:rsid w:val="001D1A82"/>
    <w:rsid w:val="001D3D41"/>
    <w:rsid w:val="001D5B4F"/>
    <w:rsid w:val="00210208"/>
    <w:rsid w:val="00232DCA"/>
    <w:rsid w:val="002337BB"/>
    <w:rsid w:val="00234621"/>
    <w:rsid w:val="00261EAE"/>
    <w:rsid w:val="0026706D"/>
    <w:rsid w:val="00272937"/>
    <w:rsid w:val="00282124"/>
    <w:rsid w:val="0029034D"/>
    <w:rsid w:val="0029168C"/>
    <w:rsid w:val="002A3142"/>
    <w:rsid w:val="002A663B"/>
    <w:rsid w:val="002B1B7A"/>
    <w:rsid w:val="002B2A67"/>
    <w:rsid w:val="002B66E8"/>
    <w:rsid w:val="002C3576"/>
    <w:rsid w:val="002C6200"/>
    <w:rsid w:val="002E4CE5"/>
    <w:rsid w:val="002F7773"/>
    <w:rsid w:val="003002DC"/>
    <w:rsid w:val="00302278"/>
    <w:rsid w:val="003104EA"/>
    <w:rsid w:val="003118BD"/>
    <w:rsid w:val="00325076"/>
    <w:rsid w:val="00325132"/>
    <w:rsid w:val="00331C6E"/>
    <w:rsid w:val="003405FB"/>
    <w:rsid w:val="003407BC"/>
    <w:rsid w:val="0034182F"/>
    <w:rsid w:val="00342CD6"/>
    <w:rsid w:val="00343FF6"/>
    <w:rsid w:val="00355163"/>
    <w:rsid w:val="00361DE6"/>
    <w:rsid w:val="00362B1D"/>
    <w:rsid w:val="00372B67"/>
    <w:rsid w:val="0037420A"/>
    <w:rsid w:val="003750AE"/>
    <w:rsid w:val="00376861"/>
    <w:rsid w:val="003A3AAE"/>
    <w:rsid w:val="003B1F46"/>
    <w:rsid w:val="003D3416"/>
    <w:rsid w:val="003E48D4"/>
    <w:rsid w:val="003F2D71"/>
    <w:rsid w:val="00413EF5"/>
    <w:rsid w:val="00422F57"/>
    <w:rsid w:val="004446FD"/>
    <w:rsid w:val="0046077D"/>
    <w:rsid w:val="004611D5"/>
    <w:rsid w:val="00471CE5"/>
    <w:rsid w:val="00473D2C"/>
    <w:rsid w:val="004A31FB"/>
    <w:rsid w:val="004A6F3C"/>
    <w:rsid w:val="004C4EBF"/>
    <w:rsid w:val="004C5C7A"/>
    <w:rsid w:val="004C6BEE"/>
    <w:rsid w:val="004D03CA"/>
    <w:rsid w:val="004D221E"/>
    <w:rsid w:val="004D2DA6"/>
    <w:rsid w:val="004D4ECE"/>
    <w:rsid w:val="004D7BC8"/>
    <w:rsid w:val="004E05F3"/>
    <w:rsid w:val="004E1438"/>
    <w:rsid w:val="004E1F28"/>
    <w:rsid w:val="004E2B3B"/>
    <w:rsid w:val="004E63E4"/>
    <w:rsid w:val="004F46B0"/>
    <w:rsid w:val="005127C3"/>
    <w:rsid w:val="0051701F"/>
    <w:rsid w:val="00527FF5"/>
    <w:rsid w:val="005345AF"/>
    <w:rsid w:val="00562E69"/>
    <w:rsid w:val="00565476"/>
    <w:rsid w:val="00570EDB"/>
    <w:rsid w:val="005749CB"/>
    <w:rsid w:val="00575A91"/>
    <w:rsid w:val="00577828"/>
    <w:rsid w:val="00587869"/>
    <w:rsid w:val="00590BBB"/>
    <w:rsid w:val="005A1FD5"/>
    <w:rsid w:val="005B20C7"/>
    <w:rsid w:val="005B68BB"/>
    <w:rsid w:val="005C2838"/>
    <w:rsid w:val="005D2A01"/>
    <w:rsid w:val="005D36DD"/>
    <w:rsid w:val="005D36F8"/>
    <w:rsid w:val="005D42D7"/>
    <w:rsid w:val="005D7F27"/>
    <w:rsid w:val="005E5DC2"/>
    <w:rsid w:val="005F0892"/>
    <w:rsid w:val="005F4A1C"/>
    <w:rsid w:val="00637585"/>
    <w:rsid w:val="00643751"/>
    <w:rsid w:val="00653717"/>
    <w:rsid w:val="00653FFD"/>
    <w:rsid w:val="00654B91"/>
    <w:rsid w:val="00656A8B"/>
    <w:rsid w:val="006724B1"/>
    <w:rsid w:val="006765CA"/>
    <w:rsid w:val="006A59C3"/>
    <w:rsid w:val="006A79AB"/>
    <w:rsid w:val="006B1882"/>
    <w:rsid w:val="006C019C"/>
    <w:rsid w:val="006C47EF"/>
    <w:rsid w:val="006C7486"/>
    <w:rsid w:val="006D5D8D"/>
    <w:rsid w:val="006E0F77"/>
    <w:rsid w:val="006E2159"/>
    <w:rsid w:val="006E36B1"/>
    <w:rsid w:val="00707229"/>
    <w:rsid w:val="00711727"/>
    <w:rsid w:val="00717D08"/>
    <w:rsid w:val="0072727B"/>
    <w:rsid w:val="00756C4A"/>
    <w:rsid w:val="00757BB9"/>
    <w:rsid w:val="00761DEC"/>
    <w:rsid w:val="0076291C"/>
    <w:rsid w:val="00765B70"/>
    <w:rsid w:val="0077420D"/>
    <w:rsid w:val="00780CBD"/>
    <w:rsid w:val="00783C7C"/>
    <w:rsid w:val="00791285"/>
    <w:rsid w:val="007A2839"/>
    <w:rsid w:val="007A7706"/>
    <w:rsid w:val="007B6036"/>
    <w:rsid w:val="007B6D99"/>
    <w:rsid w:val="007C679A"/>
    <w:rsid w:val="007D07CD"/>
    <w:rsid w:val="007D2933"/>
    <w:rsid w:val="007D6956"/>
    <w:rsid w:val="007E0A42"/>
    <w:rsid w:val="007F6E68"/>
    <w:rsid w:val="00822117"/>
    <w:rsid w:val="00857B50"/>
    <w:rsid w:val="0087570D"/>
    <w:rsid w:val="0088753B"/>
    <w:rsid w:val="00894CD8"/>
    <w:rsid w:val="00897E26"/>
    <w:rsid w:val="008A5A68"/>
    <w:rsid w:val="008B3A69"/>
    <w:rsid w:val="008B7E25"/>
    <w:rsid w:val="008C1CA3"/>
    <w:rsid w:val="008C3BCC"/>
    <w:rsid w:val="008D1543"/>
    <w:rsid w:val="008D3810"/>
    <w:rsid w:val="008D574E"/>
    <w:rsid w:val="008E4814"/>
    <w:rsid w:val="008E54AA"/>
    <w:rsid w:val="008E7619"/>
    <w:rsid w:val="008F12A9"/>
    <w:rsid w:val="00903CD5"/>
    <w:rsid w:val="0091074C"/>
    <w:rsid w:val="00932DC4"/>
    <w:rsid w:val="009434D3"/>
    <w:rsid w:val="009569DE"/>
    <w:rsid w:val="00957FCD"/>
    <w:rsid w:val="00971EF0"/>
    <w:rsid w:val="00974119"/>
    <w:rsid w:val="009742B3"/>
    <w:rsid w:val="009824AA"/>
    <w:rsid w:val="009957BE"/>
    <w:rsid w:val="009A2390"/>
    <w:rsid w:val="009B3746"/>
    <w:rsid w:val="009B3E5D"/>
    <w:rsid w:val="009B449A"/>
    <w:rsid w:val="009C5BD0"/>
    <w:rsid w:val="009D77AD"/>
    <w:rsid w:val="009E7ADC"/>
    <w:rsid w:val="009F110E"/>
    <w:rsid w:val="009F36E2"/>
    <w:rsid w:val="00A06C89"/>
    <w:rsid w:val="00A13D4C"/>
    <w:rsid w:val="00A2134C"/>
    <w:rsid w:val="00A3779A"/>
    <w:rsid w:val="00A418A0"/>
    <w:rsid w:val="00A455D1"/>
    <w:rsid w:val="00A53E1E"/>
    <w:rsid w:val="00A560E8"/>
    <w:rsid w:val="00A5792F"/>
    <w:rsid w:val="00A6703E"/>
    <w:rsid w:val="00A710EE"/>
    <w:rsid w:val="00A73891"/>
    <w:rsid w:val="00A809D7"/>
    <w:rsid w:val="00A92377"/>
    <w:rsid w:val="00AA01D2"/>
    <w:rsid w:val="00AA61ED"/>
    <w:rsid w:val="00AB7653"/>
    <w:rsid w:val="00AC2359"/>
    <w:rsid w:val="00AD7979"/>
    <w:rsid w:val="00AE0D85"/>
    <w:rsid w:val="00AE2BF2"/>
    <w:rsid w:val="00B00E3F"/>
    <w:rsid w:val="00B010D9"/>
    <w:rsid w:val="00B11447"/>
    <w:rsid w:val="00B1711E"/>
    <w:rsid w:val="00B262DA"/>
    <w:rsid w:val="00B30CB2"/>
    <w:rsid w:val="00B40E14"/>
    <w:rsid w:val="00B458DD"/>
    <w:rsid w:val="00B45BBA"/>
    <w:rsid w:val="00B7190D"/>
    <w:rsid w:val="00B750E3"/>
    <w:rsid w:val="00B838AD"/>
    <w:rsid w:val="00B86608"/>
    <w:rsid w:val="00B92888"/>
    <w:rsid w:val="00BA404F"/>
    <w:rsid w:val="00BA6EF4"/>
    <w:rsid w:val="00BB375F"/>
    <w:rsid w:val="00BB38FB"/>
    <w:rsid w:val="00BC0807"/>
    <w:rsid w:val="00BC1442"/>
    <w:rsid w:val="00BC4919"/>
    <w:rsid w:val="00BD1250"/>
    <w:rsid w:val="00BE3A7C"/>
    <w:rsid w:val="00BF2822"/>
    <w:rsid w:val="00BF2F28"/>
    <w:rsid w:val="00BF5B9E"/>
    <w:rsid w:val="00C05516"/>
    <w:rsid w:val="00C0653D"/>
    <w:rsid w:val="00C06D24"/>
    <w:rsid w:val="00C17350"/>
    <w:rsid w:val="00C21452"/>
    <w:rsid w:val="00C2769E"/>
    <w:rsid w:val="00C35110"/>
    <w:rsid w:val="00C402AE"/>
    <w:rsid w:val="00C405BC"/>
    <w:rsid w:val="00C54088"/>
    <w:rsid w:val="00C56F89"/>
    <w:rsid w:val="00C57755"/>
    <w:rsid w:val="00C62394"/>
    <w:rsid w:val="00C73C36"/>
    <w:rsid w:val="00C74B88"/>
    <w:rsid w:val="00C903B8"/>
    <w:rsid w:val="00C91301"/>
    <w:rsid w:val="00C91C2F"/>
    <w:rsid w:val="00C93090"/>
    <w:rsid w:val="00CA3D20"/>
    <w:rsid w:val="00CB2FA6"/>
    <w:rsid w:val="00CC0402"/>
    <w:rsid w:val="00CC3161"/>
    <w:rsid w:val="00CC7367"/>
    <w:rsid w:val="00CC7665"/>
    <w:rsid w:val="00CD03E7"/>
    <w:rsid w:val="00CE2270"/>
    <w:rsid w:val="00D01678"/>
    <w:rsid w:val="00D042E6"/>
    <w:rsid w:val="00D13E69"/>
    <w:rsid w:val="00D154F8"/>
    <w:rsid w:val="00D3589B"/>
    <w:rsid w:val="00D50254"/>
    <w:rsid w:val="00D61B31"/>
    <w:rsid w:val="00D64064"/>
    <w:rsid w:val="00D73262"/>
    <w:rsid w:val="00D73A0A"/>
    <w:rsid w:val="00DA2C44"/>
    <w:rsid w:val="00DA49AB"/>
    <w:rsid w:val="00DA646A"/>
    <w:rsid w:val="00DB7EC0"/>
    <w:rsid w:val="00DC43B3"/>
    <w:rsid w:val="00DC4D86"/>
    <w:rsid w:val="00DD38F6"/>
    <w:rsid w:val="00E018BF"/>
    <w:rsid w:val="00E03ECB"/>
    <w:rsid w:val="00E048A5"/>
    <w:rsid w:val="00E10CD5"/>
    <w:rsid w:val="00E270C8"/>
    <w:rsid w:val="00E31D00"/>
    <w:rsid w:val="00E3448B"/>
    <w:rsid w:val="00E44743"/>
    <w:rsid w:val="00E72B05"/>
    <w:rsid w:val="00E76C5C"/>
    <w:rsid w:val="00ED183A"/>
    <w:rsid w:val="00ED63F7"/>
    <w:rsid w:val="00ED6707"/>
    <w:rsid w:val="00ED7E1E"/>
    <w:rsid w:val="00EF01E5"/>
    <w:rsid w:val="00F11A72"/>
    <w:rsid w:val="00F13AA7"/>
    <w:rsid w:val="00F14115"/>
    <w:rsid w:val="00F15EB7"/>
    <w:rsid w:val="00F33A54"/>
    <w:rsid w:val="00F4773B"/>
    <w:rsid w:val="00F50D0A"/>
    <w:rsid w:val="00F521BF"/>
    <w:rsid w:val="00F56221"/>
    <w:rsid w:val="00F6214A"/>
    <w:rsid w:val="00F62978"/>
    <w:rsid w:val="00F639BA"/>
    <w:rsid w:val="00F646A6"/>
    <w:rsid w:val="00F83A14"/>
    <w:rsid w:val="00F87364"/>
    <w:rsid w:val="00F87A5B"/>
    <w:rsid w:val="00F963C3"/>
    <w:rsid w:val="00FA2EFC"/>
    <w:rsid w:val="00FC2235"/>
    <w:rsid w:val="00FC5E68"/>
    <w:rsid w:val="00FD4FD5"/>
    <w:rsid w:val="00FE6153"/>
    <w:rsid w:val="00FF2BFE"/>
    <w:rsid w:val="00FF46E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76FA5E7A"/>
  <w15:docId w15:val="{9CBA8637-7DEE-420A-816D-DA994C06C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Arial"/>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4621"/>
    <w:pPr>
      <w:spacing w:line="240" w:lineRule="atLeast"/>
    </w:pPr>
    <w:rPr>
      <w:rFonts w:ascii="Arial" w:hAnsi="Arial"/>
      <w:lang w:val="en-GB"/>
    </w:rPr>
  </w:style>
  <w:style w:type="paragraph" w:styleId="Titre1">
    <w:name w:val="heading 1"/>
    <w:basedOn w:val="Normal"/>
    <w:next w:val="Normal"/>
    <w:qFormat/>
    <w:pPr>
      <w:ind w:left="567" w:hanging="567"/>
      <w:jc w:val="both"/>
      <w:outlineLvl w:val="0"/>
    </w:pPr>
    <w:rPr>
      <w:b/>
      <w:bCs/>
    </w:rPr>
  </w:style>
  <w:style w:type="paragraph" w:styleId="Titre2">
    <w:name w:val="heading 2"/>
    <w:basedOn w:val="Normal"/>
    <w:next w:val="Normal"/>
    <w:qFormat/>
    <w:pPr>
      <w:ind w:left="567" w:hanging="567"/>
      <w:jc w:val="both"/>
      <w:outlineLvl w:val="1"/>
    </w:pPr>
    <w:rPr>
      <w:i/>
      <w:iCs/>
    </w:rPr>
  </w:style>
  <w:style w:type="paragraph" w:styleId="Titre3">
    <w:name w:val="heading 3"/>
    <w:basedOn w:val="Normal"/>
    <w:next w:val="Normal"/>
    <w:qFormat/>
    <w:pPr>
      <w:tabs>
        <w:tab w:val="left" w:pos="567"/>
      </w:tabs>
      <w:jc w:val="both"/>
      <w:outlineLvl w:val="2"/>
    </w:pPr>
  </w:style>
  <w:style w:type="paragraph" w:styleId="Titre4">
    <w:name w:val="heading 4"/>
    <w:basedOn w:val="Normal"/>
    <w:next w:val="Normal"/>
    <w:qFormat/>
    <w:rsid w:val="008D3810"/>
    <w:pPr>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0Textedebase">
    <w:name w:val="0 Texte de base"/>
    <w:basedOn w:val="Normal"/>
    <w:link w:val="0TextedebaseCar"/>
    <w:rsid w:val="00234621"/>
    <w:pPr>
      <w:jc w:val="both"/>
    </w:pPr>
  </w:style>
  <w:style w:type="paragraph" w:customStyle="1" w:styleId="1Premierretrait">
    <w:name w:val="1 Premier retrait"/>
    <w:basedOn w:val="0Textedebase"/>
    <w:rsid w:val="00234621"/>
    <w:pPr>
      <w:numPr>
        <w:numId w:val="21"/>
      </w:numPr>
      <w:spacing w:before="120"/>
    </w:pPr>
  </w:style>
  <w:style w:type="paragraph" w:customStyle="1" w:styleId="2Deuximeretrait">
    <w:name w:val="2 Deuxième retrait"/>
    <w:basedOn w:val="0Textedebase"/>
    <w:rsid w:val="00234621"/>
    <w:pPr>
      <w:numPr>
        <w:numId w:val="22"/>
      </w:numPr>
      <w:spacing w:before="120"/>
    </w:pPr>
  </w:style>
  <w:style w:type="paragraph" w:customStyle="1" w:styleId="3Troisimeretrait">
    <w:name w:val="3 Troisième retrait"/>
    <w:basedOn w:val="0Textedebase"/>
    <w:rsid w:val="00234621"/>
    <w:pPr>
      <w:numPr>
        <w:numId w:val="23"/>
      </w:numPr>
      <w:spacing w:before="120"/>
    </w:p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customStyle="1" w:styleId="1aPremierretraittable">
    <w:name w:val="1a Premier retrait table"/>
    <w:basedOn w:val="1Premierretrait"/>
    <w:qFormat/>
    <w:rsid w:val="001C3C43"/>
    <w:pPr>
      <w:tabs>
        <w:tab w:val="clear" w:pos="567"/>
        <w:tab w:val="num" w:pos="284"/>
      </w:tabs>
      <w:spacing w:before="60" w:after="60"/>
      <w:ind w:left="284" w:hanging="284"/>
    </w:pPr>
  </w:style>
  <w:style w:type="paragraph" w:styleId="Textedebulles">
    <w:name w:val="Balloon Text"/>
    <w:basedOn w:val="Normal"/>
    <w:semiHidden/>
    <w:rsid w:val="00A5792F"/>
    <w:rPr>
      <w:rFonts w:ascii="Tahoma" w:hAnsi="Tahoma"/>
      <w:sz w:val="16"/>
      <w:szCs w:val="16"/>
    </w:rPr>
  </w:style>
  <w:style w:type="paragraph" w:customStyle="1" w:styleId="Barredanslamarge">
    <w:name w:val="Barre dans la marge"/>
    <w:basedOn w:val="Normal"/>
    <w:rsid w:val="00F14115"/>
    <w:pPr>
      <w:autoSpaceDE w:val="0"/>
      <w:autoSpaceDN w:val="0"/>
      <w:adjustRightInd w:val="0"/>
      <w:jc w:val="both"/>
    </w:pPr>
  </w:style>
  <w:style w:type="paragraph" w:customStyle="1" w:styleId="2aDeuxiemeretraittable">
    <w:name w:val="2a Deuxieme retrait table"/>
    <w:basedOn w:val="2Deuximeretrait"/>
    <w:qFormat/>
    <w:rsid w:val="001C3C43"/>
    <w:pPr>
      <w:tabs>
        <w:tab w:val="clear" w:pos="1134"/>
        <w:tab w:val="num" w:pos="567"/>
      </w:tabs>
      <w:spacing w:before="60" w:after="60"/>
      <w:ind w:left="568" w:hanging="284"/>
    </w:pPr>
  </w:style>
  <w:style w:type="paragraph" w:customStyle="1" w:styleId="3aTroisiemeretraittable">
    <w:name w:val="3a Troisieme retrait table"/>
    <w:basedOn w:val="3Troisimeretrait"/>
    <w:qFormat/>
    <w:rsid w:val="001C3C43"/>
    <w:pPr>
      <w:tabs>
        <w:tab w:val="clear" w:pos="1701"/>
        <w:tab w:val="num" w:pos="851"/>
      </w:tabs>
      <w:spacing w:before="60" w:after="60"/>
      <w:ind w:left="851" w:hanging="284"/>
    </w:pPr>
  </w:style>
  <w:style w:type="table" w:styleId="Grilledutableau">
    <w:name w:val="Table Grid"/>
    <w:basedOn w:val="TableauNormal"/>
    <w:uiPriority w:val="59"/>
    <w:rsid w:val="00E44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TextedebaseCar">
    <w:name w:val="0 Texte de base Car"/>
    <w:basedOn w:val="Policepardfaut"/>
    <w:link w:val="0Textedebase"/>
    <w:rsid w:val="00E44743"/>
    <w:rPr>
      <w:rFonts w:ascii="Arial" w:hAnsi="Arial" w:cs="Arial"/>
      <w:lang w:val="en-GB"/>
    </w:rPr>
  </w:style>
  <w:style w:type="table" w:customStyle="1" w:styleId="TableGrid1">
    <w:name w:val="Table Grid1"/>
    <w:basedOn w:val="TableauNormal"/>
    <w:next w:val="Grilledutableau"/>
    <w:uiPriority w:val="59"/>
    <w:rsid w:val="008C1C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88753B"/>
    <w:rPr>
      <w:sz w:val="16"/>
      <w:szCs w:val="16"/>
    </w:rPr>
  </w:style>
  <w:style w:type="paragraph" w:styleId="Commentaire">
    <w:name w:val="annotation text"/>
    <w:basedOn w:val="Normal"/>
    <w:link w:val="CommentaireCar"/>
    <w:semiHidden/>
    <w:unhideWhenUsed/>
    <w:rsid w:val="0088753B"/>
    <w:pPr>
      <w:spacing w:line="240" w:lineRule="auto"/>
    </w:pPr>
  </w:style>
  <w:style w:type="character" w:customStyle="1" w:styleId="CommentaireCar">
    <w:name w:val="Commentaire Car"/>
    <w:basedOn w:val="Policepardfaut"/>
    <w:link w:val="Commentaire"/>
    <w:semiHidden/>
    <w:rsid w:val="0088753B"/>
    <w:rPr>
      <w:rFonts w:ascii="Arial" w:hAnsi="Arial" w:cs="Arial"/>
      <w:lang w:val="en-GB"/>
    </w:rPr>
  </w:style>
  <w:style w:type="paragraph" w:styleId="Objetducommentaire">
    <w:name w:val="annotation subject"/>
    <w:basedOn w:val="Commentaire"/>
    <w:next w:val="Commentaire"/>
    <w:link w:val="ObjetducommentaireCar"/>
    <w:semiHidden/>
    <w:unhideWhenUsed/>
    <w:rsid w:val="0088753B"/>
    <w:rPr>
      <w:b/>
      <w:bCs/>
    </w:rPr>
  </w:style>
  <w:style w:type="character" w:customStyle="1" w:styleId="ObjetducommentaireCar">
    <w:name w:val="Objet du commentaire Car"/>
    <w:basedOn w:val="CommentaireCar"/>
    <w:link w:val="Objetducommentaire"/>
    <w:semiHidden/>
    <w:rsid w:val="0088753B"/>
    <w:rPr>
      <w:rFonts w:ascii="Arial" w:hAnsi="Arial" w:cs="Arial"/>
      <w:b/>
      <w:bCs/>
      <w:lang w:val="en-GB"/>
    </w:rPr>
  </w:style>
  <w:style w:type="paragraph" w:styleId="Rvision">
    <w:name w:val="Revision"/>
    <w:hidden/>
    <w:uiPriority w:val="99"/>
    <w:semiHidden/>
    <w:rsid w:val="0088753B"/>
    <w:rPr>
      <w:rFonts w:ascii="Arial" w:hAnsi="Arial"/>
      <w:lang w:val="en-GB"/>
    </w:rPr>
  </w:style>
  <w:style w:type="character" w:customStyle="1" w:styleId="En-tteCar">
    <w:name w:val="En-tête Car"/>
    <w:basedOn w:val="Policepardfaut"/>
    <w:link w:val="En-tte"/>
    <w:uiPriority w:val="99"/>
    <w:rsid w:val="009A2390"/>
    <w:rPr>
      <w:rFonts w:ascii="Arial" w:hAnsi="Arial"/>
      <w:lang w:val="en-GB"/>
    </w:rPr>
  </w:style>
  <w:style w:type="paragraph" w:styleId="Paragraphedeliste">
    <w:name w:val="List Paragraph"/>
    <w:basedOn w:val="Normal"/>
    <w:uiPriority w:val="34"/>
    <w:qFormat/>
    <w:rsid w:val="009A2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GSDocumentType xmlns="45bc4347-1e49-4f11-a2de-cdc8b1236453">false</PGSDocumentType>
    <PGSAssociatedRequest xmlns="45bc4347-1e49-4f11-a2de-cdc8b1236453" xsi:nil="true"/>
    <PGSFolio xmlns="45bc4347-1e49-4f11-a2de-cdc8b1236453" xsi:nil="true"/>
    <PGSBat xmlns="45bc4347-1e49-4f11-a2de-cdc8b1236453">false</PGSBat>
    <PGSTitle xmlns="45bc4347-1e49-4f11-a2de-cdc8b1236453" xsi:nil="true"/>
    <PGSRequestAuthor xmlns="45bc4347-1e49-4f11-a2de-cdc8b1236453" xsi:nil="true"/>
    <PGSDirectPublication xmlns="45bc4347-1e49-4f11-a2de-cdc8b1236453">false</PGSDirectPublication>
    <PGSRequester xmlns="45bc4347-1e49-4f11-a2de-cdc8b1236453" xsi:nil="true"/>
    <PGSWordCount xmlns="45bc4347-1e49-4f11-a2de-cdc8b1236453" xsi:nil="true"/>
    <PGSOriginalLanguage xmlns="45bc4347-1e49-4f11-a2de-cdc8b123645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A99B90ACDC5B244BA2146F32FB8F9E12" ma:contentTypeVersion="0" ma:contentTypeDescription="Production document" ma:contentTypeScope="" ma:versionID="f4204278b47c5e978e806f0851f4af1a">
  <xsd:schema xmlns:xsd="http://www.w3.org/2001/XMLSchema" xmlns:xs="http://www.w3.org/2001/XMLSchema" xmlns:p="http://schemas.microsoft.com/office/2006/metadata/properties" xmlns:ns2="45bc4347-1e49-4f11-a2de-cdc8b1236453" targetNamespace="http://schemas.microsoft.com/office/2006/metadata/properties" ma:root="true" ma:fieldsID="a4456b6a203e5e68af3c88c9d5b118af" ns2:_="">
    <xsd:import namespace="45bc4347-1e49-4f11-a2de-cdc8b1236453"/>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bc4347-1e49-4f11-a2de-cdc8b1236453" elementFormDefault="qualified">
    <xsd:import namespace="http://schemas.microsoft.com/office/2006/documentManagement/types"/>
    <xsd:import namespace="http://schemas.microsoft.com/office/infopath/2007/PartnerControls"/>
    <xsd:element name="PGSOriginalLanguage" ma:index="8" nillable="true" ma:displayName="Original language" ma:format="Dropdown" ma:internalName="PGSOriginalLanguage">
      <xsd:simpleType>
        <xsd:restriction base="dms:Choice">
          <xsd:enumeration value="French"/>
          <xsd:enumeration value="English"/>
          <xsd:enumeration value="Arabic"/>
          <xsd:enumeration value="Portuguese"/>
          <xsd:enumeration value="Spanish"/>
          <xsd:enumeration value="Russian"/>
          <xsd:enumeration value="Français"/>
          <xsd:enumeration value="Anglais"/>
          <xsd:enumeration value="Arabe"/>
          <xsd:enumeration value="Portugais"/>
          <xsd:enumeration value="Russe"/>
          <xsd:enumeration value="Espagnol"/>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360F68-AF12-44E2-B42A-AD5C0E3FC551}">
  <ds:schemaRefs>
    <ds:schemaRef ds:uri="http://schemas.microsoft.com/sharepoint/v3/contenttype/forms"/>
  </ds:schemaRefs>
</ds:datastoreItem>
</file>

<file path=customXml/itemProps2.xml><?xml version="1.0" encoding="utf-8"?>
<ds:datastoreItem xmlns:ds="http://schemas.openxmlformats.org/officeDocument/2006/customXml" ds:itemID="{26C3CE26-00F6-4EE5-8331-0A83B0F004F0}">
  <ds:schemaRefs>
    <ds:schemaRef ds:uri="http://schemas.openxmlformats.org/officeDocument/2006/bibliography"/>
  </ds:schemaRefs>
</ds:datastoreItem>
</file>

<file path=customXml/itemProps3.xml><?xml version="1.0" encoding="utf-8"?>
<ds:datastoreItem xmlns:ds="http://schemas.openxmlformats.org/officeDocument/2006/customXml" ds:itemID="{C43C8AC3-A2CC-45DA-A379-F931ADB0AFC0}">
  <ds:schemaRefs>
    <ds:schemaRef ds:uri="http://schemas.microsoft.com/office/2006/metadata/properties"/>
    <ds:schemaRef ds:uri="http://schemas.microsoft.com/office/infopath/2007/PartnerControls"/>
    <ds:schemaRef ds:uri="7f4fe5ba-0e9c-43fa-b7dd-de1717dc009a"/>
  </ds:schemaRefs>
</ds:datastoreItem>
</file>

<file path=customXml/itemProps4.xml><?xml version="1.0" encoding="utf-8"?>
<ds:datastoreItem xmlns:ds="http://schemas.openxmlformats.org/officeDocument/2006/customXml" ds:itemID="{11D27FC7-EB4D-4B2F-9326-6530CEB562E0}"/>
</file>

<file path=docProps/app.xml><?xml version="1.0" encoding="utf-8"?>
<Properties xmlns="http://schemas.openxmlformats.org/officeDocument/2006/extended-properties" xmlns:vt="http://schemas.openxmlformats.org/officeDocument/2006/docPropsVTypes">
  <Template>Normal</Template>
  <TotalTime>10</TotalTime>
  <Pages>3</Pages>
  <Words>343</Words>
  <Characters>1963</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Programme and budget impact (PBI) statement (2026–2029)</vt:lpstr>
      <vt:lpstr>Programme and budget impact (PBI) statement (2026–2029)</vt:lpstr>
    </vt:vector>
  </TitlesOfParts>
  <Company>Union postal universelle (UPU)</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and budget impact (PBI) statement (2026–2029)</dc:title>
  <dc:creator>PEREZ sabrina</dc:creator>
  <cp:lastModifiedBy>ABDELMESSIH george</cp:lastModifiedBy>
  <cp:revision>6</cp:revision>
  <cp:lastPrinted>2025-04-02T09:27:00Z</cp:lastPrinted>
  <dcterms:created xsi:type="dcterms:W3CDTF">2025-04-03T14:30:00Z</dcterms:created>
  <dcterms:modified xsi:type="dcterms:W3CDTF">2025-04-09T07:42:00Z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0x010100058EFBD0D35E49E793D404E779D0CFC200A99B90ACDC5B244BA2146F32FB8F9E12</vt:lpwstr>
  </property>
  <property fmtid="{D5CDD505-2E9C-101B-9397-08002B2CF9AE}" pid="3" name="_dlc_DocIdItemGuid">
    <vt:lpwstr>a1dcd7a5-7d1f-4a45-9284-70c5386c2a65</vt:lpwstr>
  </property>
</Properties>
</file>