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5F2" w:rsidRPr="00D56FBC" w:rsidRDefault="00BC5158" w:rsidP="00926C6B">
      <w:pPr>
        <w:ind w:left="5670"/>
      </w:pPr>
      <w:r w:rsidRPr="00D56FBC">
        <w:t xml:space="preserve">Aux </w:t>
      </w:r>
      <w:r w:rsidR="00926C6B">
        <w:t>s</w:t>
      </w:r>
      <w:bookmarkStart w:id="0" w:name="_GoBack"/>
      <w:bookmarkEnd w:id="0"/>
      <w:r w:rsidR="00665E3E" w:rsidRPr="00D56FBC">
        <w:t>ecrétariats du CA et du CEP</w:t>
      </w:r>
    </w:p>
    <w:p w:rsidR="00CE45F2" w:rsidRPr="00D56FBC" w:rsidRDefault="00CE45F2" w:rsidP="00CE45F2">
      <w:pPr>
        <w:ind w:left="5670"/>
      </w:pPr>
      <w:r w:rsidRPr="00D56FBC">
        <w:t>Union postale universelle</w:t>
      </w:r>
    </w:p>
    <w:p w:rsidR="00CE45F2" w:rsidRPr="00D56FBC" w:rsidRDefault="00CE45F2" w:rsidP="00CE45F2">
      <w:pPr>
        <w:ind w:left="5670"/>
      </w:pPr>
      <w:r w:rsidRPr="00D56FBC">
        <w:t>Weltpoststrasse 4</w:t>
      </w:r>
    </w:p>
    <w:p w:rsidR="00CE45F2" w:rsidRPr="0040434A" w:rsidRDefault="00CE45F2" w:rsidP="00CE45F2">
      <w:pPr>
        <w:ind w:left="5670"/>
      </w:pPr>
      <w:r w:rsidRPr="0040434A">
        <w:t>3015 BERNE</w:t>
      </w:r>
    </w:p>
    <w:p w:rsidR="00C05BE1" w:rsidRPr="0040434A" w:rsidRDefault="00CE45F2" w:rsidP="0040434A">
      <w:pPr>
        <w:spacing w:after="120"/>
        <w:ind w:left="5670"/>
      </w:pPr>
      <w:r w:rsidRPr="0040434A">
        <w:t>SUISSE</w:t>
      </w:r>
    </w:p>
    <w:p w:rsidR="00CE45F2" w:rsidRPr="0040434A" w:rsidRDefault="00926C6B" w:rsidP="00CE45F2">
      <w:pPr>
        <w:ind w:left="5670"/>
      </w:pPr>
      <w:hyperlink r:id="rId12" w:history="1">
        <w:r w:rsidR="00CE45F2" w:rsidRPr="0040434A">
          <w:rPr>
            <w:rStyle w:val="Lienhypertexte"/>
          </w:rPr>
          <w:t>ca.secretariat@upu.int</w:t>
        </w:r>
      </w:hyperlink>
    </w:p>
    <w:p w:rsidR="00CE45F2" w:rsidRPr="00D56FBC" w:rsidRDefault="00926C6B" w:rsidP="00CE45F2">
      <w:pPr>
        <w:ind w:left="5670"/>
      </w:pPr>
      <w:hyperlink r:id="rId13" w:history="1">
        <w:r w:rsidR="00CE45F2" w:rsidRPr="0040434A">
          <w:rPr>
            <w:rStyle w:val="Lienhypertexte"/>
          </w:rPr>
          <w:t>poc.secretariat@upu.int</w:t>
        </w:r>
      </w:hyperlink>
    </w:p>
    <w:p w:rsidR="00CE45F2" w:rsidRPr="00D56FBC" w:rsidRDefault="00CE45F2" w:rsidP="00CE45F2"/>
    <w:p w:rsidR="00CE45F2" w:rsidRPr="00D56FBC" w:rsidRDefault="00CE45F2" w:rsidP="00CE45F2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CE45F2" w:rsidRPr="00D56FBC" w:rsidTr="007656C9">
        <w:trPr>
          <w:trHeight w:val="2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E45F2" w:rsidRPr="00D56FBC" w:rsidRDefault="00CE45F2" w:rsidP="007656C9">
            <w:pPr>
              <w:pStyle w:val="0Textedebase"/>
              <w:spacing w:before="60"/>
              <w:jc w:val="left"/>
              <w:rPr>
                <w:rFonts w:cs="Arial"/>
                <w:b/>
                <w:bCs/>
              </w:rPr>
            </w:pPr>
            <w:r w:rsidRPr="00D56FBC">
              <w:rPr>
                <w:b/>
                <w:bCs/>
              </w:rPr>
              <w:t>Pays-membre de l’UPU (y compris non membres du CA et du CEP invités en qualité d’observateur)</w:t>
            </w:r>
          </w:p>
        </w:tc>
      </w:tr>
      <w:tr w:rsidR="00CE45F2" w:rsidRPr="00D56FBC" w:rsidTr="007656C9">
        <w:trPr>
          <w:trHeight w:val="212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5F2" w:rsidRPr="00D56FBC" w:rsidRDefault="00CE45F2" w:rsidP="007656C9">
            <w:pPr>
              <w:pStyle w:val="0Textedebase"/>
              <w:jc w:val="left"/>
              <w:rPr>
                <w:rFonts w:cs="Arial"/>
              </w:rPr>
            </w:pPr>
          </w:p>
          <w:p w:rsidR="00CE45F2" w:rsidRPr="00D56FBC" w:rsidRDefault="00CE45F2" w:rsidP="007656C9">
            <w:pPr>
              <w:pStyle w:val="0Textedebase"/>
              <w:spacing w:after="60"/>
              <w:jc w:val="left"/>
              <w:rPr>
                <w:rFonts w:cs="Arial"/>
              </w:rPr>
            </w:pPr>
          </w:p>
        </w:tc>
      </w:tr>
    </w:tbl>
    <w:p w:rsidR="00CE45F2" w:rsidRPr="00D56FBC" w:rsidRDefault="00CE45F2" w:rsidP="00CE45F2"/>
    <w:p w:rsidR="00CE45F2" w:rsidRPr="00D56FBC" w:rsidRDefault="00CE45F2" w:rsidP="00050160">
      <w:pPr>
        <w:spacing w:after="120"/>
        <w:jc w:val="both"/>
      </w:pPr>
      <w:r w:rsidRPr="00D56FBC">
        <w:t>Le</w:t>
      </w:r>
      <w:r w:rsidR="00E459DD" w:rsidRPr="00D56FBC">
        <w:t xml:space="preserve"> membre ou observateur</w:t>
      </w:r>
      <w:r w:rsidRPr="00D56FBC">
        <w:t xml:space="preserve"> </w:t>
      </w:r>
      <w:r w:rsidR="00592320" w:rsidRPr="00D56FBC">
        <w:t xml:space="preserve">du </w:t>
      </w:r>
      <w:proofErr w:type="gramStart"/>
      <w:r w:rsidR="00592320" w:rsidRPr="00D56FBC">
        <w:t>CA/CEP</w:t>
      </w:r>
      <w:proofErr w:type="gramEnd"/>
      <w:r w:rsidR="00592320" w:rsidRPr="00D56FBC">
        <w:t xml:space="preserve"> </w:t>
      </w:r>
      <w:r w:rsidRPr="00D56FBC">
        <w:t xml:space="preserve">susmentionné utilisera lors des </w:t>
      </w:r>
      <w:r w:rsidRPr="0040434A">
        <w:t xml:space="preserve">sessions </w:t>
      </w:r>
      <w:r w:rsidR="0006000E" w:rsidRPr="0040434A">
        <w:t>2022.</w:t>
      </w:r>
      <w:r w:rsidR="00050160" w:rsidRPr="0040434A">
        <w:t>2</w:t>
      </w:r>
      <w:r w:rsidRPr="0040434A">
        <w:t xml:space="preserve"> du CA/CEP la </w:t>
      </w:r>
      <w:r w:rsidR="00BC5158" w:rsidRPr="0040434A">
        <w:t>ou les</w:t>
      </w:r>
      <w:r w:rsidRPr="0040434A">
        <w:t xml:space="preserve"> langues de délibération </w:t>
      </w:r>
      <w:r w:rsidR="00BC5158" w:rsidRPr="0040434A">
        <w:t>ci-après</w:t>
      </w:r>
      <w:r w:rsidRPr="0040434A">
        <w:t xml:space="preserve"> et en assumera le coût conformément </w:t>
      </w:r>
      <w:r w:rsidR="00BC5158" w:rsidRPr="0040434A">
        <w:t>aux articles</w:t>
      </w:r>
      <w:r w:rsidRPr="0040434A">
        <w:t xml:space="preserve"> 18 du</w:t>
      </w:r>
      <w:r w:rsidRPr="00D56FBC">
        <w:t xml:space="preserve"> Règlement intérieur du CA et 22</w:t>
      </w:r>
      <w:r w:rsidR="00665E3E" w:rsidRPr="00D56FBC">
        <w:t xml:space="preserve"> du Règlement intérieur du CEP: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4813"/>
      </w:tblGrid>
      <w:tr w:rsidR="00BC5158" w:rsidRPr="00D56FBC" w:rsidTr="001D433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D56FBC" w:rsidRDefault="00926C6B" w:rsidP="00CE55F5">
            <w:pPr>
              <w:pStyle w:val="2Textedebase"/>
              <w:tabs>
                <w:tab w:val="clear" w:pos="595"/>
              </w:tabs>
              <w:spacing w:before="60" w:after="60" w:line="240" w:lineRule="atLeast"/>
              <w:jc w:val="left"/>
              <w:rPr>
                <w:rFonts w:ascii="Arial" w:hAnsi="Arial"/>
                <w:lang w:eastAsia="fr-CH"/>
              </w:rPr>
            </w:pPr>
            <w:sdt>
              <w:sdtPr>
                <w:rPr>
                  <w:rFonts w:ascii="Arial" w:hAnsi="Arial"/>
                  <w:sz w:val="24"/>
                  <w:szCs w:val="24"/>
                  <w:lang w:eastAsia="fr-CH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D56FBC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BC5158" w:rsidRPr="00D56FBC">
              <w:rPr>
                <w:rFonts w:ascii="Arial" w:hAnsi="Arial"/>
                <w:lang w:eastAsia="fr-CH"/>
              </w:rPr>
              <w:t xml:space="preserve"> Anglais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D56FBC" w:rsidRDefault="00926C6B" w:rsidP="00CE55F5">
            <w:pPr>
              <w:pStyle w:val="2Textedebase"/>
              <w:tabs>
                <w:tab w:val="clear" w:pos="595"/>
              </w:tabs>
              <w:spacing w:before="60" w:after="60" w:line="240" w:lineRule="atLeast"/>
              <w:jc w:val="left"/>
              <w:rPr>
                <w:rFonts w:ascii="Arial" w:hAnsi="Arial"/>
                <w:lang w:eastAsia="fr-CH"/>
              </w:rPr>
            </w:pPr>
            <w:sdt>
              <w:sdtPr>
                <w:rPr>
                  <w:rFonts w:ascii="Arial" w:hAnsi="Arial"/>
                  <w:sz w:val="24"/>
                  <w:szCs w:val="24"/>
                  <w:lang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D56FBC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BC5158" w:rsidRPr="00D56FBC">
              <w:rPr>
                <w:rFonts w:ascii="Arial" w:hAnsi="Arial"/>
                <w:lang w:eastAsia="fr-CH"/>
              </w:rPr>
              <w:t xml:space="preserve"> Français</w:t>
            </w:r>
          </w:p>
        </w:tc>
      </w:tr>
      <w:tr w:rsidR="00BC5158" w:rsidRPr="00D56FBC" w:rsidTr="001D433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D56FBC" w:rsidRDefault="00926C6B" w:rsidP="00CE55F5">
            <w:pPr>
              <w:pStyle w:val="2Textedebase"/>
              <w:tabs>
                <w:tab w:val="clear" w:pos="595"/>
              </w:tabs>
              <w:spacing w:before="60" w:after="60" w:line="240" w:lineRule="atLeast"/>
              <w:jc w:val="left"/>
              <w:rPr>
                <w:rFonts w:ascii="Arial" w:hAnsi="Arial"/>
                <w:lang w:eastAsia="fr-CH"/>
              </w:rPr>
            </w:pPr>
            <w:sdt>
              <w:sdtPr>
                <w:rPr>
                  <w:rFonts w:ascii="Arial" w:hAnsi="Arial"/>
                  <w:sz w:val="24"/>
                  <w:szCs w:val="24"/>
                  <w:lang w:eastAsia="fr-CH"/>
                </w:rPr>
                <w:id w:val="9253865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D56FBC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BC5158" w:rsidRPr="00D56FBC">
              <w:rPr>
                <w:rFonts w:ascii="Arial" w:hAnsi="Arial"/>
                <w:lang w:eastAsia="fr-CH"/>
              </w:rPr>
              <w:t xml:space="preserve"> Arabe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D56FBC" w:rsidRDefault="00926C6B" w:rsidP="00CE55F5">
            <w:pPr>
              <w:pStyle w:val="2Textedebase"/>
              <w:tabs>
                <w:tab w:val="clear" w:pos="595"/>
              </w:tabs>
              <w:spacing w:before="60" w:after="60" w:line="240" w:lineRule="atLeast"/>
              <w:jc w:val="left"/>
              <w:rPr>
                <w:rFonts w:ascii="Arial" w:hAnsi="Arial"/>
                <w:lang w:eastAsia="fr-CH"/>
              </w:rPr>
            </w:pPr>
            <w:sdt>
              <w:sdtPr>
                <w:rPr>
                  <w:rFonts w:ascii="Arial" w:hAnsi="Arial"/>
                  <w:sz w:val="24"/>
                  <w:szCs w:val="24"/>
                  <w:lang w:eastAsia="fr-CH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B517C" w:rsidRPr="00D56FBC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CB517C" w:rsidRPr="00D56FBC">
              <w:rPr>
                <w:rFonts w:ascii="Arial" w:hAnsi="Arial"/>
                <w:sz w:val="24"/>
                <w:szCs w:val="24"/>
                <w:lang w:eastAsia="fr-CH"/>
              </w:rPr>
              <w:t xml:space="preserve"> </w:t>
            </w:r>
            <w:r w:rsidR="00CB517C" w:rsidRPr="00D56FBC">
              <w:rPr>
                <w:rFonts w:ascii="Arial" w:hAnsi="Arial"/>
                <w:lang w:eastAsia="fr-CH"/>
              </w:rPr>
              <w:t>Russe</w:t>
            </w:r>
          </w:p>
        </w:tc>
      </w:tr>
      <w:tr w:rsidR="00BC5158" w:rsidRPr="00D56FBC" w:rsidTr="001D433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D56FBC" w:rsidRDefault="00926C6B" w:rsidP="00CE55F5">
            <w:pPr>
              <w:pStyle w:val="2Textedebase"/>
              <w:tabs>
                <w:tab w:val="clear" w:pos="595"/>
              </w:tabs>
              <w:spacing w:before="60" w:after="60" w:line="240" w:lineRule="atLeast"/>
              <w:jc w:val="left"/>
              <w:rPr>
                <w:rFonts w:ascii="Arial" w:hAnsi="Arial"/>
                <w:lang w:eastAsia="fr-CH"/>
              </w:rPr>
            </w:pPr>
            <w:sdt>
              <w:sdtPr>
                <w:rPr>
                  <w:rFonts w:ascii="Arial" w:hAnsi="Arial"/>
                  <w:sz w:val="24"/>
                  <w:szCs w:val="24"/>
                  <w:lang w:eastAsia="fr-CH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D56FBC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 w:rsidRPr="00D56FBC">
              <w:rPr>
                <w:rFonts w:ascii="Arial" w:hAnsi="Arial"/>
                <w:lang w:eastAsia="fr-CH"/>
              </w:rPr>
              <w:t xml:space="preserve"> Espagnol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D56FBC" w:rsidRDefault="00BC5158" w:rsidP="00CE55F5">
            <w:pPr>
              <w:pStyle w:val="2Textedebase"/>
              <w:tabs>
                <w:tab w:val="clear" w:pos="595"/>
              </w:tabs>
              <w:spacing w:before="60" w:after="60" w:line="240" w:lineRule="atLeast"/>
              <w:jc w:val="left"/>
              <w:rPr>
                <w:rFonts w:ascii="Arial" w:hAnsi="Arial"/>
                <w:lang w:eastAsia="fr-CH"/>
              </w:rPr>
            </w:pPr>
          </w:p>
        </w:tc>
      </w:tr>
    </w:tbl>
    <w:p w:rsidR="00BC5158" w:rsidRPr="00D56FBC" w:rsidRDefault="00BC5158" w:rsidP="00BC5158">
      <w:pPr>
        <w:pStyle w:val="2Textedebase"/>
        <w:tabs>
          <w:tab w:val="clear" w:pos="595"/>
          <w:tab w:val="left" w:pos="5103"/>
        </w:tabs>
        <w:ind w:right="190"/>
        <w:rPr>
          <w:rFonts w:ascii="Arial" w:hAnsi="Arial" w:cs="Arial"/>
          <w:lang w:val="en-GB"/>
        </w:rPr>
      </w:pPr>
    </w:p>
    <w:p w:rsidR="00BC5158" w:rsidRPr="00D56FBC" w:rsidRDefault="00BC5158" w:rsidP="007E3A17">
      <w:pPr>
        <w:pStyle w:val="0Textedebase"/>
        <w:rPr>
          <w:rFonts w:cs="Arial"/>
        </w:rPr>
      </w:pPr>
      <w:r w:rsidRPr="00D56FBC">
        <w:t>Si aucune déclaration en la matière n’est faite, le</w:t>
      </w:r>
      <w:r w:rsidR="007E3A17" w:rsidRPr="00D56FBC">
        <w:t xml:space="preserve"> pays susmentionné sera rangé d’</w:t>
      </w:r>
      <w:r w:rsidRPr="00D56FBC">
        <w:t>office dans la catégorie estimée la plus adaptée, que ce soit en fonction de son affiliation linguistique ou sur la base de la langue de délibération qu</w:t>
      </w:r>
      <w:r w:rsidR="007E3A17" w:rsidRPr="00D56FBC">
        <w:t>’</w:t>
      </w:r>
      <w:r w:rsidRPr="00D56FBC">
        <w:t>il a choisie par le passé.</w:t>
      </w:r>
    </w:p>
    <w:p w:rsidR="00BC5158" w:rsidRPr="00D56FBC" w:rsidRDefault="00BC5158" w:rsidP="00BC5158">
      <w:pPr>
        <w:pStyle w:val="0Textedebase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14"/>
        <w:gridCol w:w="2836"/>
        <w:gridCol w:w="1978"/>
      </w:tblGrid>
      <w:tr w:rsidR="00BC5158" w:rsidRPr="00D56FBC" w:rsidTr="001D4334">
        <w:trPr>
          <w:cantSplit/>
          <w:trHeight w:val="33"/>
        </w:trPr>
        <w:tc>
          <w:tcPr>
            <w:tcW w:w="3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D56FBC" w:rsidRDefault="00BC5158" w:rsidP="00665E3E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D56FBC">
              <w:rPr>
                <w:sz w:val="16"/>
                <w:szCs w:val="16"/>
              </w:rPr>
              <w:t>Expéditeur</w:t>
            </w:r>
          </w:p>
          <w:p w:rsidR="00BC5158" w:rsidRPr="00D56FBC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BC5158" w:rsidRPr="00D56FBC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5158" w:rsidRPr="00D56FBC" w:rsidRDefault="00926C6B" w:rsidP="00665E3E">
            <w:pPr>
              <w:tabs>
                <w:tab w:val="left" w:pos="914"/>
              </w:tabs>
              <w:spacing w:line="240" w:lineRule="auto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D56FB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BC5158" w:rsidRPr="00D56FBC">
              <w:rPr>
                <w:sz w:val="16"/>
                <w:szCs w:val="16"/>
              </w:rPr>
              <w:t xml:space="preserve"> M</w:t>
            </w:r>
            <w:r w:rsidR="00BC5158" w:rsidRPr="00D56FBC">
              <w:rPr>
                <w:sz w:val="16"/>
                <w:szCs w:val="16"/>
                <w:vertAlign w:val="superscript"/>
              </w:rPr>
              <w:t>me</w:t>
            </w:r>
            <w:r w:rsidR="00BC5158" w:rsidRPr="00D56FBC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D56FB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BC5158" w:rsidRPr="00D56FBC">
              <w:rPr>
                <w:sz w:val="16"/>
                <w:szCs w:val="16"/>
              </w:rPr>
              <w:t xml:space="preserve"> M.</w:t>
            </w:r>
          </w:p>
        </w:tc>
      </w:tr>
      <w:tr w:rsidR="00BC5158" w:rsidRPr="00D56FBC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D56FBC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D56FBC">
              <w:rPr>
                <w:sz w:val="16"/>
                <w:szCs w:val="16"/>
              </w:rPr>
              <w:t>Fonction/titre</w:t>
            </w:r>
          </w:p>
          <w:p w:rsidR="00BC5158" w:rsidRPr="00D56FBC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D56FBC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D56FBC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40434A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40434A">
              <w:rPr>
                <w:sz w:val="16"/>
                <w:szCs w:val="16"/>
              </w:rPr>
              <w:t>Adresse</w:t>
            </w:r>
          </w:p>
          <w:p w:rsidR="00BC5158" w:rsidRPr="0040434A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40434A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40434A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40434A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40434A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D56FBC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7D0A72" w:rsidRPr="0040434A" w:rsidRDefault="007D0A72" w:rsidP="007D0A72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40434A">
              <w:rPr>
                <w:sz w:val="16"/>
                <w:szCs w:val="16"/>
              </w:rPr>
              <w:t>Adresse électronique</w:t>
            </w:r>
          </w:p>
          <w:p w:rsidR="00BC5158" w:rsidRPr="0040434A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BC5158" w:rsidRPr="0040434A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BC5158" w:rsidRPr="0039735B" w:rsidTr="001D4334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D56FBC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D56FBC">
              <w:rPr>
                <w:sz w:val="16"/>
                <w:szCs w:val="16"/>
              </w:rPr>
              <w:t>Date</w:t>
            </w:r>
          </w:p>
          <w:p w:rsidR="00BC5158" w:rsidRPr="00D56FBC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D56FBC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39735B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D56FBC">
              <w:rPr>
                <w:sz w:val="16"/>
                <w:szCs w:val="16"/>
              </w:rPr>
              <w:t>Signature</w:t>
            </w:r>
          </w:p>
          <w:p w:rsidR="00BC5158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CE55F5" w:rsidRPr="0039735B" w:rsidRDefault="00CE55F5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:rsidR="00CE45F2" w:rsidRPr="006952D4" w:rsidRDefault="00CE45F2" w:rsidP="00CE45F2"/>
    <w:sectPr w:rsidR="00CE45F2" w:rsidRPr="006952D4" w:rsidSect="003118BD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84A" w:rsidRDefault="00B7784A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B7784A" w:rsidRDefault="00B7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84A" w:rsidRDefault="00B7784A" w:rsidP="009E7ADC">
      <w:pPr>
        <w:rPr>
          <w:sz w:val="18"/>
        </w:rPr>
      </w:pPr>
    </w:p>
  </w:footnote>
  <w:footnote w:type="continuationSeparator" w:id="0">
    <w:p w:rsidR="00B7784A" w:rsidRDefault="00B7784A" w:rsidP="009E7ADC"/>
  </w:footnote>
  <w:footnote w:type="continuationNotice" w:id="1">
    <w:p w:rsidR="00B7784A" w:rsidRDefault="00B7784A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40434A">
      <w:trPr>
        <w:trHeight w:val="1418"/>
      </w:trPr>
      <w:tc>
        <w:tcPr>
          <w:tcW w:w="3969" w:type="dxa"/>
        </w:tcPr>
        <w:p w:rsidR="00F87364" w:rsidRDefault="00D66509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fr-CH"/>
            </w:rPr>
            <w:drawing>
              <wp:inline distT="0" distB="0" distL="0" distR="0">
                <wp:extent cx="1752600" cy="419100"/>
                <wp:effectExtent l="0" t="0" r="0" b="0"/>
                <wp:docPr id="1" name="Image 1" descr="upu_logotype_1200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1200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CE45F2" w:rsidRPr="0040434A" w:rsidRDefault="00E459DD" w:rsidP="00C05BE1">
          <w:pPr>
            <w:autoSpaceDE w:val="0"/>
            <w:autoSpaceDN w:val="0"/>
            <w:adjustRightInd w:val="0"/>
            <w:jc w:val="right"/>
            <w:rPr>
              <w:rFonts w:cs="Arial"/>
            </w:rPr>
          </w:pPr>
          <w:r w:rsidRPr="0040434A">
            <w:t>Annexe 3</w:t>
          </w:r>
          <w:r w:rsidR="00C05BE1" w:rsidRPr="0040434A">
            <w:t xml:space="preserve"> à la lettre 3100(DA</w:t>
          </w:r>
          <w:r w:rsidR="00CE45F2" w:rsidRPr="0040434A">
            <w:t>CAB)</w:t>
          </w:r>
          <w:r w:rsidR="00C05BE1" w:rsidRPr="0040434A">
            <w:t>1074</w:t>
          </w:r>
        </w:p>
        <w:p w:rsidR="00F87364" w:rsidRPr="0040434A" w:rsidRDefault="00CE45F2" w:rsidP="00C05BE1">
          <w:pPr>
            <w:autoSpaceDE w:val="0"/>
            <w:autoSpaceDN w:val="0"/>
            <w:adjustRightInd w:val="0"/>
            <w:jc w:val="right"/>
          </w:pPr>
          <w:r w:rsidRPr="0040434A">
            <w:t xml:space="preserve">du </w:t>
          </w:r>
          <w:r w:rsidR="00C05BE1" w:rsidRPr="0040434A">
            <w:t>5 août</w:t>
          </w:r>
          <w:r w:rsidR="0006000E" w:rsidRPr="0040434A">
            <w:t xml:space="preserve"> 2022</w:t>
          </w: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embedSystemFonts/>
  <w:bordersDoNotSurroundHeader/>
  <w:bordersDoNotSurroundFooter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F2"/>
    <w:rsid w:val="000021DD"/>
    <w:rsid w:val="00004D2B"/>
    <w:rsid w:val="0002298F"/>
    <w:rsid w:val="00023669"/>
    <w:rsid w:val="00026EC5"/>
    <w:rsid w:val="000371C2"/>
    <w:rsid w:val="000465C9"/>
    <w:rsid w:val="00050160"/>
    <w:rsid w:val="0006000E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6615E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E0D61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A2BDA"/>
    <w:rsid w:val="003B1F46"/>
    <w:rsid w:val="0040434A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2320"/>
    <w:rsid w:val="00593514"/>
    <w:rsid w:val="005A1FD5"/>
    <w:rsid w:val="005B0FA2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B91"/>
    <w:rsid w:val="00656A8B"/>
    <w:rsid w:val="00665E3E"/>
    <w:rsid w:val="006724B1"/>
    <w:rsid w:val="006A79AB"/>
    <w:rsid w:val="006B1882"/>
    <w:rsid w:val="006C019C"/>
    <w:rsid w:val="006C47EF"/>
    <w:rsid w:val="006D5D8D"/>
    <w:rsid w:val="006E36B1"/>
    <w:rsid w:val="006F5CEF"/>
    <w:rsid w:val="007052BB"/>
    <w:rsid w:val="00717D08"/>
    <w:rsid w:val="0073050D"/>
    <w:rsid w:val="00756C4A"/>
    <w:rsid w:val="00757BB9"/>
    <w:rsid w:val="00761DEC"/>
    <w:rsid w:val="0076291C"/>
    <w:rsid w:val="00765B70"/>
    <w:rsid w:val="0077420D"/>
    <w:rsid w:val="00777F11"/>
    <w:rsid w:val="00780CBD"/>
    <w:rsid w:val="00783C7C"/>
    <w:rsid w:val="007A2839"/>
    <w:rsid w:val="007B6036"/>
    <w:rsid w:val="007C679A"/>
    <w:rsid w:val="007D07CD"/>
    <w:rsid w:val="007D0A72"/>
    <w:rsid w:val="007D2933"/>
    <w:rsid w:val="007D6956"/>
    <w:rsid w:val="007E0A42"/>
    <w:rsid w:val="007E3A17"/>
    <w:rsid w:val="007F6E68"/>
    <w:rsid w:val="00857B50"/>
    <w:rsid w:val="0086704D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26C6B"/>
    <w:rsid w:val="00932DC4"/>
    <w:rsid w:val="009434D3"/>
    <w:rsid w:val="00953938"/>
    <w:rsid w:val="009569DE"/>
    <w:rsid w:val="00957FCD"/>
    <w:rsid w:val="00974119"/>
    <w:rsid w:val="009B449A"/>
    <w:rsid w:val="009B62B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7784A"/>
    <w:rsid w:val="00B838AD"/>
    <w:rsid w:val="00B86608"/>
    <w:rsid w:val="00BA032E"/>
    <w:rsid w:val="00BA404F"/>
    <w:rsid w:val="00BC0807"/>
    <w:rsid w:val="00BC10E8"/>
    <w:rsid w:val="00BC1442"/>
    <w:rsid w:val="00BC4919"/>
    <w:rsid w:val="00BC5158"/>
    <w:rsid w:val="00BF2822"/>
    <w:rsid w:val="00BF2F28"/>
    <w:rsid w:val="00BF5B9E"/>
    <w:rsid w:val="00C05BE1"/>
    <w:rsid w:val="00C0653D"/>
    <w:rsid w:val="00C06D24"/>
    <w:rsid w:val="00C17350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B517C"/>
    <w:rsid w:val="00CB7334"/>
    <w:rsid w:val="00CC0402"/>
    <w:rsid w:val="00CC3161"/>
    <w:rsid w:val="00CC7367"/>
    <w:rsid w:val="00CD03E7"/>
    <w:rsid w:val="00CE2270"/>
    <w:rsid w:val="00CE45F2"/>
    <w:rsid w:val="00CE55F5"/>
    <w:rsid w:val="00D154F8"/>
    <w:rsid w:val="00D3589B"/>
    <w:rsid w:val="00D35C56"/>
    <w:rsid w:val="00D50254"/>
    <w:rsid w:val="00D56FBC"/>
    <w:rsid w:val="00D608B5"/>
    <w:rsid w:val="00D61B31"/>
    <w:rsid w:val="00D62D6B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459DD"/>
    <w:rsid w:val="00E72B05"/>
    <w:rsid w:val="00E76C5C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06F8CBEE"/>
  <w15:docId w15:val="{92C04435-7A6C-4613-A205-F2E1DC8B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5F2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CE45F2"/>
    <w:pPr>
      <w:jc w:val="both"/>
    </w:pPr>
  </w:style>
  <w:style w:type="paragraph" w:customStyle="1" w:styleId="2Textedebase">
    <w:name w:val="2 Texte de base"/>
    <w:basedOn w:val="Normal"/>
    <w:rsid w:val="00CE45F2"/>
    <w:pPr>
      <w:tabs>
        <w:tab w:val="left" w:pos="595"/>
      </w:tabs>
      <w:spacing w:line="240" w:lineRule="auto"/>
      <w:jc w:val="both"/>
    </w:pPr>
    <w:rPr>
      <w:rFonts w:ascii="Bookman" w:hAnsi="Bookman"/>
      <w:lang w:eastAsia="zh-CN"/>
    </w:rPr>
  </w:style>
  <w:style w:type="character" w:styleId="Lienhypertextesuivivisit">
    <w:name w:val="FollowedHyperlink"/>
    <w:basedOn w:val="Policepardfaut"/>
    <w:semiHidden/>
    <w:unhideWhenUsed/>
    <w:rsid w:val="004043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PEGASE-7-1139490</_dlc_DocId>
    <_dlc_DocIdUrl xmlns="b4ec4095-9810-4e60-b964-3161185fe897">
      <Url>https://pegase.upu.int/_layouts/DocIdRedir.aspx?ID=PEGASE-7-1139490</Url>
      <Description>PEGASE-7-1139490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37034-1323-4CD8-A910-E3E0776685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0579A4-A2B5-4A04-8963-4003B6F8BFF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4E37D11-78CA-4987-BD50-90BC5941665F}"/>
</file>

<file path=customXml/itemProps4.xml><?xml version="1.0" encoding="utf-8"?>
<ds:datastoreItem xmlns:ds="http://schemas.openxmlformats.org/officeDocument/2006/customXml" ds:itemID="{54D96829-A6C9-440A-A3FC-84D37D6E8633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b4ec4095-9810-4e60-b964-3161185fe897"/>
  </ds:schemaRefs>
</ds:datastoreItem>
</file>

<file path=customXml/itemProps5.xml><?xml version="1.0" encoding="utf-8"?>
<ds:datastoreItem xmlns:ds="http://schemas.openxmlformats.org/officeDocument/2006/customXml" ds:itemID="{F18F5C3F-88AC-4F66-88B8-0D4EDF51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</Template>
  <TotalTime>1</TotalTime>
  <Pages>1</Pages>
  <Words>141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WALTHER david</cp:lastModifiedBy>
  <cp:revision>4</cp:revision>
  <cp:lastPrinted>2022-03-28T09:05:00Z</cp:lastPrinted>
  <dcterms:created xsi:type="dcterms:W3CDTF">2022-08-03T08:36:00Z</dcterms:created>
  <dcterms:modified xsi:type="dcterms:W3CDTF">2022-08-03T11:53:00Z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6d8cc828-9d8c-406d-ba76-26fee8651fa2</vt:lpwstr>
  </property>
</Properties>
</file>