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3C5D96FF" w14:textId="1FA9E242" w:rsidR="000B050C" w:rsidRDefault="00300430" w:rsidP="000B050C">
      <w:pPr>
        <w:rPr>
          <w:rFonts w:ascii="Arial" w:hAnsi="Arial"/>
          <w:b/>
          <w:noProof/>
          <w:szCs w:val="24"/>
          <w:lang w:val="ru-RU"/>
        </w:rPr>
      </w:pPr>
      <w:r>
        <w:rPr>
          <w:rFonts w:ascii="Arial" w:hAnsi="Arial"/>
          <w:b/>
          <w:noProof/>
          <w:szCs w:val="24"/>
          <w:lang w:val="fr-CH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671E85FF" wp14:editId="61B6BF23">
                <wp:simplePos x="0" y="0"/>
                <wp:positionH relativeFrom="column">
                  <wp:posOffset>-205740</wp:posOffset>
                </wp:positionH>
                <wp:positionV relativeFrom="paragraph">
                  <wp:posOffset>3084</wp:posOffset>
                </wp:positionV>
                <wp:extent cx="0" cy="5924550"/>
                <wp:effectExtent l="0" t="0" r="19050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245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78725E" id="Прямая соединительная линия 7" o:spid="_x0000_s1026" style="position:absolute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.2pt,.25pt" to="-16.2pt,46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" strokecolor="black [3040]" strokeweight="1.5pt"/>
            </w:pict>
          </mc:Fallback>
        </mc:AlternateContent>
      </w:r>
      <w:r w:rsidR="00FC7F06">
        <w:rPr>
          <w:rFonts w:ascii="Arial" w:hAnsi="Arial"/>
          <w:b/>
          <w:noProof/>
          <w:szCs w:val="24"/>
          <w:lang w:val="ru-RU"/>
        </w:rPr>
        <w:t xml:space="preserve">Карта </w:t>
      </w:r>
      <w:r w:rsidR="00E14774" w:rsidRPr="00E14774">
        <w:rPr>
          <w:rFonts w:ascii="Arial" w:hAnsi="Arial"/>
          <w:b/>
          <w:noProof/>
          <w:szCs w:val="24"/>
          <w:lang w:val="ru-RU"/>
        </w:rPr>
        <w:t xml:space="preserve">сбора результатов/показателей </w:t>
      </w:r>
      <w:r w:rsidR="009866D7">
        <w:rPr>
          <w:rFonts w:ascii="Arial" w:hAnsi="Arial"/>
          <w:b/>
          <w:noProof/>
          <w:szCs w:val="24"/>
          <w:lang w:val="ru-RU"/>
        </w:rPr>
        <w:t>эффективности качества</w:t>
      </w:r>
      <w:r w:rsidR="00E14774" w:rsidRPr="00E14774">
        <w:rPr>
          <w:rFonts w:ascii="Arial" w:hAnsi="Arial"/>
          <w:b/>
          <w:noProof/>
          <w:szCs w:val="24"/>
          <w:lang w:val="ru-RU"/>
        </w:rPr>
        <w:t xml:space="preserve"> услуг, полученных назначенным оператором (версия 2018 г.)</w:t>
      </w:r>
    </w:p>
    <w:p w14:paraId="608B7D9F" w14:textId="716A8CD6" w:rsidR="00E14774" w:rsidRPr="00E14774" w:rsidRDefault="00E14774" w:rsidP="000B050C">
      <w:pPr>
        <w:rPr>
          <w:rFonts w:asciiTheme="minorBidi" w:hAnsiTheme="minorBidi" w:cstheme="minorBidi"/>
          <w:szCs w:val="24"/>
          <w:lang w:val="ru-RU"/>
        </w:rPr>
      </w:pPr>
    </w:p>
    <w:p w14:paraId="3AF99486" w14:textId="77777777" w:rsidR="00D106F1" w:rsidRPr="00161539" w:rsidRDefault="00D106F1" w:rsidP="00D106F1">
      <w:pPr>
        <w:spacing w:line="240" w:lineRule="auto"/>
        <w:jc w:val="both"/>
        <w:rPr>
          <w:rFonts w:ascii="Arial" w:hAnsi="Arial" w:cs="Arial"/>
          <w:b/>
          <w:szCs w:val="24"/>
          <w:lang w:val="ru-RU"/>
        </w:rPr>
      </w:pPr>
      <w:r w:rsidRPr="00161539">
        <w:rPr>
          <w:rFonts w:ascii="Arial" w:hAnsi="Arial" w:cs="Arial"/>
          <w:b/>
          <w:lang w:val="ru-RU"/>
        </w:rPr>
        <w:t>Система ВПС сертификации управления качеством</w:t>
      </w:r>
    </w:p>
    <w:p w14:paraId="13C3A1E3" w14:textId="77777777" w:rsidR="00D106F1" w:rsidRPr="00161539" w:rsidRDefault="00D106F1" w:rsidP="00D106F1">
      <w:pPr>
        <w:spacing w:line="240" w:lineRule="auto"/>
        <w:jc w:val="both"/>
        <w:rPr>
          <w:rFonts w:ascii="Arial" w:hAnsi="Arial" w:cs="Arial"/>
          <w:b/>
          <w:szCs w:val="24"/>
          <w:lang w:val="ru-RU"/>
        </w:rPr>
      </w:pPr>
    </w:p>
    <w:p w14:paraId="532646B3" w14:textId="77777777" w:rsidR="00D106F1" w:rsidRPr="00B66D47" w:rsidRDefault="00D106F1" w:rsidP="00D106F1">
      <w:pPr>
        <w:tabs>
          <w:tab w:val="right" w:leader="underscore" w:pos="9072"/>
        </w:tabs>
        <w:spacing w:line="240" w:lineRule="auto"/>
        <w:jc w:val="both"/>
        <w:rPr>
          <w:rFonts w:ascii="Arial" w:hAnsi="Arial"/>
          <w:szCs w:val="24"/>
          <w:lang w:val="ru-RU"/>
        </w:rPr>
      </w:pPr>
      <w:r>
        <w:rPr>
          <w:rFonts w:ascii="Arial" w:hAnsi="Arial" w:cs="Arial"/>
          <w:lang w:val="ru-RU"/>
        </w:rPr>
        <w:t>Кандидатура</w:t>
      </w:r>
      <w:r w:rsidRPr="00B66D47">
        <w:rPr>
          <w:rFonts w:ascii="Arial" w:hAnsi="Arial" w:cs="Arial"/>
          <w:lang w:val="ru-RU"/>
        </w:rPr>
        <w:t xml:space="preserve"> назначенного оператора</w:t>
      </w:r>
      <w:r w:rsidRPr="00B66D47">
        <w:rPr>
          <w:rFonts w:ascii="Arial" w:hAnsi="Arial"/>
          <w:noProof/>
          <w:szCs w:val="24"/>
          <w:lang w:val="ru-RU"/>
        </w:rPr>
        <w:t>:</w:t>
      </w:r>
      <w:r w:rsidRPr="00B66D47">
        <w:rPr>
          <w:rFonts w:ascii="Arial" w:hAnsi="Arial"/>
          <w:szCs w:val="24"/>
          <w:lang w:val="ru-RU"/>
        </w:rPr>
        <w:t xml:space="preserve"> </w:t>
      </w:r>
      <w:r w:rsidRPr="00B66D47">
        <w:rPr>
          <w:rFonts w:ascii="Arial" w:hAnsi="Arial"/>
          <w:szCs w:val="24"/>
          <w:lang w:val="ru-RU"/>
        </w:rPr>
        <w:tab/>
      </w:r>
    </w:p>
    <w:p w14:paraId="72DFE77C" w14:textId="77777777" w:rsidR="000B050C" w:rsidRPr="00D106F1" w:rsidRDefault="000B050C" w:rsidP="000B050C">
      <w:pPr>
        <w:tabs>
          <w:tab w:val="right" w:leader="underscore" w:pos="9611"/>
        </w:tabs>
        <w:rPr>
          <w:rFonts w:asciiTheme="minorBidi" w:hAnsiTheme="minorBidi" w:cstheme="minorBidi"/>
          <w:szCs w:val="24"/>
          <w:lang w:val="ru-RU"/>
        </w:rPr>
      </w:pPr>
    </w:p>
    <w:p w14:paraId="7B2DA9CA" w14:textId="55736B5C" w:rsidR="000B050C" w:rsidRDefault="00486C21" w:rsidP="000B050C">
      <w:pPr>
        <w:tabs>
          <w:tab w:val="right" w:leader="underscore" w:pos="9611"/>
        </w:tabs>
        <w:rPr>
          <w:rFonts w:asciiTheme="minorBidi" w:hAnsiTheme="minorBidi" w:cstheme="minorBidi"/>
          <w:noProof/>
          <w:szCs w:val="24"/>
          <w:lang w:val="ru-RU"/>
        </w:rPr>
      </w:pPr>
      <w:r>
        <w:rPr>
          <w:rFonts w:asciiTheme="minorBidi" w:hAnsiTheme="minorBidi" w:cstheme="minorBidi"/>
          <w:noProof/>
          <w:szCs w:val="24"/>
          <w:lang w:val="ru-RU"/>
        </w:rPr>
        <w:t>Программа «Повышение качества»</w:t>
      </w:r>
      <w:r w:rsidR="00F5524F" w:rsidRPr="00F5524F">
        <w:rPr>
          <w:rFonts w:asciiTheme="minorBidi" w:hAnsiTheme="minorBidi" w:cstheme="minorBidi"/>
          <w:noProof/>
          <w:szCs w:val="24"/>
          <w:lang w:val="ru-RU"/>
        </w:rPr>
        <w:t xml:space="preserve"> Международного бюро ВПС будет отвечать за заполнение этого вопросника и должна будет сотрудничать с соответствующим назначенным оператором, а также с консультантом, призванным провести аудит.</w:t>
      </w:r>
    </w:p>
    <w:p w14:paraId="345046AA" w14:textId="1A24111A" w:rsidR="006B77C9" w:rsidRDefault="006B77C9" w:rsidP="000B050C">
      <w:pPr>
        <w:tabs>
          <w:tab w:val="right" w:leader="underscore" w:pos="9611"/>
        </w:tabs>
        <w:rPr>
          <w:rFonts w:asciiTheme="minorBidi" w:hAnsiTheme="minorBidi" w:cstheme="minorBidi"/>
          <w:szCs w:val="24"/>
          <w:lang w:val="ru-RU"/>
        </w:rPr>
      </w:pPr>
    </w:p>
    <w:p w14:paraId="46466724" w14:textId="7B97F7A1" w:rsidR="00300430" w:rsidRPr="00300430" w:rsidRDefault="00300430" w:rsidP="000B050C">
      <w:pPr>
        <w:tabs>
          <w:tab w:val="right" w:leader="underscore" w:pos="9611"/>
        </w:tabs>
        <w:rPr>
          <w:rFonts w:asciiTheme="minorBidi" w:hAnsiTheme="minorBidi" w:cstheme="minorBidi"/>
          <w:szCs w:val="24"/>
          <w:lang w:val="ru-RU"/>
        </w:rPr>
      </w:pPr>
      <w:r w:rsidRPr="003461AE">
        <w:rPr>
          <w:rFonts w:asciiTheme="minorBidi" w:hAnsiTheme="minorBidi" w:cstheme="minorBidi"/>
          <w:szCs w:val="24"/>
          <w:lang w:val="ru-RU"/>
        </w:rPr>
        <w:t>Примечание: цель карты сбора результатов - оценить результаты качества услуг и проверить, являются ли полученные результаты превосходящими или равными ожидаемому минимуму. Справочным документом служат стандарты и показатели, установленные органами Союза</w:t>
      </w:r>
      <w:r w:rsidRPr="00300430">
        <w:rPr>
          <w:rFonts w:asciiTheme="minorBidi" w:hAnsiTheme="minorBidi" w:cstheme="minorBidi"/>
          <w:szCs w:val="24"/>
          <w:lang w:val="ru-RU"/>
        </w:rPr>
        <w:t>.</w:t>
      </w:r>
    </w:p>
    <w:p w14:paraId="1F48021D" w14:textId="4DD57CE7" w:rsidR="00300430" w:rsidRDefault="00300430" w:rsidP="00A8680C">
      <w:pPr>
        <w:pStyle w:val="Textedebase"/>
        <w:rPr>
          <w:rFonts w:asciiTheme="minorBidi" w:hAnsiTheme="minorBidi" w:cstheme="minorBidi"/>
          <w:szCs w:val="24"/>
          <w:lang w:val="ru-RU"/>
        </w:rPr>
      </w:pPr>
    </w:p>
    <w:p w14:paraId="7B515C2E" w14:textId="7ABD2335" w:rsidR="00456378" w:rsidRPr="0036260F" w:rsidRDefault="0036260F" w:rsidP="001248ED">
      <w:pPr>
        <w:spacing w:line="240" w:lineRule="auto"/>
        <w:rPr>
          <w:rFonts w:ascii="Arial" w:hAnsi="Arial"/>
          <w:sz w:val="18"/>
          <w:szCs w:val="18"/>
          <w:lang w:val="ru-RU"/>
        </w:rPr>
      </w:pPr>
      <w:r w:rsidRPr="0036260F">
        <w:rPr>
          <w:rFonts w:ascii="Arial" w:hAnsi="Arial"/>
          <w:b/>
          <w:noProof/>
          <w:szCs w:val="24"/>
          <w:lang w:val="ru-RU"/>
        </w:rPr>
        <w:t>Таблица результатов качества услуг,</w:t>
      </w:r>
      <w:r w:rsidR="00D61B1C">
        <w:rPr>
          <w:rFonts w:ascii="Arial" w:hAnsi="Arial"/>
          <w:b/>
          <w:noProof/>
          <w:szCs w:val="24"/>
          <w:lang w:val="ru-RU"/>
        </w:rPr>
        <w:t xml:space="preserve"> достигнутых</w:t>
      </w:r>
      <w:r w:rsidRPr="0036260F">
        <w:rPr>
          <w:rFonts w:ascii="Arial" w:hAnsi="Arial"/>
          <w:b/>
          <w:noProof/>
          <w:szCs w:val="24"/>
          <w:lang w:val="ru-RU"/>
        </w:rPr>
        <w:t xml:space="preserve"> назначенным оператором (версия 2018 г.)</w:t>
      </w:r>
    </w:p>
    <w:tbl>
      <w:tblPr>
        <w:tblW w:w="14526" w:type="dxa"/>
        <w:tblLayout w:type="fixed"/>
        <w:tblLook w:val="01E0" w:firstRow="1" w:lastRow="1" w:firstColumn="1" w:lastColumn="1" w:noHBand="0" w:noVBand="0"/>
      </w:tblPr>
      <w:tblGrid>
        <w:gridCol w:w="959"/>
        <w:gridCol w:w="6194"/>
        <w:gridCol w:w="700"/>
        <w:gridCol w:w="682"/>
        <w:gridCol w:w="887"/>
        <w:gridCol w:w="5104"/>
      </w:tblGrid>
      <w:tr w:rsidR="00E11F19" w:rsidRPr="003D0CB6" w14:paraId="7B515C6C" w14:textId="77777777" w:rsidTr="000363C3">
        <w:trPr>
          <w:tblHeader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5C66" w14:textId="1B3C53B8" w:rsidR="00E11F19" w:rsidRPr="0036260F" w:rsidRDefault="00E11F19" w:rsidP="00BC07E1">
            <w:pPr>
              <w:spacing w:before="60" w:after="60"/>
              <w:ind w:right="-79"/>
              <w:rPr>
                <w:rFonts w:ascii="Arial" w:hAnsi="Arial"/>
                <w:b/>
                <w:bCs/>
                <w:szCs w:val="24"/>
                <w:lang w:val="ru-RU"/>
              </w:rPr>
            </w:pP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5C67" w14:textId="7464690C" w:rsidR="00E11F19" w:rsidRPr="0036260F" w:rsidRDefault="00E11F19" w:rsidP="00435309">
            <w:pPr>
              <w:spacing w:before="60" w:after="60"/>
              <w:ind w:right="-19"/>
              <w:jc w:val="both"/>
              <w:rPr>
                <w:rFonts w:ascii="Arial" w:hAnsi="Arial"/>
                <w:szCs w:val="24"/>
                <w:lang w:val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5C68" w14:textId="6375D929" w:rsidR="00E11F19" w:rsidRPr="00BE4D14" w:rsidRDefault="00BE4D14" w:rsidP="004D1D1A">
            <w:pPr>
              <w:spacing w:before="60" w:after="60"/>
              <w:rPr>
                <w:rFonts w:ascii="Arial" w:hAnsi="Arial"/>
                <w:i/>
                <w:szCs w:val="24"/>
                <w:lang w:val="ru-RU"/>
              </w:rPr>
            </w:pPr>
            <w:r>
              <w:rPr>
                <w:rFonts w:ascii="Arial" w:hAnsi="Arial"/>
                <w:i/>
                <w:noProof/>
                <w:szCs w:val="24"/>
                <w:lang w:val="ru-RU"/>
              </w:rPr>
              <w:t>Да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5C69" w14:textId="197569FD" w:rsidR="00E11F19" w:rsidRPr="00BE4D14" w:rsidRDefault="00BE4D14" w:rsidP="004D1D1A">
            <w:pPr>
              <w:spacing w:before="60" w:after="60"/>
              <w:rPr>
                <w:rFonts w:ascii="Arial" w:hAnsi="Arial"/>
                <w:i/>
                <w:szCs w:val="24"/>
                <w:lang w:val="ru-RU"/>
              </w:rPr>
            </w:pPr>
            <w:r>
              <w:rPr>
                <w:rFonts w:ascii="Arial" w:hAnsi="Arial"/>
                <w:i/>
                <w:noProof/>
                <w:szCs w:val="24"/>
                <w:lang w:val="ru-RU"/>
              </w:rPr>
              <w:t>Нет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5C6A" w14:textId="28C322FD" w:rsidR="00E11F19" w:rsidRPr="00BE4D14" w:rsidRDefault="00BE4D14" w:rsidP="004D1D1A">
            <w:pPr>
              <w:spacing w:before="60" w:after="60"/>
              <w:rPr>
                <w:rFonts w:ascii="Arial" w:hAnsi="Arial"/>
                <w:i/>
                <w:szCs w:val="24"/>
                <w:lang w:val="ru-RU"/>
              </w:rPr>
            </w:pPr>
            <w:r>
              <w:rPr>
                <w:rFonts w:ascii="Arial" w:hAnsi="Arial"/>
                <w:i/>
                <w:noProof/>
                <w:szCs w:val="24"/>
                <w:lang w:val="ru-RU"/>
              </w:rPr>
              <w:t>Баллы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5C6B" w14:textId="3E955870" w:rsidR="00E11F19" w:rsidRPr="00BE4D14" w:rsidRDefault="00BE4D14" w:rsidP="004D1D1A">
            <w:pPr>
              <w:spacing w:before="60" w:after="60"/>
              <w:rPr>
                <w:rFonts w:ascii="Arial" w:hAnsi="Arial"/>
                <w:i/>
                <w:szCs w:val="24"/>
                <w:lang w:val="ru-RU"/>
              </w:rPr>
            </w:pPr>
            <w:r>
              <w:rPr>
                <w:rFonts w:ascii="Arial" w:hAnsi="Arial"/>
                <w:i/>
                <w:noProof/>
                <w:szCs w:val="24"/>
                <w:lang w:val="ru-RU"/>
              </w:rPr>
              <w:t>Комментарии</w:t>
            </w:r>
          </w:p>
        </w:tc>
      </w:tr>
      <w:tr w:rsidR="00B92E72" w:rsidRPr="003D0CB6" w14:paraId="681B8CEC" w14:textId="77777777" w:rsidTr="00BC07E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C5CFD" w14:textId="6E404791" w:rsidR="00B92E72" w:rsidRPr="00BC07E1" w:rsidRDefault="00B92E72" w:rsidP="00B92E72">
            <w:pPr>
              <w:spacing w:before="60" w:after="60"/>
              <w:ind w:right="-79"/>
              <w:rPr>
                <w:rFonts w:ascii="Arial" w:hAnsi="Arial"/>
                <w:b/>
                <w:bCs/>
                <w:szCs w:val="24"/>
              </w:rPr>
            </w:pPr>
            <w:r w:rsidRPr="00BC07E1">
              <w:rPr>
                <w:rFonts w:ascii="Arial" w:hAnsi="Arial"/>
                <w:b/>
                <w:bCs/>
                <w:szCs w:val="24"/>
              </w:rPr>
              <w:t>1</w:t>
            </w:r>
            <w:r w:rsidR="006117A5">
              <w:rPr>
                <w:rFonts w:ascii="Arial" w:hAnsi="Arial"/>
                <w:b/>
                <w:bCs/>
                <w:szCs w:val="24"/>
              </w:rPr>
              <w:t>.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2867" w14:textId="0878E90C" w:rsidR="00B92E72" w:rsidRPr="00F9381A" w:rsidRDefault="00F9381A" w:rsidP="00F9381A">
            <w:pPr>
              <w:spacing w:before="60" w:after="60"/>
              <w:ind w:right="-19"/>
              <w:jc w:val="both"/>
              <w:rPr>
                <w:rFonts w:ascii="Arial" w:hAnsi="Arial"/>
                <w:b/>
                <w:noProof/>
                <w:szCs w:val="24"/>
                <w:lang w:val="ru-RU"/>
              </w:rPr>
            </w:pPr>
            <w:r>
              <w:rPr>
                <w:rFonts w:ascii="Arial" w:hAnsi="Arial"/>
                <w:b/>
                <w:noProof/>
                <w:szCs w:val="24"/>
                <w:lang w:val="ru-RU"/>
              </w:rPr>
              <w:t>Результаты</w:t>
            </w:r>
            <w:r w:rsidR="00B92E72">
              <w:rPr>
                <w:rFonts w:ascii="Arial" w:hAnsi="Arial"/>
                <w:b/>
                <w:noProof/>
                <w:szCs w:val="24"/>
              </w:rPr>
              <w:t xml:space="preserve"> </w:t>
            </w:r>
            <w:r w:rsidR="006117A5">
              <w:rPr>
                <w:rFonts w:ascii="Arial" w:hAnsi="Arial"/>
                <w:b/>
                <w:noProof/>
                <w:szCs w:val="24"/>
              </w:rPr>
              <w:t xml:space="preserve">– </w:t>
            </w:r>
            <w:r>
              <w:rPr>
                <w:rFonts w:ascii="Arial" w:hAnsi="Arial"/>
                <w:b/>
                <w:noProof/>
                <w:szCs w:val="24"/>
                <w:lang w:val="ru-RU"/>
              </w:rPr>
              <w:t>Измерения качества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2F719" w14:textId="77777777" w:rsidR="00B92E72" w:rsidRPr="003D0CB6" w:rsidRDefault="00B92E72" w:rsidP="00B92E72">
            <w:pPr>
              <w:spacing w:before="60" w:after="60"/>
              <w:rPr>
                <w:rFonts w:ascii="Arial" w:hAnsi="Arial"/>
                <w:i/>
                <w:noProof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4157" w14:textId="77777777" w:rsidR="00B92E72" w:rsidRPr="003D0CB6" w:rsidRDefault="00B92E72" w:rsidP="00B92E72">
            <w:pPr>
              <w:spacing w:before="60" w:after="60"/>
              <w:rPr>
                <w:rFonts w:ascii="Arial" w:hAnsi="Arial"/>
                <w:i/>
                <w:noProof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D767B" w14:textId="77777777" w:rsidR="00B92E72" w:rsidRPr="003D0CB6" w:rsidRDefault="00B92E72" w:rsidP="00B92E72">
            <w:pPr>
              <w:spacing w:before="60" w:after="60"/>
              <w:rPr>
                <w:rFonts w:ascii="Arial" w:hAnsi="Arial"/>
                <w:i/>
                <w:noProof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184A" w14:textId="77777777" w:rsidR="00B92E72" w:rsidRPr="003D0CB6" w:rsidRDefault="00B92E72" w:rsidP="00B92E72">
            <w:pPr>
              <w:spacing w:before="60" w:after="60"/>
              <w:rPr>
                <w:rFonts w:ascii="Arial" w:hAnsi="Arial"/>
                <w:i/>
                <w:noProof/>
                <w:szCs w:val="24"/>
              </w:rPr>
            </w:pPr>
          </w:p>
        </w:tc>
      </w:tr>
      <w:tr w:rsidR="002F743A" w:rsidRPr="00300430" w14:paraId="7B515D90" w14:textId="77777777" w:rsidTr="003E10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vMerge w:val="restart"/>
          </w:tcPr>
          <w:p w14:paraId="7B515D8A" w14:textId="4CEDA176" w:rsidR="002F743A" w:rsidRPr="00BC07E1" w:rsidRDefault="00BC07E1" w:rsidP="000363C3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1.1</w:t>
            </w:r>
          </w:p>
        </w:tc>
        <w:tc>
          <w:tcPr>
            <w:tcW w:w="6194" w:type="dxa"/>
            <w:tcBorders>
              <w:bottom w:val="nil"/>
            </w:tcBorders>
          </w:tcPr>
          <w:p w14:paraId="7B515D8B" w14:textId="7AA195B1" w:rsidR="002F743A" w:rsidRPr="00172A20" w:rsidRDefault="00172A20" w:rsidP="006117A5">
            <w:pPr>
              <w:pStyle w:val="Textedebase"/>
              <w:tabs>
                <w:tab w:val="left" w:pos="1276"/>
              </w:tabs>
              <w:spacing w:before="60" w:after="60"/>
              <w:ind w:right="-19"/>
              <w:rPr>
                <w:szCs w:val="24"/>
                <w:lang w:val="ru-RU"/>
              </w:rPr>
            </w:pPr>
            <w:r w:rsidRPr="00172A20">
              <w:rPr>
                <w:noProof/>
                <w:szCs w:val="24"/>
                <w:lang w:val="ru-RU"/>
              </w:rPr>
              <w:t>Соответствуют ли согласованным показателям (всемирный стандарт ВПС в настоящее вре</w:t>
            </w:r>
            <w:r>
              <w:rPr>
                <w:noProof/>
                <w:szCs w:val="24"/>
                <w:lang w:val="ru-RU"/>
              </w:rPr>
              <w:t xml:space="preserve">мя Д+ 5 (исключая выходные дни) </w:t>
            </w:r>
            <w:r w:rsidRPr="00172A20">
              <w:rPr>
                <w:noProof/>
                <w:szCs w:val="24"/>
                <w:lang w:val="ru-RU"/>
              </w:rPr>
              <w:t>для приоритетных отправлений письменной корреспонденции</w:t>
            </w:r>
            <w:r>
              <w:rPr>
                <w:noProof/>
                <w:szCs w:val="24"/>
                <w:lang w:val="ru-RU"/>
              </w:rPr>
              <w:t xml:space="preserve"> результаты операторов по контролю из конца в конец международной почты (контроль обмена между промышленно развитыми странами, осуществляемый ВПС, оценка из конца в конец ГСМ ВПС, двусторонний контроль)</w:t>
            </w:r>
            <w:r w:rsidRPr="00172A20">
              <w:rPr>
                <w:noProof/>
                <w:szCs w:val="24"/>
                <w:lang w:val="ru-RU"/>
              </w:rPr>
              <w:t>?</w:t>
            </w:r>
          </w:p>
        </w:tc>
        <w:tc>
          <w:tcPr>
            <w:tcW w:w="700" w:type="dxa"/>
            <w:tcBorders>
              <w:bottom w:val="nil"/>
            </w:tcBorders>
          </w:tcPr>
          <w:p w14:paraId="7B515D8C" w14:textId="77777777" w:rsidR="002F743A" w:rsidRPr="00172A20" w:rsidRDefault="002F743A" w:rsidP="004D1D1A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682" w:type="dxa"/>
            <w:tcBorders>
              <w:bottom w:val="nil"/>
            </w:tcBorders>
          </w:tcPr>
          <w:p w14:paraId="7B515D8D" w14:textId="77777777" w:rsidR="002F743A" w:rsidRPr="00172A20" w:rsidRDefault="002F743A" w:rsidP="004D1D1A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887" w:type="dxa"/>
            <w:tcBorders>
              <w:bottom w:val="nil"/>
            </w:tcBorders>
          </w:tcPr>
          <w:p w14:paraId="7B515D8E" w14:textId="77777777" w:rsidR="002F743A" w:rsidRPr="00172A20" w:rsidRDefault="002F743A" w:rsidP="004D1D1A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Cs w:val="24"/>
                <w:lang w:val="ru-RU"/>
              </w:rPr>
            </w:pPr>
          </w:p>
        </w:tc>
        <w:tc>
          <w:tcPr>
            <w:tcW w:w="5104" w:type="dxa"/>
            <w:tcBorders>
              <w:bottom w:val="nil"/>
            </w:tcBorders>
          </w:tcPr>
          <w:p w14:paraId="7B515D8F" w14:textId="77777777" w:rsidR="002F743A" w:rsidRPr="00172A20" w:rsidRDefault="002F743A" w:rsidP="00BC07E1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Cs w:val="24"/>
                <w:lang w:val="ru-RU"/>
              </w:rPr>
            </w:pPr>
          </w:p>
        </w:tc>
      </w:tr>
      <w:tr w:rsidR="0045759E" w:rsidRPr="003D0CB6" w14:paraId="56DCB432" w14:textId="77777777" w:rsidTr="00BC07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vMerge/>
          </w:tcPr>
          <w:p w14:paraId="06816DEC" w14:textId="77777777" w:rsidR="0045759E" w:rsidRPr="00172A20" w:rsidRDefault="0045759E" w:rsidP="0045759E">
            <w:pPr>
              <w:spacing w:before="60" w:after="60"/>
              <w:ind w:right="-79"/>
              <w:rPr>
                <w:rFonts w:ascii="Arial" w:hAnsi="Arial"/>
                <w:szCs w:val="24"/>
                <w:lang w:val="ru-RU"/>
              </w:rPr>
            </w:pPr>
          </w:p>
        </w:tc>
        <w:tc>
          <w:tcPr>
            <w:tcW w:w="6194" w:type="dxa"/>
            <w:tcBorders>
              <w:top w:val="nil"/>
              <w:bottom w:val="nil"/>
            </w:tcBorders>
          </w:tcPr>
          <w:p w14:paraId="2E62A20B" w14:textId="258A1E0F" w:rsidR="0045759E" w:rsidRPr="0045759E" w:rsidRDefault="0045759E" w:rsidP="00172A20">
            <w:pPr>
              <w:spacing w:before="60" w:after="60"/>
              <w:ind w:left="284" w:right="-19" w:hanging="284"/>
              <w:jc w:val="both"/>
              <w:rPr>
                <w:rFonts w:ascii="Arial" w:hAnsi="Arial"/>
                <w:noProof/>
                <w:szCs w:val="24"/>
              </w:rPr>
            </w:pPr>
            <w:r>
              <w:rPr>
                <w:rFonts w:ascii="Arial" w:hAnsi="Arial"/>
                <w:noProof/>
                <w:szCs w:val="24"/>
              </w:rPr>
              <w:t>–</w:t>
            </w:r>
            <w:r>
              <w:rPr>
                <w:rFonts w:ascii="Arial" w:hAnsi="Arial"/>
                <w:noProof/>
                <w:szCs w:val="24"/>
              </w:rPr>
              <w:tab/>
            </w:r>
            <w:r w:rsidR="00172A20">
              <w:rPr>
                <w:rFonts w:ascii="Arial" w:hAnsi="Arial"/>
                <w:noProof/>
                <w:szCs w:val="24"/>
                <w:lang w:val="ru-RU"/>
              </w:rPr>
              <w:t>Более</w:t>
            </w:r>
            <w:r w:rsidRPr="0045759E">
              <w:rPr>
                <w:rFonts w:ascii="Arial" w:hAnsi="Arial"/>
                <w:noProof/>
                <w:szCs w:val="24"/>
              </w:rPr>
              <w:t xml:space="preserve"> 70% </w:t>
            </w:r>
            <w:r w:rsidR="00172A20">
              <w:rPr>
                <w:rFonts w:ascii="Arial" w:hAnsi="Arial"/>
                <w:noProof/>
                <w:szCs w:val="24"/>
                <w:lang w:val="ru-RU"/>
              </w:rPr>
              <w:t>и менее</w:t>
            </w:r>
            <w:r w:rsidRPr="0045759E">
              <w:rPr>
                <w:rFonts w:ascii="Arial" w:hAnsi="Arial"/>
                <w:noProof/>
                <w:szCs w:val="24"/>
              </w:rPr>
              <w:t xml:space="preserve"> 85% 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18EF5963" w14:textId="26491397" w:rsidR="0045759E" w:rsidRPr="003D0CB6" w:rsidRDefault="000936FA" w:rsidP="0045759E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19420031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8A77D1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bottom w:val="nil"/>
            </w:tcBorders>
          </w:tcPr>
          <w:p w14:paraId="3144F931" w14:textId="3105CDC4" w:rsidR="0045759E" w:rsidRPr="003D0CB6" w:rsidRDefault="000936FA" w:rsidP="0045759E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83505885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8A77D1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3E18988E" w14:textId="57FF2F39" w:rsidR="0045759E" w:rsidRPr="003D0CB6" w:rsidRDefault="0045759E" w:rsidP="0045759E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5104" w:type="dxa"/>
            <w:tcBorders>
              <w:top w:val="nil"/>
              <w:bottom w:val="nil"/>
            </w:tcBorders>
          </w:tcPr>
          <w:p w14:paraId="50A14B90" w14:textId="77777777" w:rsidR="0045759E" w:rsidRPr="003D0CB6" w:rsidRDefault="0045759E" w:rsidP="0045759E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Cs w:val="24"/>
              </w:rPr>
            </w:pPr>
          </w:p>
        </w:tc>
      </w:tr>
      <w:tr w:rsidR="0045759E" w:rsidRPr="003D0CB6" w14:paraId="7B515D9F" w14:textId="77777777" w:rsidTr="000363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vMerge/>
            <w:tcBorders>
              <w:bottom w:val="single" w:sz="4" w:space="0" w:color="auto"/>
            </w:tcBorders>
          </w:tcPr>
          <w:p w14:paraId="7B515D98" w14:textId="77777777" w:rsidR="0045759E" w:rsidRPr="003D0CB6" w:rsidRDefault="0045759E" w:rsidP="0045759E">
            <w:pPr>
              <w:pStyle w:val="Textedebase"/>
              <w:tabs>
                <w:tab w:val="left" w:pos="1276"/>
              </w:tabs>
              <w:spacing w:before="60" w:after="60"/>
              <w:ind w:right="-79"/>
              <w:jc w:val="left"/>
              <w:rPr>
                <w:szCs w:val="24"/>
              </w:rPr>
            </w:pPr>
          </w:p>
        </w:tc>
        <w:tc>
          <w:tcPr>
            <w:tcW w:w="6194" w:type="dxa"/>
            <w:tcBorders>
              <w:top w:val="nil"/>
              <w:bottom w:val="single" w:sz="4" w:space="0" w:color="auto"/>
            </w:tcBorders>
          </w:tcPr>
          <w:p w14:paraId="7B515D99" w14:textId="3D458EFA" w:rsidR="0045759E" w:rsidRPr="00530943" w:rsidRDefault="0045759E" w:rsidP="00435309">
            <w:pPr>
              <w:spacing w:before="60" w:after="60"/>
              <w:ind w:left="284" w:right="-19" w:hanging="284"/>
              <w:jc w:val="both"/>
              <w:rPr>
                <w:rFonts w:ascii="Arial" w:hAnsi="Arial"/>
                <w:noProof/>
                <w:szCs w:val="24"/>
                <w:lang w:val="ru-RU"/>
              </w:rPr>
            </w:pPr>
            <w:r w:rsidRPr="00530943">
              <w:rPr>
                <w:rFonts w:ascii="Arial" w:hAnsi="Arial"/>
                <w:noProof/>
                <w:szCs w:val="24"/>
                <w:lang w:val="ru-RU"/>
              </w:rPr>
              <w:t>–</w:t>
            </w:r>
            <w:r w:rsidRPr="00530943">
              <w:rPr>
                <w:rFonts w:ascii="Arial" w:hAnsi="Arial"/>
                <w:noProof/>
                <w:szCs w:val="24"/>
                <w:lang w:val="ru-RU"/>
              </w:rPr>
              <w:tab/>
            </w:r>
            <w:r w:rsidR="00172A20">
              <w:rPr>
                <w:rFonts w:ascii="Arial" w:hAnsi="Arial"/>
                <w:noProof/>
                <w:szCs w:val="24"/>
                <w:lang w:val="ru-RU"/>
              </w:rPr>
              <w:t>Более или равн</w:t>
            </w:r>
            <w:r w:rsidR="007255F5">
              <w:rPr>
                <w:rFonts w:ascii="Arial" w:hAnsi="Arial"/>
                <w:noProof/>
                <w:szCs w:val="24"/>
                <w:lang w:val="ru-RU"/>
              </w:rPr>
              <w:t>ый</w:t>
            </w:r>
            <w:r w:rsidR="00172A20">
              <w:rPr>
                <w:rFonts w:ascii="Arial" w:hAnsi="Arial"/>
                <w:noProof/>
                <w:szCs w:val="24"/>
                <w:lang w:val="ru-RU"/>
              </w:rPr>
              <w:t xml:space="preserve"> </w:t>
            </w:r>
            <w:r w:rsidRPr="00530943">
              <w:rPr>
                <w:rFonts w:ascii="Arial" w:hAnsi="Arial"/>
                <w:noProof/>
                <w:szCs w:val="24"/>
                <w:lang w:val="ru-RU"/>
              </w:rPr>
              <w:t>85%</w:t>
            </w:r>
          </w:p>
          <w:p w14:paraId="583ED5A6" w14:textId="69A2C360" w:rsidR="0045759E" w:rsidRPr="00530943" w:rsidRDefault="0045759E" w:rsidP="00435309">
            <w:pPr>
              <w:spacing w:before="60" w:after="60"/>
              <w:ind w:left="284" w:right="-19" w:hanging="284"/>
              <w:jc w:val="both"/>
              <w:rPr>
                <w:rFonts w:ascii="Arial" w:hAnsi="Arial"/>
                <w:noProof/>
                <w:szCs w:val="24"/>
                <w:lang w:val="ru-RU"/>
              </w:rPr>
            </w:pPr>
            <w:r w:rsidRPr="00530943">
              <w:rPr>
                <w:rFonts w:ascii="Arial" w:hAnsi="Arial"/>
                <w:noProof/>
                <w:szCs w:val="24"/>
                <w:lang w:val="ru-RU"/>
              </w:rPr>
              <w:t>(</w:t>
            </w:r>
            <w:r w:rsidR="00BB32E3">
              <w:rPr>
                <w:rFonts w:ascii="Arial" w:hAnsi="Arial"/>
                <w:noProof/>
                <w:szCs w:val="24"/>
                <w:lang w:val="ru-RU"/>
              </w:rPr>
              <w:t>Некумулятивные баллы</w:t>
            </w:r>
            <w:r w:rsidR="006117A5" w:rsidRPr="00530943">
              <w:rPr>
                <w:rFonts w:ascii="Arial" w:hAnsi="Arial"/>
                <w:noProof/>
                <w:szCs w:val="24"/>
                <w:lang w:val="ru-RU"/>
              </w:rPr>
              <w:t>.</w:t>
            </w:r>
            <w:r w:rsidRPr="00530943">
              <w:rPr>
                <w:rFonts w:ascii="Arial" w:hAnsi="Arial"/>
                <w:noProof/>
                <w:szCs w:val="24"/>
                <w:lang w:val="ru-RU"/>
              </w:rPr>
              <w:t>)</w:t>
            </w:r>
          </w:p>
          <w:p w14:paraId="7B515D9A" w14:textId="3F1E898E" w:rsidR="0045759E" w:rsidRPr="0075515C" w:rsidRDefault="00530943" w:rsidP="00435309">
            <w:pPr>
              <w:spacing w:before="60" w:after="60"/>
              <w:ind w:left="284" w:right="-19" w:hanging="284"/>
              <w:jc w:val="both"/>
              <w:rPr>
                <w:rFonts w:ascii="Arial" w:hAnsi="Arial"/>
                <w:noProof/>
                <w:szCs w:val="24"/>
                <w:lang w:val="ru-RU"/>
              </w:rPr>
            </w:pPr>
            <w:r w:rsidRPr="0075515C">
              <w:rPr>
                <w:rFonts w:ascii="Arial" w:hAnsi="Arial"/>
                <w:noProof/>
                <w:szCs w:val="24"/>
                <w:lang w:val="ru-RU"/>
              </w:rPr>
              <w:t>Просьба запросить отчеты об оценке</w:t>
            </w:r>
            <w:r w:rsidR="006117A5" w:rsidRPr="0075515C">
              <w:rPr>
                <w:rFonts w:ascii="Arial" w:hAnsi="Arial"/>
                <w:noProof/>
                <w:szCs w:val="24"/>
                <w:lang w:val="ru-RU"/>
              </w:rPr>
              <w:t>.</w:t>
            </w:r>
          </w:p>
        </w:tc>
        <w:tc>
          <w:tcPr>
            <w:tcW w:w="700" w:type="dxa"/>
            <w:tcBorders>
              <w:top w:val="nil"/>
              <w:bottom w:val="single" w:sz="4" w:space="0" w:color="auto"/>
            </w:tcBorders>
          </w:tcPr>
          <w:p w14:paraId="7B515D9B" w14:textId="43FF986D" w:rsidR="0045759E" w:rsidRPr="003D0CB6" w:rsidRDefault="000936FA" w:rsidP="0045759E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88995941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8A77D1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bottom w:val="single" w:sz="4" w:space="0" w:color="auto"/>
            </w:tcBorders>
          </w:tcPr>
          <w:p w14:paraId="7B515D9C" w14:textId="44E274BF" w:rsidR="0045759E" w:rsidRPr="003D0CB6" w:rsidRDefault="000936FA" w:rsidP="0045759E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35688936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8A77D1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bottom w:val="single" w:sz="4" w:space="0" w:color="auto"/>
            </w:tcBorders>
          </w:tcPr>
          <w:p w14:paraId="7B515D9D" w14:textId="41107A90" w:rsidR="0045759E" w:rsidRPr="006B77C9" w:rsidRDefault="006B77C9" w:rsidP="0045759E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Cs w:val="24"/>
                <w:lang w:val="ru-RU"/>
              </w:rPr>
            </w:pPr>
            <w:r>
              <w:rPr>
                <w:szCs w:val="24"/>
              </w:rPr>
              <w:t>2</w:t>
            </w: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104" w:type="dxa"/>
            <w:tcBorders>
              <w:top w:val="nil"/>
              <w:bottom w:val="single" w:sz="4" w:space="0" w:color="auto"/>
            </w:tcBorders>
          </w:tcPr>
          <w:p w14:paraId="7B515D9E" w14:textId="77777777" w:rsidR="0045759E" w:rsidRPr="003D0CB6" w:rsidRDefault="0045759E" w:rsidP="0045759E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Cs w:val="24"/>
              </w:rPr>
            </w:pPr>
          </w:p>
        </w:tc>
      </w:tr>
      <w:tr w:rsidR="0075515C" w:rsidRPr="00300430" w14:paraId="7B515DA6" w14:textId="77777777" w:rsidTr="000363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single" w:sz="4" w:space="0" w:color="auto"/>
              <w:bottom w:val="nil"/>
            </w:tcBorders>
          </w:tcPr>
          <w:p w14:paraId="7B515DA0" w14:textId="263EB063" w:rsidR="0075515C" w:rsidRPr="00BC07E1" w:rsidRDefault="0075515C" w:rsidP="0075515C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1.2</w:t>
            </w:r>
          </w:p>
        </w:tc>
        <w:tc>
          <w:tcPr>
            <w:tcW w:w="6194" w:type="dxa"/>
            <w:tcBorders>
              <w:top w:val="single" w:sz="4" w:space="0" w:color="auto"/>
              <w:bottom w:val="nil"/>
            </w:tcBorders>
          </w:tcPr>
          <w:p w14:paraId="7B515DA1" w14:textId="28862CD3" w:rsidR="0075515C" w:rsidRPr="0075515C" w:rsidRDefault="0075515C" w:rsidP="0075515C">
            <w:pPr>
              <w:pStyle w:val="Textedebase"/>
              <w:tabs>
                <w:tab w:val="left" w:pos="601"/>
              </w:tabs>
              <w:spacing w:before="60" w:after="60"/>
              <w:ind w:right="-19"/>
              <w:rPr>
                <w:rFonts w:cs="Arial"/>
                <w:szCs w:val="24"/>
                <w:lang w:val="ru-RU"/>
              </w:rPr>
            </w:pPr>
            <w:r w:rsidRPr="0075515C">
              <w:rPr>
                <w:rFonts w:cs="Arial"/>
                <w:lang w:val="ru-RU"/>
              </w:rPr>
              <w:t xml:space="preserve">Соответствуют ли нижеперечисленным критериям сообщения ЭОД для </w:t>
            </w:r>
            <w:r w:rsidRPr="006B77C9">
              <w:rPr>
                <w:rFonts w:cs="Arial"/>
                <w:b/>
                <w:lang w:val="ru-RU"/>
              </w:rPr>
              <w:t>отправлений письменной корреспонденции</w:t>
            </w:r>
            <w:r w:rsidRPr="0075515C">
              <w:rPr>
                <w:rFonts w:cs="Arial"/>
                <w:lang w:val="ru-RU"/>
              </w:rPr>
              <w:t xml:space="preserve"> (по отношению к слежению за прохождением заказных отправлений и отправлений с объявленной ценностью), отправляемые назначенным оператором?</w:t>
            </w:r>
          </w:p>
        </w:tc>
        <w:tc>
          <w:tcPr>
            <w:tcW w:w="700" w:type="dxa"/>
            <w:tcBorders>
              <w:top w:val="single" w:sz="4" w:space="0" w:color="auto"/>
              <w:bottom w:val="nil"/>
            </w:tcBorders>
          </w:tcPr>
          <w:p w14:paraId="7B515DA2" w14:textId="77777777" w:rsidR="0075515C" w:rsidRPr="0075515C" w:rsidRDefault="0075515C" w:rsidP="0075515C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bottom w:val="nil"/>
            </w:tcBorders>
          </w:tcPr>
          <w:p w14:paraId="7B515DA3" w14:textId="77777777" w:rsidR="0075515C" w:rsidRPr="0075515C" w:rsidRDefault="0075515C" w:rsidP="0075515C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bottom w:val="nil"/>
            </w:tcBorders>
          </w:tcPr>
          <w:p w14:paraId="7B515DA4" w14:textId="77777777" w:rsidR="0075515C" w:rsidRPr="0075515C" w:rsidRDefault="0075515C" w:rsidP="0075515C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Cs w:val="24"/>
                <w:lang w:val="ru-RU"/>
              </w:rPr>
            </w:pPr>
          </w:p>
        </w:tc>
        <w:tc>
          <w:tcPr>
            <w:tcW w:w="5104" w:type="dxa"/>
            <w:tcBorders>
              <w:top w:val="single" w:sz="4" w:space="0" w:color="auto"/>
              <w:bottom w:val="nil"/>
            </w:tcBorders>
          </w:tcPr>
          <w:p w14:paraId="7B515DA5" w14:textId="77777777" w:rsidR="0075515C" w:rsidRPr="0075515C" w:rsidRDefault="0075515C" w:rsidP="0075515C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Cs w:val="24"/>
                <w:lang w:val="ru-RU"/>
              </w:rPr>
            </w:pPr>
          </w:p>
        </w:tc>
      </w:tr>
      <w:tr w:rsidR="0075515C" w:rsidRPr="003D0CB6" w14:paraId="7B515DAD" w14:textId="77777777" w:rsidTr="00AA77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nil"/>
              <w:bottom w:val="nil"/>
            </w:tcBorders>
          </w:tcPr>
          <w:p w14:paraId="7B515DA7" w14:textId="77777777" w:rsidR="0075515C" w:rsidRPr="0075515C" w:rsidRDefault="0075515C" w:rsidP="0075515C">
            <w:pPr>
              <w:pStyle w:val="Textedebase"/>
              <w:tabs>
                <w:tab w:val="left" w:pos="1276"/>
              </w:tabs>
              <w:spacing w:before="60" w:after="60"/>
              <w:ind w:right="-79"/>
              <w:jc w:val="left"/>
              <w:rPr>
                <w:szCs w:val="24"/>
                <w:lang w:val="ru-RU"/>
              </w:rPr>
            </w:pPr>
          </w:p>
        </w:tc>
        <w:tc>
          <w:tcPr>
            <w:tcW w:w="6194" w:type="dxa"/>
            <w:tcBorders>
              <w:top w:val="nil"/>
              <w:bottom w:val="nil"/>
            </w:tcBorders>
          </w:tcPr>
          <w:p w14:paraId="7B515DA8" w14:textId="668D7A7F" w:rsidR="0075515C" w:rsidRPr="0075515C" w:rsidRDefault="0075515C" w:rsidP="0075515C">
            <w:pPr>
              <w:pStyle w:val="Textedebase"/>
              <w:tabs>
                <w:tab w:val="left" w:pos="601"/>
              </w:tabs>
              <w:spacing w:before="60" w:after="60"/>
              <w:ind w:right="-19"/>
              <w:rPr>
                <w:rFonts w:cs="Arial"/>
                <w:szCs w:val="24"/>
                <w:lang w:val="ru-RU"/>
              </w:rPr>
            </w:pPr>
            <w:r w:rsidRPr="0075515C">
              <w:rPr>
                <w:rFonts w:cs="Arial"/>
                <w:spacing w:val="3"/>
                <w:lang w:val="fr-CH"/>
              </w:rPr>
              <w:t>EMC</w:t>
            </w:r>
            <w:r w:rsidRPr="0075515C">
              <w:rPr>
                <w:rFonts w:cs="Arial"/>
                <w:spacing w:val="3"/>
                <w:lang w:val="ru-RU"/>
              </w:rPr>
              <w:t xml:space="preserve"> – 80% сообщений, передаваемых в течение 24 часов</w:t>
            </w:r>
            <w:r w:rsidR="00570098">
              <w:rPr>
                <w:rFonts w:cs="Arial"/>
                <w:spacing w:val="3"/>
                <w:lang w:val="ru-RU"/>
              </w:rPr>
              <w:t xml:space="preserve"> после события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7B515DA9" w14:textId="20F4FF4A" w:rsidR="0075515C" w:rsidRPr="003D0CB6" w:rsidRDefault="000936FA" w:rsidP="0075515C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  <w:lang w:val="en-GB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57087416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75515C" w:rsidRPr="00FE0E28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bottom w:val="nil"/>
            </w:tcBorders>
          </w:tcPr>
          <w:p w14:paraId="7B515DAA" w14:textId="240C995C" w:rsidR="0075515C" w:rsidRPr="003D0CB6" w:rsidRDefault="000936FA" w:rsidP="0075515C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  <w:lang w:val="en-GB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6010829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75515C" w:rsidRPr="00FE0E28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B515DAB" w14:textId="4C142770" w:rsidR="0075515C" w:rsidRPr="006B77C9" w:rsidRDefault="006B77C9" w:rsidP="0075515C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en-GB"/>
              </w:rPr>
              <w:t>2</w:t>
            </w: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104" w:type="dxa"/>
            <w:tcBorders>
              <w:top w:val="nil"/>
              <w:bottom w:val="nil"/>
            </w:tcBorders>
          </w:tcPr>
          <w:p w14:paraId="7B515DAC" w14:textId="77777777" w:rsidR="0075515C" w:rsidRPr="003D0CB6" w:rsidRDefault="0075515C" w:rsidP="0075515C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Cs w:val="24"/>
                <w:lang w:val="en-GB"/>
              </w:rPr>
            </w:pPr>
          </w:p>
        </w:tc>
      </w:tr>
      <w:tr w:rsidR="0075515C" w:rsidRPr="003D0CB6" w14:paraId="7B515DB4" w14:textId="77777777" w:rsidTr="00AA77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nil"/>
              <w:bottom w:val="single" w:sz="4" w:space="0" w:color="auto"/>
            </w:tcBorders>
          </w:tcPr>
          <w:p w14:paraId="7B515DAE" w14:textId="20CE3A26" w:rsidR="0075515C" w:rsidRPr="003D0CB6" w:rsidRDefault="0075515C" w:rsidP="0075515C">
            <w:pPr>
              <w:pStyle w:val="Textedebase"/>
              <w:tabs>
                <w:tab w:val="left" w:pos="1276"/>
              </w:tabs>
              <w:spacing w:before="60" w:after="60"/>
              <w:ind w:right="-79"/>
              <w:jc w:val="left"/>
              <w:rPr>
                <w:szCs w:val="24"/>
                <w:lang w:val="en-GB"/>
              </w:rPr>
            </w:pPr>
          </w:p>
        </w:tc>
        <w:tc>
          <w:tcPr>
            <w:tcW w:w="6194" w:type="dxa"/>
            <w:tcBorders>
              <w:top w:val="nil"/>
              <w:bottom w:val="single" w:sz="4" w:space="0" w:color="auto"/>
            </w:tcBorders>
          </w:tcPr>
          <w:p w14:paraId="7B515DAF" w14:textId="3372C008" w:rsidR="0075515C" w:rsidRPr="0075515C" w:rsidRDefault="0075515C" w:rsidP="0075515C">
            <w:pPr>
              <w:pStyle w:val="Textedebase"/>
              <w:tabs>
                <w:tab w:val="left" w:pos="601"/>
              </w:tabs>
              <w:spacing w:before="60" w:after="60"/>
              <w:ind w:right="-19"/>
              <w:rPr>
                <w:rFonts w:cs="Arial"/>
                <w:szCs w:val="24"/>
                <w:lang w:val="ru-RU"/>
              </w:rPr>
            </w:pPr>
            <w:r w:rsidRPr="0075515C">
              <w:rPr>
                <w:rFonts w:cs="Arial"/>
                <w:spacing w:val="3"/>
                <w:lang w:val="fr-CH"/>
              </w:rPr>
              <w:t>EMD</w:t>
            </w:r>
            <w:r w:rsidRPr="0075515C">
              <w:rPr>
                <w:rFonts w:cs="Arial"/>
                <w:spacing w:val="3"/>
                <w:lang w:val="ru-RU"/>
              </w:rPr>
              <w:t xml:space="preserve"> – 80% сообщений, передаваемых в</w:t>
            </w:r>
            <w:r w:rsidR="00570098">
              <w:rPr>
                <w:rFonts w:cs="Arial"/>
                <w:spacing w:val="3"/>
                <w:lang w:val="ru-RU"/>
              </w:rPr>
              <w:t xml:space="preserve"> течение 24 часов после события</w:t>
            </w:r>
          </w:p>
        </w:tc>
        <w:tc>
          <w:tcPr>
            <w:tcW w:w="700" w:type="dxa"/>
            <w:tcBorders>
              <w:top w:val="nil"/>
              <w:bottom w:val="single" w:sz="4" w:space="0" w:color="auto"/>
            </w:tcBorders>
          </w:tcPr>
          <w:p w14:paraId="7B515DB0" w14:textId="7533469E" w:rsidR="0075515C" w:rsidRPr="003D0CB6" w:rsidRDefault="000936FA" w:rsidP="0075515C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  <w:lang w:val="en-GB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4784639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75515C" w:rsidRPr="00FE0E28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bottom w:val="single" w:sz="4" w:space="0" w:color="auto"/>
            </w:tcBorders>
          </w:tcPr>
          <w:p w14:paraId="7B515DB1" w14:textId="1B3D2F4A" w:rsidR="0075515C" w:rsidRPr="003D0CB6" w:rsidRDefault="000936FA" w:rsidP="0075515C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 w:val="24"/>
                <w:szCs w:val="24"/>
                <w:lang w:val="en-GB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31807700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75515C" w:rsidRPr="00FE0E28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bottom w:val="single" w:sz="4" w:space="0" w:color="auto"/>
            </w:tcBorders>
          </w:tcPr>
          <w:p w14:paraId="7B515DB2" w14:textId="21528697" w:rsidR="0075515C" w:rsidRPr="006B77C9" w:rsidRDefault="006B77C9" w:rsidP="0075515C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en-GB"/>
              </w:rPr>
              <w:t>2</w:t>
            </w: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104" w:type="dxa"/>
            <w:tcBorders>
              <w:top w:val="nil"/>
              <w:bottom w:val="single" w:sz="4" w:space="0" w:color="auto"/>
            </w:tcBorders>
          </w:tcPr>
          <w:p w14:paraId="7B515DB3" w14:textId="77777777" w:rsidR="0075515C" w:rsidRPr="003D0CB6" w:rsidRDefault="0075515C" w:rsidP="0075515C">
            <w:pPr>
              <w:pStyle w:val="Textedebase"/>
              <w:tabs>
                <w:tab w:val="left" w:pos="1276"/>
              </w:tabs>
              <w:spacing w:before="60" w:after="60"/>
              <w:jc w:val="left"/>
              <w:rPr>
                <w:szCs w:val="24"/>
                <w:lang w:val="en-GB"/>
              </w:rPr>
            </w:pPr>
          </w:p>
        </w:tc>
      </w:tr>
      <w:tr w:rsidR="0075515C" w:rsidRPr="003D0CB6" w14:paraId="7B515DBB" w14:textId="77777777" w:rsidTr="00AA77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14:paraId="7B515DB5" w14:textId="44B4CF40" w:rsidR="0075515C" w:rsidRPr="003D0CB6" w:rsidRDefault="00AA77A9" w:rsidP="0075515C">
            <w:pPr>
              <w:pStyle w:val="Textedebase"/>
              <w:tabs>
                <w:tab w:val="left" w:pos="1276"/>
              </w:tabs>
              <w:spacing w:before="55" w:after="55"/>
              <w:ind w:right="-79"/>
              <w:jc w:val="left"/>
              <w:rPr>
                <w:szCs w:val="24"/>
                <w:lang w:val="en-GB"/>
              </w:rPr>
            </w:pPr>
            <w:r>
              <w:rPr>
                <w:b/>
                <w:noProof/>
                <w:szCs w:val="24"/>
                <w:lang w:val="fr-CH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38E30E2" wp14:editId="677F99F9">
                      <wp:simplePos x="0" y="0"/>
                      <wp:positionH relativeFrom="column">
                        <wp:posOffset>-264795</wp:posOffset>
                      </wp:positionH>
                      <wp:positionV relativeFrom="paragraph">
                        <wp:posOffset>-243205</wp:posOffset>
                      </wp:positionV>
                      <wp:extent cx="0" cy="6000750"/>
                      <wp:effectExtent l="0" t="0" r="19050" b="19050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00075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3C032E" id="Прямая соединительная линия 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0.85pt,-19.15pt" to="-20.85pt,45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" strokecolor="black [3040]" strokeweight="1.5pt"/>
                  </w:pict>
                </mc:Fallback>
              </mc:AlternateContent>
            </w:r>
          </w:p>
        </w:tc>
        <w:tc>
          <w:tcPr>
            <w:tcW w:w="6194" w:type="dxa"/>
            <w:tcBorders>
              <w:top w:val="single" w:sz="4" w:space="0" w:color="auto"/>
              <w:bottom w:val="single" w:sz="4" w:space="0" w:color="auto"/>
            </w:tcBorders>
          </w:tcPr>
          <w:p w14:paraId="7B515DB6" w14:textId="52C7122E" w:rsidR="0075515C" w:rsidRPr="0075515C" w:rsidRDefault="0075515C" w:rsidP="00F669A7">
            <w:pPr>
              <w:pStyle w:val="Textedebase"/>
              <w:pageBreakBefore/>
              <w:tabs>
                <w:tab w:val="left" w:pos="601"/>
              </w:tabs>
              <w:spacing w:before="55" w:after="55"/>
              <w:ind w:right="-19"/>
              <w:rPr>
                <w:rFonts w:cs="Arial"/>
                <w:szCs w:val="24"/>
                <w:lang w:val="ru-RU"/>
              </w:rPr>
            </w:pPr>
            <w:r w:rsidRPr="0075515C">
              <w:rPr>
                <w:rFonts w:cs="Arial"/>
                <w:spacing w:val="3"/>
                <w:lang w:val="fr-CH"/>
              </w:rPr>
              <w:t>EMH</w:t>
            </w:r>
            <w:r w:rsidRPr="0075515C">
              <w:rPr>
                <w:rFonts w:cs="Arial"/>
                <w:spacing w:val="3"/>
                <w:lang w:val="ru-RU"/>
              </w:rPr>
              <w:t xml:space="preserve"> или </w:t>
            </w:r>
            <w:r w:rsidRPr="0075515C">
              <w:rPr>
                <w:rFonts w:cs="Arial"/>
                <w:spacing w:val="3"/>
                <w:lang w:val="fr-CH"/>
              </w:rPr>
              <w:t>EMI</w:t>
            </w:r>
            <w:r w:rsidRPr="0075515C">
              <w:rPr>
                <w:rFonts w:cs="Arial"/>
                <w:spacing w:val="3"/>
                <w:lang w:val="ru-RU"/>
              </w:rPr>
              <w:t xml:space="preserve"> – 80% сообщений об этих двух событиях или об одном из них, передаваемы</w:t>
            </w:r>
            <w:r w:rsidR="00F669A7">
              <w:rPr>
                <w:rFonts w:cs="Arial"/>
                <w:spacing w:val="3"/>
                <w:lang w:val="ru-RU"/>
              </w:rPr>
              <w:t>х</w:t>
            </w:r>
            <w:r w:rsidRPr="0075515C">
              <w:rPr>
                <w:rFonts w:cs="Arial"/>
                <w:spacing w:val="3"/>
                <w:lang w:val="ru-RU"/>
              </w:rPr>
              <w:t xml:space="preserve"> в течение 120 </w:t>
            </w:r>
            <w:r w:rsidR="00570098">
              <w:rPr>
                <w:rFonts w:cs="Arial"/>
                <w:spacing w:val="3"/>
                <w:lang w:val="ru-RU"/>
              </w:rPr>
              <w:t>часов после события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B515DB7" w14:textId="72E5DA30" w:rsidR="0075515C" w:rsidRPr="003D0CB6" w:rsidRDefault="000936FA" w:rsidP="0075515C">
            <w:pPr>
              <w:pStyle w:val="Textedebase"/>
              <w:pageBreakBefore/>
              <w:tabs>
                <w:tab w:val="left" w:pos="1276"/>
              </w:tabs>
              <w:spacing w:before="55" w:after="55"/>
              <w:jc w:val="left"/>
              <w:rPr>
                <w:sz w:val="24"/>
                <w:szCs w:val="24"/>
                <w:lang w:val="en-GB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3401819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75515C" w:rsidRPr="00FE0E28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</w:tcPr>
          <w:p w14:paraId="7B515DB8" w14:textId="2D3E7C35" w:rsidR="0075515C" w:rsidRPr="003D0CB6" w:rsidRDefault="000936FA" w:rsidP="0075515C">
            <w:pPr>
              <w:pStyle w:val="Textedebase"/>
              <w:pageBreakBefore/>
              <w:tabs>
                <w:tab w:val="left" w:pos="1276"/>
              </w:tabs>
              <w:spacing w:before="55" w:after="55"/>
              <w:jc w:val="left"/>
              <w:rPr>
                <w:sz w:val="24"/>
                <w:szCs w:val="24"/>
                <w:lang w:val="en-GB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94350074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75515C" w:rsidRPr="00FE0E28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</w:tcPr>
          <w:p w14:paraId="7B515DB9" w14:textId="6CFB7C3D" w:rsidR="0075515C" w:rsidRPr="006B77C9" w:rsidRDefault="006B77C9" w:rsidP="0075515C">
            <w:pPr>
              <w:pStyle w:val="Textedebase"/>
              <w:pageBreakBefore/>
              <w:tabs>
                <w:tab w:val="left" w:pos="1276"/>
              </w:tabs>
              <w:spacing w:before="55" w:after="55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en-GB"/>
              </w:rPr>
              <w:t>2</w:t>
            </w: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104" w:type="dxa"/>
            <w:tcBorders>
              <w:top w:val="single" w:sz="4" w:space="0" w:color="auto"/>
              <w:bottom w:val="single" w:sz="4" w:space="0" w:color="auto"/>
            </w:tcBorders>
          </w:tcPr>
          <w:p w14:paraId="7B515DBA" w14:textId="77777777" w:rsidR="0075515C" w:rsidRPr="003D0CB6" w:rsidRDefault="0075515C" w:rsidP="0075515C">
            <w:pPr>
              <w:pStyle w:val="Textedebase"/>
              <w:pageBreakBefore/>
              <w:tabs>
                <w:tab w:val="left" w:pos="1276"/>
              </w:tabs>
              <w:spacing w:before="55" w:after="55"/>
              <w:jc w:val="left"/>
              <w:rPr>
                <w:szCs w:val="24"/>
                <w:lang w:val="en-GB"/>
              </w:rPr>
            </w:pPr>
          </w:p>
        </w:tc>
      </w:tr>
      <w:tr w:rsidR="00E86757" w:rsidRPr="00300430" w14:paraId="59EB7560" w14:textId="77777777" w:rsidTr="003E10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single" w:sz="4" w:space="0" w:color="auto"/>
              <w:bottom w:val="nil"/>
            </w:tcBorders>
          </w:tcPr>
          <w:p w14:paraId="7E4A4FB6" w14:textId="4E24E74F" w:rsidR="00E86757" w:rsidRDefault="00CA6EBB" w:rsidP="0045759E">
            <w:pPr>
              <w:widowControl w:val="0"/>
              <w:spacing w:before="60" w:after="60"/>
              <w:ind w:right="-79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1.3</w:t>
            </w:r>
          </w:p>
        </w:tc>
        <w:tc>
          <w:tcPr>
            <w:tcW w:w="6194" w:type="dxa"/>
            <w:tcBorders>
              <w:top w:val="single" w:sz="4" w:space="0" w:color="auto"/>
              <w:bottom w:val="nil"/>
            </w:tcBorders>
          </w:tcPr>
          <w:p w14:paraId="03E0F98C" w14:textId="47C39B81" w:rsidR="00E86757" w:rsidRPr="00570098" w:rsidRDefault="001D62F9" w:rsidP="00435309">
            <w:pPr>
              <w:pStyle w:val="Textedebase"/>
              <w:keepNext/>
              <w:keepLines/>
              <w:tabs>
                <w:tab w:val="left" w:pos="601"/>
              </w:tabs>
              <w:spacing w:before="55" w:after="55"/>
              <w:ind w:right="-19"/>
              <w:rPr>
                <w:spacing w:val="3"/>
                <w:sz w:val="18"/>
                <w:szCs w:val="18"/>
                <w:lang w:val="ru-RU"/>
              </w:rPr>
            </w:pPr>
            <w:r w:rsidRPr="00570098">
              <w:rPr>
                <w:rFonts w:cs="Arial"/>
                <w:sz w:val="18"/>
                <w:szCs w:val="18"/>
                <w:lang w:val="ru-RU"/>
              </w:rPr>
              <w:t xml:space="preserve">Соответствуют ли нижеперечисленным критериям сообщения ЭОД для </w:t>
            </w:r>
            <w:r w:rsidRPr="006B77C9">
              <w:rPr>
                <w:rFonts w:cs="Arial"/>
                <w:b/>
                <w:sz w:val="18"/>
                <w:szCs w:val="18"/>
                <w:lang w:val="ru-RU"/>
              </w:rPr>
              <w:t>почтовых посылок</w:t>
            </w:r>
            <w:r w:rsidRPr="00570098">
              <w:rPr>
                <w:rFonts w:cs="Arial"/>
                <w:sz w:val="18"/>
                <w:szCs w:val="18"/>
                <w:lang w:val="ru-RU"/>
              </w:rPr>
              <w:t xml:space="preserve">, отправляемые назначенным оператором? </w:t>
            </w:r>
          </w:p>
        </w:tc>
        <w:tc>
          <w:tcPr>
            <w:tcW w:w="700" w:type="dxa"/>
            <w:tcBorders>
              <w:top w:val="single" w:sz="4" w:space="0" w:color="auto"/>
              <w:bottom w:val="nil"/>
            </w:tcBorders>
          </w:tcPr>
          <w:p w14:paraId="68D23038" w14:textId="77777777" w:rsidR="00E86757" w:rsidRPr="001D62F9" w:rsidRDefault="00E86757" w:rsidP="000363C3">
            <w:pPr>
              <w:pStyle w:val="Textedebase"/>
              <w:keepNext/>
              <w:keepLines/>
              <w:tabs>
                <w:tab w:val="left" w:pos="1276"/>
              </w:tabs>
              <w:spacing w:before="55" w:after="55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bottom w:val="nil"/>
            </w:tcBorders>
          </w:tcPr>
          <w:p w14:paraId="6290D5AB" w14:textId="77777777" w:rsidR="00E86757" w:rsidRPr="001D62F9" w:rsidRDefault="00E86757" w:rsidP="000363C3">
            <w:pPr>
              <w:pStyle w:val="Textedebase"/>
              <w:keepNext/>
              <w:keepLines/>
              <w:tabs>
                <w:tab w:val="left" w:pos="1276"/>
              </w:tabs>
              <w:spacing w:before="55" w:after="55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bottom w:val="nil"/>
            </w:tcBorders>
          </w:tcPr>
          <w:p w14:paraId="6961EE97" w14:textId="77777777" w:rsidR="00E86757" w:rsidRPr="001D62F9" w:rsidRDefault="00E86757" w:rsidP="000363C3">
            <w:pPr>
              <w:pStyle w:val="Textedebase"/>
              <w:keepNext/>
              <w:keepLines/>
              <w:tabs>
                <w:tab w:val="left" w:pos="1276"/>
              </w:tabs>
              <w:spacing w:before="55" w:after="55"/>
              <w:jc w:val="left"/>
              <w:rPr>
                <w:szCs w:val="24"/>
                <w:lang w:val="ru-RU"/>
              </w:rPr>
            </w:pPr>
          </w:p>
        </w:tc>
        <w:tc>
          <w:tcPr>
            <w:tcW w:w="5104" w:type="dxa"/>
            <w:tcBorders>
              <w:top w:val="single" w:sz="4" w:space="0" w:color="auto"/>
              <w:bottom w:val="nil"/>
            </w:tcBorders>
          </w:tcPr>
          <w:p w14:paraId="6D0AFF27" w14:textId="77777777" w:rsidR="00E86757" w:rsidRPr="001D62F9" w:rsidRDefault="00E86757" w:rsidP="000363C3">
            <w:pPr>
              <w:pStyle w:val="Textedebase"/>
              <w:keepNext/>
              <w:keepLines/>
              <w:tabs>
                <w:tab w:val="left" w:pos="1276"/>
              </w:tabs>
              <w:spacing w:before="55" w:after="55"/>
              <w:jc w:val="left"/>
              <w:rPr>
                <w:szCs w:val="24"/>
                <w:lang w:val="ru-RU"/>
              </w:rPr>
            </w:pPr>
          </w:p>
        </w:tc>
      </w:tr>
      <w:tr w:rsidR="0045759E" w:rsidRPr="003D0CB6" w14:paraId="5ECA4F85" w14:textId="77777777" w:rsidTr="00AA77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nil"/>
              <w:bottom w:val="nil"/>
            </w:tcBorders>
          </w:tcPr>
          <w:p w14:paraId="66D887CC" w14:textId="77777777" w:rsidR="0045759E" w:rsidRPr="001D62F9" w:rsidRDefault="0045759E" w:rsidP="0045759E">
            <w:pPr>
              <w:widowControl w:val="0"/>
              <w:spacing w:before="60" w:after="60"/>
              <w:ind w:right="-79"/>
              <w:rPr>
                <w:rFonts w:ascii="Arial" w:hAnsi="Arial"/>
                <w:szCs w:val="24"/>
                <w:lang w:val="ru-RU"/>
              </w:rPr>
            </w:pPr>
          </w:p>
        </w:tc>
        <w:tc>
          <w:tcPr>
            <w:tcW w:w="6194" w:type="dxa"/>
            <w:tcBorders>
              <w:top w:val="nil"/>
              <w:bottom w:val="nil"/>
            </w:tcBorders>
          </w:tcPr>
          <w:p w14:paraId="1BDE9825" w14:textId="54AC7DB1" w:rsidR="0045759E" w:rsidRPr="00570098" w:rsidRDefault="00570098" w:rsidP="00435309">
            <w:pPr>
              <w:pStyle w:val="Textedebase"/>
              <w:keepNext/>
              <w:keepLines/>
              <w:tabs>
                <w:tab w:val="left" w:pos="601"/>
              </w:tabs>
              <w:spacing w:before="55" w:after="55"/>
              <w:ind w:right="-19"/>
              <w:rPr>
                <w:spacing w:val="3"/>
                <w:szCs w:val="24"/>
                <w:lang w:val="ru-RU"/>
              </w:rPr>
            </w:pPr>
            <w:r w:rsidRPr="0075515C">
              <w:rPr>
                <w:rFonts w:cs="Arial"/>
                <w:spacing w:val="3"/>
                <w:lang w:val="fr-CH"/>
              </w:rPr>
              <w:t>EMC</w:t>
            </w:r>
            <w:r w:rsidRPr="0075515C">
              <w:rPr>
                <w:rFonts w:cs="Arial"/>
                <w:spacing w:val="3"/>
                <w:lang w:val="ru-RU"/>
              </w:rPr>
              <w:t xml:space="preserve"> – 80% сообщений, передаваемых в течение 24 часов</w:t>
            </w:r>
            <w:r>
              <w:rPr>
                <w:rFonts w:cs="Arial"/>
                <w:spacing w:val="3"/>
                <w:lang w:val="ru-RU"/>
              </w:rPr>
              <w:t xml:space="preserve"> после события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457F80A8" w14:textId="2E6D1A96" w:rsidR="0045759E" w:rsidRPr="003D0CB6" w:rsidRDefault="000936FA" w:rsidP="0045759E">
            <w:pPr>
              <w:pStyle w:val="Textedebase"/>
              <w:keepNext/>
              <w:keepLines/>
              <w:tabs>
                <w:tab w:val="left" w:pos="1276"/>
              </w:tabs>
              <w:spacing w:before="55" w:after="55"/>
              <w:jc w:val="left"/>
              <w:rPr>
                <w:sz w:val="24"/>
                <w:szCs w:val="24"/>
                <w:lang w:val="fr-CH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83037105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D93AC1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bottom w:val="nil"/>
            </w:tcBorders>
          </w:tcPr>
          <w:p w14:paraId="4777963B" w14:textId="1B329112" w:rsidR="0045759E" w:rsidRPr="003D0CB6" w:rsidRDefault="000936FA" w:rsidP="0045759E">
            <w:pPr>
              <w:pStyle w:val="Textedebase"/>
              <w:keepNext/>
              <w:keepLines/>
              <w:tabs>
                <w:tab w:val="left" w:pos="1276"/>
              </w:tabs>
              <w:spacing w:before="55" w:after="55"/>
              <w:jc w:val="left"/>
              <w:rPr>
                <w:sz w:val="24"/>
                <w:szCs w:val="24"/>
                <w:lang w:val="fr-CH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96574222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D93AC1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51CB302C" w14:textId="4180FA01" w:rsidR="0045759E" w:rsidRPr="006B77C9" w:rsidRDefault="006B77C9" w:rsidP="0045759E">
            <w:pPr>
              <w:pStyle w:val="Textedebase"/>
              <w:keepNext/>
              <w:keepLines/>
              <w:tabs>
                <w:tab w:val="left" w:pos="1276"/>
              </w:tabs>
              <w:spacing w:before="55" w:after="55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en-GB"/>
              </w:rPr>
              <w:t>2</w:t>
            </w: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104" w:type="dxa"/>
            <w:tcBorders>
              <w:top w:val="nil"/>
              <w:bottom w:val="nil"/>
            </w:tcBorders>
          </w:tcPr>
          <w:p w14:paraId="7B03E08C" w14:textId="77777777" w:rsidR="0045759E" w:rsidRPr="003D0CB6" w:rsidRDefault="0045759E" w:rsidP="0045759E">
            <w:pPr>
              <w:pStyle w:val="Textedebase"/>
              <w:keepNext/>
              <w:keepLines/>
              <w:tabs>
                <w:tab w:val="left" w:pos="1276"/>
              </w:tabs>
              <w:spacing w:before="55" w:after="55"/>
              <w:jc w:val="left"/>
              <w:rPr>
                <w:szCs w:val="24"/>
                <w:lang w:val="fr-CH"/>
              </w:rPr>
            </w:pPr>
          </w:p>
        </w:tc>
      </w:tr>
      <w:tr w:rsidR="0045759E" w:rsidRPr="003D0CB6" w14:paraId="5F0C7425" w14:textId="77777777" w:rsidTr="00AA77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nil"/>
              <w:bottom w:val="nil"/>
            </w:tcBorders>
          </w:tcPr>
          <w:p w14:paraId="2676338C" w14:textId="77777777" w:rsidR="0045759E" w:rsidRDefault="0045759E" w:rsidP="0045759E">
            <w:pPr>
              <w:widowControl w:val="0"/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194" w:type="dxa"/>
            <w:tcBorders>
              <w:top w:val="nil"/>
              <w:bottom w:val="nil"/>
            </w:tcBorders>
          </w:tcPr>
          <w:p w14:paraId="1FA44A8B" w14:textId="27DD77CB" w:rsidR="0045759E" w:rsidRPr="00570098" w:rsidRDefault="00570098" w:rsidP="00435309">
            <w:pPr>
              <w:pStyle w:val="Textedebase"/>
              <w:keepNext/>
              <w:keepLines/>
              <w:tabs>
                <w:tab w:val="left" w:pos="601"/>
              </w:tabs>
              <w:spacing w:before="55" w:after="55"/>
              <w:ind w:right="-19"/>
              <w:rPr>
                <w:spacing w:val="3"/>
                <w:szCs w:val="24"/>
                <w:lang w:val="ru-RU"/>
              </w:rPr>
            </w:pPr>
            <w:r w:rsidRPr="0075515C">
              <w:rPr>
                <w:rFonts w:cs="Arial"/>
                <w:spacing w:val="3"/>
                <w:lang w:val="fr-CH"/>
              </w:rPr>
              <w:t>EMD</w:t>
            </w:r>
            <w:r w:rsidRPr="0075515C">
              <w:rPr>
                <w:rFonts w:cs="Arial"/>
                <w:spacing w:val="3"/>
                <w:lang w:val="ru-RU"/>
              </w:rPr>
              <w:t xml:space="preserve"> – 80% сообщений, передаваемых в</w:t>
            </w:r>
            <w:r>
              <w:rPr>
                <w:rFonts w:cs="Arial"/>
                <w:spacing w:val="3"/>
                <w:lang w:val="ru-RU"/>
              </w:rPr>
              <w:t xml:space="preserve"> течение 24 часов после события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7CCC7150" w14:textId="62C809B6" w:rsidR="0045759E" w:rsidRPr="003D0CB6" w:rsidRDefault="000936FA" w:rsidP="0045759E">
            <w:pPr>
              <w:pStyle w:val="Textedebase"/>
              <w:keepNext/>
              <w:keepLines/>
              <w:tabs>
                <w:tab w:val="left" w:pos="1276"/>
              </w:tabs>
              <w:spacing w:before="55" w:after="55"/>
              <w:jc w:val="left"/>
              <w:rPr>
                <w:sz w:val="24"/>
                <w:szCs w:val="24"/>
                <w:lang w:val="fr-CH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86718568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D93AC1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bottom w:val="nil"/>
            </w:tcBorders>
          </w:tcPr>
          <w:p w14:paraId="4A23FA74" w14:textId="24DA56CF" w:rsidR="0045759E" w:rsidRPr="003D0CB6" w:rsidRDefault="000936FA" w:rsidP="0045759E">
            <w:pPr>
              <w:pStyle w:val="Textedebase"/>
              <w:keepNext/>
              <w:keepLines/>
              <w:tabs>
                <w:tab w:val="left" w:pos="1276"/>
              </w:tabs>
              <w:spacing w:before="55" w:after="55"/>
              <w:jc w:val="left"/>
              <w:rPr>
                <w:sz w:val="24"/>
                <w:szCs w:val="24"/>
                <w:lang w:val="fr-CH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84266137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D93AC1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614C1FA9" w14:textId="7B788E4C" w:rsidR="0045759E" w:rsidRPr="006B77C9" w:rsidRDefault="006B77C9" w:rsidP="0045759E">
            <w:pPr>
              <w:pStyle w:val="Textedebase"/>
              <w:keepNext/>
              <w:keepLines/>
              <w:tabs>
                <w:tab w:val="left" w:pos="1276"/>
              </w:tabs>
              <w:spacing w:before="55" w:after="55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en-GB"/>
              </w:rPr>
              <w:t>2</w:t>
            </w: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104" w:type="dxa"/>
            <w:tcBorders>
              <w:top w:val="nil"/>
              <w:bottom w:val="nil"/>
            </w:tcBorders>
          </w:tcPr>
          <w:p w14:paraId="40678956" w14:textId="77777777" w:rsidR="0045759E" w:rsidRPr="003D0CB6" w:rsidRDefault="0045759E" w:rsidP="0045759E">
            <w:pPr>
              <w:pStyle w:val="Textedebase"/>
              <w:keepNext/>
              <w:keepLines/>
              <w:tabs>
                <w:tab w:val="left" w:pos="1276"/>
              </w:tabs>
              <w:spacing w:before="55" w:after="55"/>
              <w:jc w:val="left"/>
              <w:rPr>
                <w:szCs w:val="24"/>
                <w:lang w:val="fr-CH"/>
              </w:rPr>
            </w:pPr>
          </w:p>
        </w:tc>
      </w:tr>
      <w:tr w:rsidR="00E86757" w:rsidRPr="00300430" w14:paraId="0215F6C2" w14:textId="77777777" w:rsidTr="00AA77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nil"/>
              <w:bottom w:val="nil"/>
            </w:tcBorders>
          </w:tcPr>
          <w:p w14:paraId="73760F7B" w14:textId="06A00A39" w:rsidR="00E86757" w:rsidRDefault="00E86757" w:rsidP="00AA77A9">
            <w:pPr>
              <w:widowControl w:val="0"/>
              <w:spacing w:before="4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194" w:type="dxa"/>
            <w:tcBorders>
              <w:top w:val="nil"/>
              <w:bottom w:val="nil"/>
            </w:tcBorders>
          </w:tcPr>
          <w:p w14:paraId="133CE76F" w14:textId="2C21F932" w:rsidR="00E86757" w:rsidRPr="000E6AD3" w:rsidRDefault="000E6AD3" w:rsidP="006B77C9">
            <w:pPr>
              <w:pStyle w:val="Textedebase"/>
              <w:keepNext/>
              <w:keepLines/>
              <w:tabs>
                <w:tab w:val="left" w:pos="771"/>
              </w:tabs>
              <w:spacing w:before="40"/>
              <w:ind w:right="-19"/>
              <w:rPr>
                <w:spacing w:val="3"/>
                <w:szCs w:val="24"/>
                <w:lang w:val="ru-RU"/>
              </w:rPr>
            </w:pPr>
            <w:r>
              <w:rPr>
                <w:spacing w:val="3"/>
                <w:szCs w:val="24"/>
                <w:lang w:val="ru-RU"/>
              </w:rPr>
              <w:t>Процент</w:t>
            </w:r>
            <w:r w:rsidRPr="000E6AD3">
              <w:rPr>
                <w:spacing w:val="3"/>
                <w:szCs w:val="24"/>
                <w:lang w:val="ru-RU"/>
              </w:rPr>
              <w:t xml:space="preserve"> </w:t>
            </w:r>
            <w:r>
              <w:rPr>
                <w:spacing w:val="3"/>
                <w:szCs w:val="24"/>
                <w:lang w:val="ru-RU"/>
              </w:rPr>
              <w:t>сообщений</w:t>
            </w:r>
            <w:r w:rsidR="00C87E14" w:rsidRPr="000E6AD3">
              <w:rPr>
                <w:spacing w:val="3"/>
                <w:szCs w:val="24"/>
                <w:lang w:val="ru-RU"/>
              </w:rPr>
              <w:t xml:space="preserve"> </w:t>
            </w:r>
            <w:r w:rsidR="006B77C9">
              <w:rPr>
                <w:spacing w:val="3"/>
                <w:szCs w:val="24"/>
                <w:lang w:val="en-US"/>
              </w:rPr>
              <w:t>EDH</w:t>
            </w:r>
            <w:r w:rsidR="006B77C9" w:rsidRPr="006B77C9">
              <w:rPr>
                <w:spacing w:val="3"/>
                <w:szCs w:val="24"/>
                <w:lang w:val="ru-RU"/>
              </w:rPr>
              <w:t xml:space="preserve">, </w:t>
            </w:r>
            <w:r w:rsidR="00C87E14" w:rsidRPr="003D0CB6">
              <w:rPr>
                <w:spacing w:val="3"/>
                <w:szCs w:val="24"/>
              </w:rPr>
              <w:t>EMH</w:t>
            </w:r>
            <w:r w:rsidR="00C87E14" w:rsidRPr="000E6AD3">
              <w:rPr>
                <w:spacing w:val="3"/>
                <w:szCs w:val="24"/>
                <w:lang w:val="ru-RU"/>
              </w:rPr>
              <w:t xml:space="preserve"> </w:t>
            </w:r>
            <w:r>
              <w:rPr>
                <w:spacing w:val="3"/>
                <w:szCs w:val="24"/>
                <w:lang w:val="ru-RU"/>
              </w:rPr>
              <w:t>или</w:t>
            </w:r>
            <w:r w:rsidRPr="000E6AD3">
              <w:rPr>
                <w:spacing w:val="3"/>
                <w:szCs w:val="24"/>
                <w:lang w:val="ru-RU"/>
              </w:rPr>
              <w:t xml:space="preserve"> </w:t>
            </w:r>
            <w:r w:rsidR="006B77C9">
              <w:rPr>
                <w:spacing w:val="3"/>
                <w:szCs w:val="24"/>
                <w:lang w:val="en-US"/>
              </w:rPr>
              <w:t>EMI</w:t>
            </w:r>
            <w:r w:rsidR="006B77C9" w:rsidRPr="006B77C9">
              <w:rPr>
                <w:spacing w:val="3"/>
                <w:szCs w:val="24"/>
                <w:lang w:val="ru-RU"/>
              </w:rPr>
              <w:t xml:space="preserve">, </w:t>
            </w:r>
            <w:r w:rsidRPr="0075515C">
              <w:rPr>
                <w:rFonts w:cs="Arial"/>
                <w:spacing w:val="3"/>
                <w:lang w:val="ru-RU"/>
              </w:rPr>
              <w:t xml:space="preserve">передаваемых в течение </w:t>
            </w:r>
            <w:r w:rsidR="006B77C9" w:rsidRPr="006B77C9">
              <w:rPr>
                <w:rFonts w:cs="Arial"/>
                <w:spacing w:val="3"/>
                <w:lang w:val="ru-RU"/>
              </w:rPr>
              <w:t>48</w:t>
            </w:r>
            <w:r w:rsidRPr="0075515C">
              <w:rPr>
                <w:rFonts w:cs="Arial"/>
                <w:spacing w:val="3"/>
                <w:lang w:val="ru-RU"/>
              </w:rPr>
              <w:t xml:space="preserve"> часов</w:t>
            </w:r>
            <w:r>
              <w:rPr>
                <w:rFonts w:cs="Arial"/>
                <w:spacing w:val="3"/>
                <w:lang w:val="ru-RU"/>
              </w:rPr>
              <w:t xml:space="preserve"> после события</w:t>
            </w:r>
            <w:r w:rsidR="00C87E14" w:rsidRPr="000E6AD3">
              <w:rPr>
                <w:spacing w:val="3"/>
                <w:szCs w:val="24"/>
                <w:lang w:val="ru-RU"/>
              </w:rPr>
              <w:t>: (</w:t>
            </w:r>
            <w:r w:rsidR="00B93B17">
              <w:rPr>
                <w:spacing w:val="3"/>
                <w:szCs w:val="24"/>
                <w:lang w:val="ru-RU"/>
              </w:rPr>
              <w:t>некумулятивные баллы</w:t>
            </w:r>
            <w:r w:rsidR="00C87E14" w:rsidRPr="000E6AD3">
              <w:rPr>
                <w:spacing w:val="3"/>
                <w:szCs w:val="24"/>
                <w:lang w:val="ru-RU"/>
              </w:rPr>
              <w:t>)</w:t>
            </w:r>
            <w:r w:rsidR="006117A5" w:rsidRPr="000E6AD3">
              <w:rPr>
                <w:spacing w:val="3"/>
                <w:szCs w:val="24"/>
                <w:lang w:val="ru-RU"/>
              </w:rPr>
              <w:t>: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228749A5" w14:textId="337FD357" w:rsidR="00E86757" w:rsidRPr="000E6AD3" w:rsidRDefault="00E86757" w:rsidP="006B77C9">
            <w:pPr>
              <w:pStyle w:val="Textedebase"/>
              <w:keepNext/>
              <w:keepLines/>
              <w:tabs>
                <w:tab w:val="left" w:pos="1276"/>
              </w:tabs>
              <w:spacing w:before="4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682" w:type="dxa"/>
            <w:tcBorders>
              <w:top w:val="nil"/>
              <w:bottom w:val="nil"/>
            </w:tcBorders>
          </w:tcPr>
          <w:p w14:paraId="3B20FAE2" w14:textId="12D293E1" w:rsidR="00E86757" w:rsidRPr="000E6AD3" w:rsidRDefault="00E86757" w:rsidP="006B77C9">
            <w:pPr>
              <w:pStyle w:val="Textedebase"/>
              <w:keepNext/>
              <w:keepLines/>
              <w:tabs>
                <w:tab w:val="left" w:pos="1276"/>
              </w:tabs>
              <w:spacing w:before="4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B4595ED" w14:textId="470E835E" w:rsidR="00E86757" w:rsidRPr="000E6AD3" w:rsidRDefault="00E86757" w:rsidP="006B77C9">
            <w:pPr>
              <w:pStyle w:val="Textedebase"/>
              <w:keepNext/>
              <w:keepLines/>
              <w:tabs>
                <w:tab w:val="left" w:pos="1276"/>
              </w:tabs>
              <w:spacing w:before="40"/>
              <w:jc w:val="left"/>
              <w:rPr>
                <w:szCs w:val="24"/>
                <w:lang w:val="ru-RU"/>
              </w:rPr>
            </w:pPr>
          </w:p>
        </w:tc>
        <w:tc>
          <w:tcPr>
            <w:tcW w:w="5104" w:type="dxa"/>
            <w:tcBorders>
              <w:top w:val="nil"/>
              <w:bottom w:val="nil"/>
            </w:tcBorders>
          </w:tcPr>
          <w:p w14:paraId="37959F88" w14:textId="77777777" w:rsidR="00E86757" w:rsidRPr="000E6AD3" w:rsidRDefault="00E86757" w:rsidP="006B77C9">
            <w:pPr>
              <w:pStyle w:val="Textedebase"/>
              <w:keepNext/>
              <w:keepLines/>
              <w:tabs>
                <w:tab w:val="left" w:pos="1276"/>
              </w:tabs>
              <w:spacing w:before="40"/>
              <w:jc w:val="left"/>
              <w:rPr>
                <w:szCs w:val="24"/>
                <w:lang w:val="ru-RU"/>
              </w:rPr>
            </w:pPr>
          </w:p>
        </w:tc>
      </w:tr>
      <w:tr w:rsidR="0045759E" w:rsidRPr="003D0CB6" w14:paraId="239981E8" w14:textId="77777777" w:rsidTr="000363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nil"/>
              <w:bottom w:val="nil"/>
            </w:tcBorders>
          </w:tcPr>
          <w:p w14:paraId="106C774D" w14:textId="77777777" w:rsidR="0045759E" w:rsidRPr="000E6AD3" w:rsidRDefault="0045759E" w:rsidP="006B77C9">
            <w:pPr>
              <w:widowControl w:val="0"/>
              <w:spacing w:before="40"/>
              <w:ind w:right="-79"/>
              <w:rPr>
                <w:rFonts w:ascii="Arial" w:hAnsi="Arial"/>
                <w:szCs w:val="24"/>
                <w:lang w:val="ru-RU"/>
              </w:rPr>
            </w:pPr>
          </w:p>
        </w:tc>
        <w:tc>
          <w:tcPr>
            <w:tcW w:w="6194" w:type="dxa"/>
            <w:tcBorders>
              <w:top w:val="nil"/>
              <w:bottom w:val="nil"/>
            </w:tcBorders>
          </w:tcPr>
          <w:p w14:paraId="2C299021" w14:textId="1DAC6669" w:rsidR="0045759E" w:rsidRDefault="0045759E" w:rsidP="006B77C9">
            <w:pPr>
              <w:spacing w:before="40"/>
              <w:ind w:left="284" w:right="-19" w:hanging="284"/>
              <w:jc w:val="both"/>
              <w:rPr>
                <w:spacing w:val="3"/>
                <w:szCs w:val="24"/>
              </w:rPr>
            </w:pPr>
            <w:r>
              <w:rPr>
                <w:spacing w:val="3"/>
                <w:szCs w:val="24"/>
              </w:rPr>
              <w:t>–</w:t>
            </w:r>
            <w:r>
              <w:rPr>
                <w:spacing w:val="3"/>
                <w:szCs w:val="24"/>
              </w:rPr>
              <w:tab/>
            </w:r>
            <w:r w:rsidR="00E45021">
              <w:rPr>
                <w:rFonts w:ascii="Arial" w:hAnsi="Arial"/>
                <w:szCs w:val="24"/>
                <w:lang w:val="ru-RU"/>
              </w:rPr>
              <w:t>Более</w:t>
            </w:r>
            <w:r w:rsidRPr="0045759E">
              <w:rPr>
                <w:rFonts w:ascii="Arial" w:hAnsi="Arial"/>
                <w:szCs w:val="24"/>
              </w:rPr>
              <w:t xml:space="preserve"> 80%</w:t>
            </w:r>
            <w:r w:rsidR="006117A5">
              <w:rPr>
                <w:rFonts w:ascii="Arial" w:hAnsi="Arial"/>
                <w:szCs w:val="24"/>
              </w:rPr>
              <w:t>,</w:t>
            </w:r>
            <w:r w:rsidRPr="0045759E">
              <w:rPr>
                <w:rFonts w:ascii="Arial" w:hAnsi="Arial"/>
                <w:szCs w:val="24"/>
              </w:rPr>
              <w:t xml:space="preserve"> </w:t>
            </w:r>
            <w:r w:rsidR="00E45021">
              <w:rPr>
                <w:rFonts w:ascii="Arial" w:hAnsi="Arial"/>
                <w:szCs w:val="24"/>
                <w:lang w:val="ru-RU"/>
              </w:rPr>
              <w:t>но менее</w:t>
            </w:r>
            <w:r w:rsidRPr="0045759E">
              <w:rPr>
                <w:rFonts w:ascii="Arial" w:hAnsi="Arial"/>
                <w:szCs w:val="24"/>
              </w:rPr>
              <w:t xml:space="preserve"> 90%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518AFC95" w14:textId="52B9976E" w:rsidR="0045759E" w:rsidRPr="000363C3" w:rsidRDefault="000936FA" w:rsidP="006B77C9">
            <w:pPr>
              <w:pStyle w:val="Textedebase"/>
              <w:keepNext/>
              <w:keepLines/>
              <w:tabs>
                <w:tab w:val="left" w:pos="1276"/>
              </w:tabs>
              <w:spacing w:before="40"/>
              <w:jc w:val="left"/>
            </w:pPr>
            <w:sdt>
              <w:sdtPr>
                <w:rPr>
                  <w:rFonts w:cs="Arial"/>
                  <w:sz w:val="24"/>
                  <w:szCs w:val="24"/>
                </w:rPr>
                <w:id w:val="-55577481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bottom w:val="nil"/>
            </w:tcBorders>
          </w:tcPr>
          <w:p w14:paraId="5C08BB9D" w14:textId="34F328C9" w:rsidR="0045759E" w:rsidRPr="006A1310" w:rsidRDefault="000936FA" w:rsidP="006B77C9">
            <w:pPr>
              <w:pStyle w:val="Textedebase"/>
              <w:keepNext/>
              <w:keepLines/>
              <w:tabs>
                <w:tab w:val="left" w:pos="1276"/>
              </w:tabs>
              <w:spacing w:before="40"/>
              <w:jc w:val="left"/>
            </w:pPr>
            <w:sdt>
              <w:sdtPr>
                <w:rPr>
                  <w:rFonts w:cs="Arial"/>
                  <w:sz w:val="24"/>
                  <w:szCs w:val="24"/>
                </w:rPr>
                <w:id w:val="-157304093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3254E1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56126DEB" w14:textId="3AA6AC25" w:rsidR="0045759E" w:rsidRPr="006A1310" w:rsidRDefault="0045759E" w:rsidP="006B77C9">
            <w:pPr>
              <w:pStyle w:val="Textedebase"/>
              <w:keepNext/>
              <w:keepLines/>
              <w:tabs>
                <w:tab w:val="left" w:pos="1276"/>
              </w:tabs>
              <w:spacing w:before="40"/>
              <w:jc w:val="left"/>
            </w:pPr>
            <w:r>
              <w:t>15</w:t>
            </w:r>
          </w:p>
        </w:tc>
        <w:tc>
          <w:tcPr>
            <w:tcW w:w="5104" w:type="dxa"/>
            <w:tcBorders>
              <w:top w:val="nil"/>
              <w:bottom w:val="nil"/>
            </w:tcBorders>
          </w:tcPr>
          <w:p w14:paraId="1C0FC231" w14:textId="77777777" w:rsidR="0045759E" w:rsidRPr="003D0CB6" w:rsidRDefault="0045759E" w:rsidP="006B77C9">
            <w:pPr>
              <w:pStyle w:val="Textedebase"/>
              <w:keepNext/>
              <w:keepLines/>
              <w:tabs>
                <w:tab w:val="left" w:pos="1276"/>
              </w:tabs>
              <w:spacing w:before="40"/>
              <w:jc w:val="left"/>
              <w:rPr>
                <w:szCs w:val="24"/>
                <w:lang w:val="fr-CH"/>
              </w:rPr>
            </w:pPr>
          </w:p>
        </w:tc>
      </w:tr>
      <w:tr w:rsidR="0045759E" w:rsidRPr="003D0CB6" w14:paraId="15B6C417" w14:textId="77777777" w:rsidTr="004575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nil"/>
              <w:bottom w:val="nil"/>
            </w:tcBorders>
          </w:tcPr>
          <w:p w14:paraId="7768F1B4" w14:textId="77777777" w:rsidR="0045759E" w:rsidRDefault="0045759E" w:rsidP="006B77C9">
            <w:pPr>
              <w:widowControl w:val="0"/>
              <w:spacing w:before="4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194" w:type="dxa"/>
            <w:tcBorders>
              <w:top w:val="nil"/>
              <w:bottom w:val="nil"/>
            </w:tcBorders>
          </w:tcPr>
          <w:p w14:paraId="100D78CF" w14:textId="7FC51416" w:rsidR="0045759E" w:rsidRDefault="0045759E" w:rsidP="006B77C9">
            <w:pPr>
              <w:spacing w:before="40"/>
              <w:ind w:left="284" w:right="-19" w:hanging="284"/>
              <w:jc w:val="both"/>
              <w:rPr>
                <w:spacing w:val="3"/>
                <w:szCs w:val="24"/>
              </w:rPr>
            </w:pPr>
            <w:r>
              <w:rPr>
                <w:spacing w:val="3"/>
                <w:szCs w:val="24"/>
              </w:rPr>
              <w:t>–</w:t>
            </w:r>
            <w:r>
              <w:rPr>
                <w:spacing w:val="3"/>
                <w:szCs w:val="24"/>
              </w:rPr>
              <w:tab/>
            </w:r>
            <w:r w:rsidR="00ED5C56">
              <w:rPr>
                <w:rFonts w:ascii="Arial" w:hAnsi="Arial"/>
                <w:szCs w:val="24"/>
                <w:lang w:val="ru-RU"/>
              </w:rPr>
              <w:t>Равный или более</w:t>
            </w:r>
            <w:r w:rsidRPr="0045759E">
              <w:rPr>
                <w:rFonts w:ascii="Arial" w:hAnsi="Arial"/>
                <w:szCs w:val="24"/>
              </w:rPr>
              <w:t xml:space="preserve"> 90%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6FE05EC2" w14:textId="7CDB56A0" w:rsidR="0045759E" w:rsidRPr="000363C3" w:rsidRDefault="000936FA" w:rsidP="006B77C9">
            <w:pPr>
              <w:pStyle w:val="Textedebase"/>
              <w:keepNext/>
              <w:keepLines/>
              <w:tabs>
                <w:tab w:val="left" w:pos="1276"/>
              </w:tabs>
              <w:spacing w:before="40"/>
              <w:jc w:val="left"/>
            </w:pPr>
            <w:sdt>
              <w:sdtPr>
                <w:rPr>
                  <w:rFonts w:cs="Arial"/>
                  <w:sz w:val="24"/>
                  <w:szCs w:val="24"/>
                </w:rPr>
                <w:id w:val="64802870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bottom w:val="nil"/>
            </w:tcBorders>
          </w:tcPr>
          <w:p w14:paraId="0DA03636" w14:textId="05972AC5" w:rsidR="0045759E" w:rsidRPr="006A1310" w:rsidRDefault="000936FA" w:rsidP="006B77C9">
            <w:pPr>
              <w:pStyle w:val="Textedebase"/>
              <w:keepNext/>
              <w:keepLines/>
              <w:tabs>
                <w:tab w:val="left" w:pos="1276"/>
              </w:tabs>
              <w:spacing w:before="40"/>
              <w:jc w:val="left"/>
            </w:pPr>
            <w:sdt>
              <w:sdtPr>
                <w:rPr>
                  <w:rFonts w:cs="Arial"/>
                  <w:sz w:val="24"/>
                  <w:szCs w:val="24"/>
                </w:rPr>
                <w:id w:val="-16895804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3254E1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564C614D" w14:textId="7439AEC0" w:rsidR="0045759E" w:rsidRPr="006B77C9" w:rsidRDefault="006B77C9" w:rsidP="006B77C9">
            <w:pPr>
              <w:pStyle w:val="Textedebase"/>
              <w:keepNext/>
              <w:keepLines/>
              <w:tabs>
                <w:tab w:val="left" w:pos="1276"/>
              </w:tabs>
              <w:spacing w:before="40"/>
              <w:jc w:val="left"/>
              <w:rPr>
                <w:lang w:val="ru-RU"/>
              </w:rPr>
            </w:pPr>
            <w:r>
              <w:t>2</w:t>
            </w:r>
            <w:r>
              <w:rPr>
                <w:lang w:val="ru-RU"/>
              </w:rPr>
              <w:t>0</w:t>
            </w:r>
          </w:p>
        </w:tc>
        <w:tc>
          <w:tcPr>
            <w:tcW w:w="5104" w:type="dxa"/>
            <w:tcBorders>
              <w:top w:val="nil"/>
              <w:bottom w:val="nil"/>
            </w:tcBorders>
          </w:tcPr>
          <w:p w14:paraId="4B3D9CD7" w14:textId="77777777" w:rsidR="0045759E" w:rsidRPr="003D0CB6" w:rsidRDefault="0045759E" w:rsidP="006B77C9">
            <w:pPr>
              <w:pStyle w:val="Textedebase"/>
              <w:keepNext/>
              <w:keepLines/>
              <w:tabs>
                <w:tab w:val="left" w:pos="1276"/>
              </w:tabs>
              <w:spacing w:before="40"/>
              <w:jc w:val="left"/>
              <w:rPr>
                <w:szCs w:val="24"/>
                <w:lang w:val="fr-CH"/>
              </w:rPr>
            </w:pPr>
          </w:p>
        </w:tc>
      </w:tr>
      <w:tr w:rsidR="000D7AC6" w:rsidRPr="00300430" w14:paraId="602A1F0F" w14:textId="77777777" w:rsidTr="004575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nil"/>
              <w:bottom w:val="nil"/>
            </w:tcBorders>
          </w:tcPr>
          <w:p w14:paraId="486FE4C2" w14:textId="77777777" w:rsidR="000D7AC6" w:rsidRDefault="000D7AC6" w:rsidP="006B77C9">
            <w:pPr>
              <w:widowControl w:val="0"/>
              <w:spacing w:before="4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194" w:type="dxa"/>
            <w:tcBorders>
              <w:top w:val="nil"/>
              <w:bottom w:val="nil"/>
            </w:tcBorders>
          </w:tcPr>
          <w:p w14:paraId="07A7BDEC" w14:textId="7F385B48" w:rsidR="000D7AC6" w:rsidRPr="006B77C9" w:rsidRDefault="00137F92" w:rsidP="006B77C9">
            <w:pPr>
              <w:pStyle w:val="Textedebase"/>
              <w:keepNext/>
              <w:keepLines/>
              <w:tabs>
                <w:tab w:val="left" w:pos="771"/>
              </w:tabs>
              <w:spacing w:before="40"/>
              <w:ind w:right="-19"/>
              <w:rPr>
                <w:spacing w:val="-6"/>
                <w:szCs w:val="24"/>
                <w:lang w:val="ru-RU"/>
              </w:rPr>
            </w:pPr>
            <w:r w:rsidRPr="006B77C9">
              <w:rPr>
                <w:spacing w:val="-6"/>
                <w:szCs w:val="24"/>
                <w:lang w:val="ru-RU"/>
              </w:rPr>
              <w:t xml:space="preserve">Процент сообщений </w:t>
            </w:r>
            <w:r w:rsidR="006B77C9" w:rsidRPr="006B77C9">
              <w:rPr>
                <w:spacing w:val="-6"/>
                <w:szCs w:val="24"/>
                <w:lang w:val="en-US"/>
              </w:rPr>
              <w:t>EDH</w:t>
            </w:r>
            <w:r w:rsidR="006B77C9" w:rsidRPr="006B77C9">
              <w:rPr>
                <w:spacing w:val="-6"/>
                <w:szCs w:val="24"/>
                <w:lang w:val="ru-RU"/>
              </w:rPr>
              <w:t>/</w:t>
            </w:r>
            <w:r w:rsidR="000D7AC6" w:rsidRPr="006B77C9">
              <w:rPr>
                <w:spacing w:val="-6"/>
                <w:szCs w:val="24"/>
              </w:rPr>
              <w:t>EMH</w:t>
            </w:r>
            <w:r w:rsidR="000D7AC6" w:rsidRPr="006B77C9">
              <w:rPr>
                <w:spacing w:val="-6"/>
                <w:szCs w:val="24"/>
                <w:lang w:val="ru-RU"/>
              </w:rPr>
              <w:t>/</w:t>
            </w:r>
            <w:r w:rsidR="000D7AC6" w:rsidRPr="006B77C9">
              <w:rPr>
                <w:spacing w:val="-6"/>
                <w:szCs w:val="24"/>
              </w:rPr>
              <w:t>EMI</w:t>
            </w:r>
            <w:r w:rsidR="000D7AC6" w:rsidRPr="006B77C9">
              <w:rPr>
                <w:spacing w:val="-6"/>
                <w:szCs w:val="24"/>
                <w:lang w:val="ru-RU"/>
              </w:rPr>
              <w:t xml:space="preserve"> </w:t>
            </w:r>
            <w:r w:rsidRPr="006B77C9">
              <w:rPr>
                <w:spacing w:val="-6"/>
                <w:szCs w:val="24"/>
                <w:lang w:val="ru-RU"/>
              </w:rPr>
              <w:t>по отношению к</w:t>
            </w:r>
            <w:r w:rsidR="000D7AC6" w:rsidRPr="006B77C9">
              <w:rPr>
                <w:spacing w:val="-6"/>
                <w:szCs w:val="24"/>
                <w:lang w:val="ru-RU"/>
              </w:rPr>
              <w:t xml:space="preserve"> </w:t>
            </w:r>
            <w:r w:rsidR="000D7AC6" w:rsidRPr="006B77C9">
              <w:rPr>
                <w:spacing w:val="-6"/>
                <w:szCs w:val="24"/>
              </w:rPr>
              <w:t>EMD</w:t>
            </w:r>
            <w:r w:rsidR="000D7AC6" w:rsidRPr="006B77C9">
              <w:rPr>
                <w:spacing w:val="-6"/>
                <w:szCs w:val="24"/>
                <w:lang w:val="ru-RU"/>
              </w:rPr>
              <w:t>: (</w:t>
            </w:r>
            <w:r w:rsidR="008614F7">
              <w:rPr>
                <w:spacing w:val="3"/>
                <w:szCs w:val="24"/>
                <w:lang w:val="ru-RU"/>
              </w:rPr>
              <w:t>некумулятивные баллы</w:t>
            </w:r>
            <w:r w:rsidR="000D7AC6" w:rsidRPr="006B77C9">
              <w:rPr>
                <w:spacing w:val="-6"/>
                <w:szCs w:val="24"/>
                <w:lang w:val="ru-RU"/>
              </w:rPr>
              <w:t>)</w:t>
            </w:r>
            <w:r w:rsidR="006117A5" w:rsidRPr="006B77C9">
              <w:rPr>
                <w:spacing w:val="-6"/>
                <w:szCs w:val="24"/>
                <w:lang w:val="ru-RU"/>
              </w:rPr>
              <w:t>: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492DB93C" w14:textId="2848B06A" w:rsidR="000D7AC6" w:rsidRPr="00137F92" w:rsidRDefault="000D7AC6" w:rsidP="006B77C9">
            <w:pPr>
              <w:pStyle w:val="Textedebase"/>
              <w:keepNext/>
              <w:keepLines/>
              <w:tabs>
                <w:tab w:val="left" w:pos="1276"/>
              </w:tabs>
              <w:spacing w:before="40"/>
              <w:jc w:val="left"/>
              <w:rPr>
                <w:lang w:val="ru-RU"/>
              </w:rPr>
            </w:pPr>
          </w:p>
        </w:tc>
        <w:tc>
          <w:tcPr>
            <w:tcW w:w="682" w:type="dxa"/>
            <w:tcBorders>
              <w:top w:val="nil"/>
              <w:bottom w:val="nil"/>
            </w:tcBorders>
          </w:tcPr>
          <w:p w14:paraId="7A281CF8" w14:textId="333F8E73" w:rsidR="000D7AC6" w:rsidRPr="00137F92" w:rsidRDefault="000D7AC6" w:rsidP="006B77C9">
            <w:pPr>
              <w:pStyle w:val="Textedebase"/>
              <w:keepNext/>
              <w:keepLines/>
              <w:tabs>
                <w:tab w:val="left" w:pos="1276"/>
              </w:tabs>
              <w:spacing w:before="40"/>
              <w:jc w:val="left"/>
              <w:rPr>
                <w:lang w:val="ru-RU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6FEC3EB1" w14:textId="02E556CC" w:rsidR="000D7AC6" w:rsidRPr="00137F92" w:rsidRDefault="000D7AC6" w:rsidP="006B77C9">
            <w:pPr>
              <w:pStyle w:val="Textedebase"/>
              <w:keepNext/>
              <w:keepLines/>
              <w:tabs>
                <w:tab w:val="left" w:pos="1276"/>
              </w:tabs>
              <w:spacing w:before="40"/>
              <w:jc w:val="left"/>
              <w:rPr>
                <w:lang w:val="ru-RU"/>
              </w:rPr>
            </w:pPr>
          </w:p>
        </w:tc>
        <w:tc>
          <w:tcPr>
            <w:tcW w:w="5104" w:type="dxa"/>
            <w:tcBorders>
              <w:top w:val="nil"/>
              <w:bottom w:val="nil"/>
            </w:tcBorders>
          </w:tcPr>
          <w:p w14:paraId="552DFC05" w14:textId="77777777" w:rsidR="000D7AC6" w:rsidRPr="00137F92" w:rsidRDefault="000D7AC6" w:rsidP="006B77C9">
            <w:pPr>
              <w:pStyle w:val="Textedebase"/>
              <w:keepNext/>
              <w:keepLines/>
              <w:tabs>
                <w:tab w:val="left" w:pos="1276"/>
              </w:tabs>
              <w:spacing w:before="40"/>
              <w:jc w:val="left"/>
              <w:rPr>
                <w:szCs w:val="24"/>
                <w:lang w:val="ru-RU"/>
              </w:rPr>
            </w:pPr>
          </w:p>
        </w:tc>
      </w:tr>
      <w:tr w:rsidR="0045759E" w:rsidRPr="003D0CB6" w14:paraId="1BB0A1F0" w14:textId="77777777" w:rsidTr="004575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nil"/>
              <w:bottom w:val="nil"/>
            </w:tcBorders>
          </w:tcPr>
          <w:p w14:paraId="48E53F0E" w14:textId="77777777" w:rsidR="0045759E" w:rsidRPr="00137F92" w:rsidRDefault="0045759E" w:rsidP="006B77C9">
            <w:pPr>
              <w:widowControl w:val="0"/>
              <w:spacing w:before="40"/>
              <w:ind w:right="-79"/>
              <w:rPr>
                <w:rFonts w:ascii="Arial" w:hAnsi="Arial"/>
                <w:szCs w:val="24"/>
                <w:lang w:val="ru-RU"/>
              </w:rPr>
            </w:pPr>
          </w:p>
        </w:tc>
        <w:tc>
          <w:tcPr>
            <w:tcW w:w="6194" w:type="dxa"/>
            <w:tcBorders>
              <w:top w:val="nil"/>
              <w:bottom w:val="nil"/>
            </w:tcBorders>
          </w:tcPr>
          <w:p w14:paraId="1DB0D182" w14:textId="55BF697D" w:rsidR="0045759E" w:rsidRDefault="0045759E" w:rsidP="006B77C9">
            <w:pPr>
              <w:spacing w:before="40"/>
              <w:ind w:left="284" w:right="-19" w:hanging="284"/>
              <w:jc w:val="both"/>
              <w:rPr>
                <w:spacing w:val="3"/>
                <w:szCs w:val="24"/>
              </w:rPr>
            </w:pPr>
            <w:r>
              <w:rPr>
                <w:spacing w:val="3"/>
                <w:szCs w:val="24"/>
              </w:rPr>
              <w:t>–</w:t>
            </w:r>
            <w:r>
              <w:rPr>
                <w:spacing w:val="3"/>
                <w:szCs w:val="24"/>
              </w:rPr>
              <w:tab/>
            </w:r>
            <w:r w:rsidR="00097793">
              <w:rPr>
                <w:rFonts w:ascii="Arial" w:hAnsi="Arial"/>
                <w:szCs w:val="24"/>
                <w:lang w:val="ru-RU"/>
              </w:rPr>
              <w:t>Более</w:t>
            </w:r>
            <w:r w:rsidR="00097793" w:rsidRPr="0045759E">
              <w:rPr>
                <w:rFonts w:ascii="Arial" w:hAnsi="Arial"/>
                <w:szCs w:val="24"/>
              </w:rPr>
              <w:t xml:space="preserve"> </w:t>
            </w:r>
            <w:r w:rsidRPr="0045759E">
              <w:rPr>
                <w:rFonts w:ascii="Arial" w:hAnsi="Arial"/>
                <w:szCs w:val="24"/>
              </w:rPr>
              <w:t>80%</w:t>
            </w:r>
            <w:r w:rsidR="006117A5">
              <w:rPr>
                <w:rFonts w:ascii="Arial" w:hAnsi="Arial"/>
                <w:szCs w:val="24"/>
              </w:rPr>
              <w:t>,</w:t>
            </w:r>
            <w:r w:rsidRPr="0045759E">
              <w:rPr>
                <w:rFonts w:ascii="Arial" w:hAnsi="Arial"/>
                <w:szCs w:val="24"/>
              </w:rPr>
              <w:t xml:space="preserve"> </w:t>
            </w:r>
            <w:r w:rsidR="00097793">
              <w:rPr>
                <w:rFonts w:ascii="Arial" w:hAnsi="Arial"/>
                <w:szCs w:val="24"/>
                <w:lang w:val="ru-RU"/>
              </w:rPr>
              <w:t>но менее</w:t>
            </w:r>
            <w:r w:rsidR="00097793" w:rsidRPr="0045759E">
              <w:rPr>
                <w:rFonts w:ascii="Arial" w:hAnsi="Arial"/>
                <w:szCs w:val="24"/>
              </w:rPr>
              <w:t xml:space="preserve"> </w:t>
            </w:r>
            <w:r w:rsidRPr="0045759E">
              <w:rPr>
                <w:rFonts w:ascii="Arial" w:hAnsi="Arial"/>
                <w:szCs w:val="24"/>
              </w:rPr>
              <w:t>90%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23621E67" w14:textId="77777777" w:rsidR="0045759E" w:rsidRPr="000363C3" w:rsidRDefault="000936FA" w:rsidP="006B77C9">
            <w:pPr>
              <w:pStyle w:val="Textedebase"/>
              <w:keepNext/>
              <w:keepLines/>
              <w:tabs>
                <w:tab w:val="left" w:pos="1276"/>
              </w:tabs>
              <w:spacing w:before="40"/>
              <w:jc w:val="left"/>
            </w:pPr>
            <w:sdt>
              <w:sdtPr>
                <w:rPr>
                  <w:rFonts w:cs="Arial"/>
                  <w:sz w:val="24"/>
                  <w:szCs w:val="24"/>
                </w:rPr>
                <w:id w:val="-60303720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bottom w:val="nil"/>
            </w:tcBorders>
          </w:tcPr>
          <w:p w14:paraId="06351569" w14:textId="77777777" w:rsidR="0045759E" w:rsidRPr="006A1310" w:rsidRDefault="000936FA" w:rsidP="006B77C9">
            <w:pPr>
              <w:pStyle w:val="Textedebase"/>
              <w:keepNext/>
              <w:keepLines/>
              <w:tabs>
                <w:tab w:val="left" w:pos="1276"/>
              </w:tabs>
              <w:spacing w:before="40"/>
              <w:jc w:val="left"/>
            </w:pPr>
            <w:sdt>
              <w:sdtPr>
                <w:rPr>
                  <w:rFonts w:cs="Arial"/>
                  <w:sz w:val="24"/>
                  <w:szCs w:val="24"/>
                </w:rPr>
                <w:id w:val="157655119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3254E1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3D831544" w14:textId="77777777" w:rsidR="0045759E" w:rsidRPr="006A1310" w:rsidRDefault="0045759E" w:rsidP="006B77C9">
            <w:pPr>
              <w:pStyle w:val="Textedebase"/>
              <w:keepNext/>
              <w:keepLines/>
              <w:tabs>
                <w:tab w:val="left" w:pos="1276"/>
              </w:tabs>
              <w:spacing w:before="40"/>
              <w:jc w:val="left"/>
            </w:pPr>
            <w:r>
              <w:t>15</w:t>
            </w:r>
          </w:p>
        </w:tc>
        <w:tc>
          <w:tcPr>
            <w:tcW w:w="5104" w:type="dxa"/>
            <w:tcBorders>
              <w:top w:val="nil"/>
              <w:bottom w:val="nil"/>
            </w:tcBorders>
          </w:tcPr>
          <w:p w14:paraId="68D3AD6A" w14:textId="77777777" w:rsidR="0045759E" w:rsidRPr="003D0CB6" w:rsidRDefault="0045759E" w:rsidP="006B77C9">
            <w:pPr>
              <w:pStyle w:val="Textedebase"/>
              <w:keepNext/>
              <w:keepLines/>
              <w:tabs>
                <w:tab w:val="left" w:pos="1276"/>
              </w:tabs>
              <w:spacing w:before="40"/>
              <w:jc w:val="left"/>
              <w:rPr>
                <w:szCs w:val="24"/>
                <w:lang w:val="fr-CH"/>
              </w:rPr>
            </w:pPr>
          </w:p>
        </w:tc>
      </w:tr>
      <w:tr w:rsidR="0045759E" w:rsidRPr="003D0CB6" w14:paraId="4D4C5FCA" w14:textId="77777777" w:rsidTr="004575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nil"/>
              <w:bottom w:val="single" w:sz="4" w:space="0" w:color="auto"/>
            </w:tcBorders>
          </w:tcPr>
          <w:p w14:paraId="62413346" w14:textId="77777777" w:rsidR="0045759E" w:rsidRDefault="0045759E" w:rsidP="006B77C9">
            <w:pPr>
              <w:widowControl w:val="0"/>
              <w:spacing w:before="4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194" w:type="dxa"/>
            <w:tcBorders>
              <w:top w:val="nil"/>
              <w:bottom w:val="single" w:sz="4" w:space="0" w:color="auto"/>
            </w:tcBorders>
          </w:tcPr>
          <w:p w14:paraId="7A590262" w14:textId="20FBAD2F" w:rsidR="0045759E" w:rsidRDefault="0045759E" w:rsidP="006B77C9">
            <w:pPr>
              <w:spacing w:before="40"/>
              <w:ind w:left="284" w:right="-19" w:hanging="284"/>
              <w:jc w:val="both"/>
              <w:rPr>
                <w:spacing w:val="3"/>
                <w:szCs w:val="24"/>
              </w:rPr>
            </w:pPr>
            <w:r>
              <w:rPr>
                <w:spacing w:val="3"/>
                <w:szCs w:val="24"/>
              </w:rPr>
              <w:t>–</w:t>
            </w:r>
            <w:r>
              <w:rPr>
                <w:spacing w:val="3"/>
                <w:szCs w:val="24"/>
              </w:rPr>
              <w:tab/>
            </w:r>
            <w:r w:rsidR="00097793">
              <w:rPr>
                <w:rFonts w:ascii="Arial" w:hAnsi="Arial"/>
                <w:szCs w:val="24"/>
                <w:lang w:val="ru-RU"/>
              </w:rPr>
              <w:t>Равный или более</w:t>
            </w:r>
            <w:r w:rsidR="00097793" w:rsidRPr="0045759E">
              <w:rPr>
                <w:rFonts w:ascii="Arial" w:hAnsi="Arial"/>
                <w:szCs w:val="24"/>
              </w:rPr>
              <w:t xml:space="preserve"> </w:t>
            </w:r>
            <w:r w:rsidRPr="0045759E">
              <w:rPr>
                <w:rFonts w:ascii="Arial" w:hAnsi="Arial"/>
                <w:szCs w:val="24"/>
              </w:rPr>
              <w:t>90%</w:t>
            </w:r>
          </w:p>
        </w:tc>
        <w:tc>
          <w:tcPr>
            <w:tcW w:w="700" w:type="dxa"/>
            <w:tcBorders>
              <w:top w:val="nil"/>
              <w:bottom w:val="single" w:sz="4" w:space="0" w:color="auto"/>
            </w:tcBorders>
          </w:tcPr>
          <w:p w14:paraId="43BD5067" w14:textId="77777777" w:rsidR="0045759E" w:rsidRPr="000363C3" w:rsidRDefault="000936FA" w:rsidP="006B77C9">
            <w:pPr>
              <w:pStyle w:val="Textedebase"/>
              <w:keepNext/>
              <w:keepLines/>
              <w:tabs>
                <w:tab w:val="left" w:pos="1276"/>
              </w:tabs>
              <w:spacing w:before="40"/>
              <w:jc w:val="left"/>
            </w:pPr>
            <w:sdt>
              <w:sdtPr>
                <w:rPr>
                  <w:rFonts w:cs="Arial"/>
                  <w:sz w:val="24"/>
                  <w:szCs w:val="24"/>
                </w:rPr>
                <w:id w:val="171485053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bottom w:val="single" w:sz="4" w:space="0" w:color="auto"/>
            </w:tcBorders>
          </w:tcPr>
          <w:p w14:paraId="50C26159" w14:textId="77777777" w:rsidR="0045759E" w:rsidRPr="006A1310" w:rsidRDefault="000936FA" w:rsidP="006B77C9">
            <w:pPr>
              <w:pStyle w:val="Textedebase"/>
              <w:keepNext/>
              <w:keepLines/>
              <w:tabs>
                <w:tab w:val="left" w:pos="1276"/>
              </w:tabs>
              <w:spacing w:before="40"/>
              <w:jc w:val="left"/>
            </w:pPr>
            <w:sdt>
              <w:sdtPr>
                <w:rPr>
                  <w:rFonts w:cs="Arial"/>
                  <w:sz w:val="24"/>
                  <w:szCs w:val="24"/>
                </w:rPr>
                <w:id w:val="-190744575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3254E1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bottom w:val="single" w:sz="4" w:space="0" w:color="auto"/>
            </w:tcBorders>
          </w:tcPr>
          <w:p w14:paraId="4C1D7CAE" w14:textId="1CF39160" w:rsidR="0045759E" w:rsidRPr="006A1310" w:rsidRDefault="006B77C9" w:rsidP="006B77C9">
            <w:pPr>
              <w:pStyle w:val="Textedebase"/>
              <w:keepNext/>
              <w:keepLines/>
              <w:tabs>
                <w:tab w:val="left" w:pos="1276"/>
              </w:tabs>
              <w:spacing w:before="40"/>
              <w:jc w:val="left"/>
            </w:pPr>
            <w:r>
              <w:t>20</w:t>
            </w:r>
          </w:p>
        </w:tc>
        <w:tc>
          <w:tcPr>
            <w:tcW w:w="5104" w:type="dxa"/>
            <w:tcBorders>
              <w:top w:val="nil"/>
              <w:bottom w:val="single" w:sz="4" w:space="0" w:color="auto"/>
            </w:tcBorders>
          </w:tcPr>
          <w:p w14:paraId="224507E3" w14:textId="77777777" w:rsidR="0045759E" w:rsidRPr="003D0CB6" w:rsidRDefault="0045759E" w:rsidP="006B77C9">
            <w:pPr>
              <w:pStyle w:val="Textedebase"/>
              <w:keepNext/>
              <w:keepLines/>
              <w:tabs>
                <w:tab w:val="left" w:pos="1276"/>
              </w:tabs>
              <w:spacing w:before="40"/>
              <w:jc w:val="left"/>
              <w:rPr>
                <w:szCs w:val="24"/>
                <w:lang w:val="fr-CH"/>
              </w:rPr>
            </w:pPr>
          </w:p>
        </w:tc>
      </w:tr>
      <w:tr w:rsidR="00E86757" w:rsidRPr="00300430" w14:paraId="7B515DC2" w14:textId="77777777" w:rsidTr="004575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single" w:sz="4" w:space="0" w:color="auto"/>
              <w:bottom w:val="nil"/>
            </w:tcBorders>
          </w:tcPr>
          <w:p w14:paraId="7B515DBC" w14:textId="52370BEB" w:rsidR="00E86757" w:rsidRPr="00BC07E1" w:rsidRDefault="00E86757" w:rsidP="006B77C9">
            <w:pPr>
              <w:spacing w:before="40"/>
              <w:ind w:right="-79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1.</w:t>
            </w:r>
            <w:r w:rsidR="00CA6EBB">
              <w:rPr>
                <w:rFonts w:ascii="Arial" w:hAnsi="Arial"/>
                <w:szCs w:val="24"/>
              </w:rPr>
              <w:t>4</w:t>
            </w:r>
          </w:p>
        </w:tc>
        <w:tc>
          <w:tcPr>
            <w:tcW w:w="6194" w:type="dxa"/>
            <w:tcBorders>
              <w:top w:val="single" w:sz="4" w:space="0" w:color="auto"/>
              <w:bottom w:val="nil"/>
            </w:tcBorders>
          </w:tcPr>
          <w:p w14:paraId="7B515DBD" w14:textId="4550365D" w:rsidR="00E86757" w:rsidRPr="004A36D5" w:rsidRDefault="00864586" w:rsidP="006B77C9">
            <w:pPr>
              <w:pStyle w:val="Textedebase"/>
              <w:tabs>
                <w:tab w:val="left" w:pos="601"/>
              </w:tabs>
              <w:spacing w:before="40"/>
              <w:ind w:right="-19"/>
              <w:rPr>
                <w:lang w:val="ru-RU"/>
              </w:rPr>
            </w:pPr>
            <w:r w:rsidRPr="004A36D5">
              <w:rPr>
                <w:rFonts w:cs="Arial"/>
                <w:lang w:val="ru-RU"/>
              </w:rPr>
              <w:t xml:space="preserve">Соответствуют ли нижеперечисленным критериям результаты </w:t>
            </w:r>
            <w:r w:rsidRPr="006B77C9">
              <w:rPr>
                <w:rFonts w:cs="Arial"/>
                <w:spacing w:val="-6"/>
                <w:lang w:val="ru-RU"/>
              </w:rPr>
              <w:t xml:space="preserve">сообщений ЭОД </w:t>
            </w:r>
            <w:r w:rsidR="00E86757" w:rsidRPr="006B77C9">
              <w:rPr>
                <w:spacing w:val="-6"/>
                <w:lang w:val="ru-RU"/>
              </w:rPr>
              <w:t>(</w:t>
            </w:r>
            <w:r w:rsidRPr="006B77C9">
              <w:rPr>
                <w:spacing w:val="-6"/>
                <w:lang w:val="ru-RU"/>
              </w:rPr>
              <w:t xml:space="preserve">по отношению к обмену </w:t>
            </w:r>
            <w:r w:rsidRPr="006B77C9">
              <w:rPr>
                <w:b/>
                <w:spacing w:val="-6"/>
                <w:lang w:val="ru-RU"/>
              </w:rPr>
              <w:t>отправлениями письменной корреспонденции</w:t>
            </w:r>
            <w:r w:rsidR="00E86757" w:rsidRPr="006B77C9">
              <w:rPr>
                <w:spacing w:val="-6"/>
                <w:lang w:val="ru-RU"/>
              </w:rPr>
              <w:t>)</w:t>
            </w:r>
            <w:r w:rsidRPr="006B77C9">
              <w:rPr>
                <w:spacing w:val="-6"/>
                <w:lang w:val="ru-RU"/>
              </w:rPr>
              <w:t>, отправляемы</w:t>
            </w:r>
            <w:r w:rsidR="00B11A26" w:rsidRPr="006B77C9">
              <w:rPr>
                <w:spacing w:val="-6"/>
                <w:lang w:val="ru-RU"/>
              </w:rPr>
              <w:t>х</w:t>
            </w:r>
            <w:r w:rsidRPr="006B77C9">
              <w:rPr>
                <w:spacing w:val="-6"/>
                <w:lang w:val="ru-RU"/>
              </w:rPr>
              <w:t xml:space="preserve"> назначенным оператором</w:t>
            </w:r>
            <w:r w:rsidR="00E86757" w:rsidRPr="006B77C9">
              <w:rPr>
                <w:spacing w:val="-6"/>
                <w:lang w:val="ru-RU"/>
              </w:rPr>
              <w:t>?</w:t>
            </w:r>
          </w:p>
        </w:tc>
        <w:tc>
          <w:tcPr>
            <w:tcW w:w="700" w:type="dxa"/>
            <w:tcBorders>
              <w:top w:val="single" w:sz="4" w:space="0" w:color="auto"/>
              <w:bottom w:val="nil"/>
            </w:tcBorders>
          </w:tcPr>
          <w:p w14:paraId="7B515DBE" w14:textId="77777777" w:rsidR="00E86757" w:rsidRPr="00864586" w:rsidRDefault="00E86757" w:rsidP="006B77C9">
            <w:pPr>
              <w:pStyle w:val="Textedebase"/>
              <w:tabs>
                <w:tab w:val="left" w:pos="1276"/>
              </w:tabs>
              <w:spacing w:before="4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bottom w:val="nil"/>
            </w:tcBorders>
          </w:tcPr>
          <w:p w14:paraId="7B515DBF" w14:textId="77777777" w:rsidR="00E86757" w:rsidRPr="00864586" w:rsidRDefault="00E86757" w:rsidP="006B77C9">
            <w:pPr>
              <w:pStyle w:val="Textedebase"/>
              <w:tabs>
                <w:tab w:val="left" w:pos="1276"/>
              </w:tabs>
              <w:spacing w:before="4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bottom w:val="nil"/>
            </w:tcBorders>
          </w:tcPr>
          <w:p w14:paraId="7B515DC0" w14:textId="77777777" w:rsidR="00E86757" w:rsidRPr="00864586" w:rsidRDefault="00E86757" w:rsidP="006B77C9">
            <w:pPr>
              <w:pStyle w:val="Textedebase"/>
              <w:tabs>
                <w:tab w:val="left" w:pos="1276"/>
              </w:tabs>
              <w:spacing w:before="40"/>
              <w:jc w:val="left"/>
              <w:rPr>
                <w:szCs w:val="24"/>
                <w:lang w:val="ru-RU"/>
              </w:rPr>
            </w:pPr>
          </w:p>
        </w:tc>
        <w:tc>
          <w:tcPr>
            <w:tcW w:w="5104" w:type="dxa"/>
            <w:tcBorders>
              <w:top w:val="single" w:sz="4" w:space="0" w:color="auto"/>
              <w:bottom w:val="nil"/>
            </w:tcBorders>
          </w:tcPr>
          <w:p w14:paraId="7B515DC1" w14:textId="77777777" w:rsidR="00E86757" w:rsidRPr="00864586" w:rsidRDefault="00E86757" w:rsidP="006B77C9">
            <w:pPr>
              <w:pStyle w:val="Textedebase"/>
              <w:tabs>
                <w:tab w:val="left" w:pos="1276"/>
              </w:tabs>
              <w:spacing w:before="40"/>
              <w:jc w:val="left"/>
              <w:rPr>
                <w:szCs w:val="24"/>
                <w:lang w:val="ru-RU"/>
              </w:rPr>
            </w:pPr>
          </w:p>
        </w:tc>
      </w:tr>
      <w:tr w:rsidR="0045759E" w:rsidRPr="003D0CB6" w14:paraId="7B515DC9" w14:textId="77777777" w:rsidTr="000363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nil"/>
              <w:bottom w:val="nil"/>
            </w:tcBorders>
          </w:tcPr>
          <w:p w14:paraId="7B515DC3" w14:textId="448E43DC" w:rsidR="0045759E" w:rsidRPr="00864586" w:rsidRDefault="0045759E" w:rsidP="006B77C9">
            <w:pPr>
              <w:pStyle w:val="Textedebase"/>
              <w:tabs>
                <w:tab w:val="left" w:pos="1276"/>
              </w:tabs>
              <w:spacing w:before="40"/>
              <w:ind w:right="-79"/>
              <w:jc w:val="left"/>
              <w:rPr>
                <w:szCs w:val="24"/>
                <w:lang w:val="ru-RU"/>
              </w:rPr>
            </w:pPr>
          </w:p>
        </w:tc>
        <w:tc>
          <w:tcPr>
            <w:tcW w:w="6194" w:type="dxa"/>
            <w:tcBorders>
              <w:top w:val="nil"/>
              <w:bottom w:val="nil"/>
            </w:tcBorders>
          </w:tcPr>
          <w:p w14:paraId="7B515DC4" w14:textId="2EDB885D" w:rsidR="0045759E" w:rsidRPr="001748B0" w:rsidRDefault="0045759E" w:rsidP="006B77C9">
            <w:pPr>
              <w:pStyle w:val="Textedebase"/>
              <w:tabs>
                <w:tab w:val="left" w:pos="601"/>
              </w:tabs>
              <w:spacing w:before="40"/>
              <w:ind w:right="-19"/>
              <w:rPr>
                <w:szCs w:val="24"/>
                <w:lang w:val="ru-RU"/>
              </w:rPr>
            </w:pPr>
            <w:r w:rsidRPr="003D0CB6">
              <w:rPr>
                <w:spacing w:val="3"/>
                <w:szCs w:val="24"/>
              </w:rPr>
              <w:t>PREDES</w:t>
            </w:r>
            <w:r w:rsidRPr="001748B0">
              <w:rPr>
                <w:w w:val="80"/>
                <w:szCs w:val="24"/>
                <w:lang w:val="ru-RU"/>
              </w:rPr>
              <w:t xml:space="preserve"> </w:t>
            </w:r>
            <w:r w:rsidRPr="001748B0">
              <w:rPr>
                <w:spacing w:val="3"/>
                <w:szCs w:val="24"/>
                <w:lang w:val="ru-RU"/>
              </w:rPr>
              <w:t>–</w:t>
            </w:r>
            <w:r w:rsidRPr="001748B0">
              <w:rPr>
                <w:w w:val="80"/>
                <w:szCs w:val="24"/>
                <w:lang w:val="ru-RU"/>
              </w:rPr>
              <w:t xml:space="preserve"> </w:t>
            </w:r>
            <w:r w:rsidRPr="001748B0">
              <w:rPr>
                <w:spacing w:val="3"/>
                <w:szCs w:val="24"/>
                <w:lang w:val="ru-RU"/>
              </w:rPr>
              <w:t>80%</w:t>
            </w:r>
            <w:r w:rsidRPr="001748B0">
              <w:rPr>
                <w:w w:val="80"/>
                <w:szCs w:val="24"/>
                <w:lang w:val="ru-RU"/>
              </w:rPr>
              <w:t xml:space="preserve"> </w:t>
            </w:r>
            <w:r w:rsidR="00192EC8">
              <w:rPr>
                <w:w w:val="80"/>
                <w:szCs w:val="24"/>
                <w:lang w:val="ru-RU"/>
              </w:rPr>
              <w:t xml:space="preserve"> </w:t>
            </w:r>
            <w:r w:rsidR="001748B0" w:rsidRPr="001748B0">
              <w:rPr>
                <w:rFonts w:cs="Arial"/>
                <w:spacing w:val="3"/>
                <w:lang w:val="ru-RU"/>
              </w:rPr>
              <w:t>всех депеш в течение 24 часов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7B515DC5" w14:textId="7B131885" w:rsidR="0045759E" w:rsidRPr="003D0CB6" w:rsidRDefault="000936FA" w:rsidP="006B77C9">
            <w:pPr>
              <w:pStyle w:val="Textedebase"/>
              <w:tabs>
                <w:tab w:val="left" w:pos="1276"/>
              </w:tabs>
              <w:spacing w:before="40"/>
              <w:jc w:val="left"/>
              <w:rPr>
                <w:sz w:val="24"/>
                <w:szCs w:val="24"/>
                <w:lang w:val="en-GB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56141211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bottom w:val="nil"/>
            </w:tcBorders>
          </w:tcPr>
          <w:p w14:paraId="7B515DC6" w14:textId="715D4880" w:rsidR="0045759E" w:rsidRPr="003D0CB6" w:rsidRDefault="000936FA" w:rsidP="006B77C9">
            <w:pPr>
              <w:pStyle w:val="Textedebase"/>
              <w:tabs>
                <w:tab w:val="left" w:pos="1276"/>
              </w:tabs>
              <w:spacing w:before="40"/>
              <w:jc w:val="left"/>
              <w:rPr>
                <w:sz w:val="24"/>
                <w:szCs w:val="24"/>
                <w:lang w:val="en-GB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71180964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3254E1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B515DC7" w14:textId="00B5B58D" w:rsidR="0045759E" w:rsidRPr="003D0CB6" w:rsidRDefault="006B77C9" w:rsidP="006B77C9">
            <w:pPr>
              <w:pStyle w:val="Textedebase"/>
              <w:tabs>
                <w:tab w:val="left" w:pos="1276"/>
              </w:tabs>
              <w:spacing w:before="40"/>
              <w:jc w:val="left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20</w:t>
            </w:r>
          </w:p>
        </w:tc>
        <w:tc>
          <w:tcPr>
            <w:tcW w:w="5104" w:type="dxa"/>
            <w:tcBorders>
              <w:top w:val="nil"/>
              <w:bottom w:val="nil"/>
            </w:tcBorders>
          </w:tcPr>
          <w:p w14:paraId="7B515DC8" w14:textId="77777777" w:rsidR="0045759E" w:rsidRPr="003D0CB6" w:rsidRDefault="0045759E" w:rsidP="006B77C9">
            <w:pPr>
              <w:pStyle w:val="Textedebase"/>
              <w:tabs>
                <w:tab w:val="left" w:pos="1276"/>
              </w:tabs>
              <w:spacing w:before="40"/>
              <w:jc w:val="left"/>
              <w:rPr>
                <w:szCs w:val="24"/>
                <w:lang w:val="en-GB"/>
              </w:rPr>
            </w:pPr>
          </w:p>
        </w:tc>
      </w:tr>
      <w:tr w:rsidR="0045759E" w:rsidRPr="003D0CB6" w14:paraId="7B515DD0" w14:textId="77777777" w:rsidTr="000363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nil"/>
              <w:bottom w:val="nil"/>
            </w:tcBorders>
          </w:tcPr>
          <w:p w14:paraId="7B515DCA" w14:textId="77777777" w:rsidR="0045759E" w:rsidRPr="003D0CB6" w:rsidRDefault="0045759E" w:rsidP="006B77C9">
            <w:pPr>
              <w:pStyle w:val="Textedebase"/>
              <w:tabs>
                <w:tab w:val="left" w:pos="1276"/>
              </w:tabs>
              <w:spacing w:before="40"/>
              <w:ind w:right="-79"/>
              <w:jc w:val="left"/>
              <w:rPr>
                <w:szCs w:val="24"/>
                <w:lang w:val="en-GB"/>
              </w:rPr>
            </w:pPr>
          </w:p>
        </w:tc>
        <w:tc>
          <w:tcPr>
            <w:tcW w:w="6194" w:type="dxa"/>
            <w:tcBorders>
              <w:top w:val="nil"/>
              <w:bottom w:val="nil"/>
            </w:tcBorders>
          </w:tcPr>
          <w:p w14:paraId="7B515DCB" w14:textId="1AD2B8A0" w:rsidR="0045759E" w:rsidRPr="001748B0" w:rsidRDefault="0045759E" w:rsidP="006B77C9">
            <w:pPr>
              <w:pStyle w:val="Textedebase"/>
              <w:tabs>
                <w:tab w:val="left" w:pos="601"/>
              </w:tabs>
              <w:spacing w:before="40"/>
              <w:ind w:right="-19"/>
              <w:rPr>
                <w:szCs w:val="24"/>
                <w:lang w:val="ru-RU"/>
              </w:rPr>
            </w:pPr>
            <w:r w:rsidRPr="003D0CB6">
              <w:rPr>
                <w:spacing w:val="3"/>
                <w:szCs w:val="24"/>
              </w:rPr>
              <w:t>RESDES</w:t>
            </w:r>
            <w:r w:rsidRPr="001748B0">
              <w:rPr>
                <w:spacing w:val="3"/>
                <w:szCs w:val="24"/>
                <w:lang w:val="ru-RU"/>
              </w:rPr>
              <w:t xml:space="preserve"> – 80% </w:t>
            </w:r>
            <w:r w:rsidR="001748B0" w:rsidRPr="001748B0">
              <w:rPr>
                <w:rFonts w:cs="Arial"/>
                <w:spacing w:val="3"/>
                <w:lang w:val="ru-RU"/>
              </w:rPr>
              <w:t>отправлений в течение 24 часов после получения депеш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7B515DCC" w14:textId="46042077" w:rsidR="0045759E" w:rsidRPr="003D0CB6" w:rsidRDefault="000936FA" w:rsidP="006B77C9">
            <w:pPr>
              <w:pStyle w:val="Textedebase"/>
              <w:tabs>
                <w:tab w:val="left" w:pos="1276"/>
              </w:tabs>
              <w:spacing w:before="40"/>
              <w:jc w:val="left"/>
              <w:rPr>
                <w:sz w:val="24"/>
                <w:szCs w:val="24"/>
                <w:lang w:val="en-GB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01182101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3254E1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bottom w:val="nil"/>
            </w:tcBorders>
          </w:tcPr>
          <w:p w14:paraId="7B515DCD" w14:textId="2BA4E07D" w:rsidR="0045759E" w:rsidRPr="003D0CB6" w:rsidRDefault="000936FA" w:rsidP="006B77C9">
            <w:pPr>
              <w:pStyle w:val="Textedebase"/>
              <w:tabs>
                <w:tab w:val="left" w:pos="1276"/>
              </w:tabs>
              <w:spacing w:before="40"/>
              <w:jc w:val="left"/>
              <w:rPr>
                <w:sz w:val="24"/>
                <w:szCs w:val="24"/>
                <w:lang w:val="en-GB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55315215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3254E1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B515DCE" w14:textId="0B75A71F" w:rsidR="0045759E" w:rsidRPr="003D0CB6" w:rsidRDefault="006B77C9" w:rsidP="006B77C9">
            <w:pPr>
              <w:pStyle w:val="Textedebase"/>
              <w:tabs>
                <w:tab w:val="left" w:pos="1276"/>
              </w:tabs>
              <w:spacing w:before="40"/>
              <w:jc w:val="left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20</w:t>
            </w:r>
          </w:p>
        </w:tc>
        <w:tc>
          <w:tcPr>
            <w:tcW w:w="5104" w:type="dxa"/>
            <w:tcBorders>
              <w:top w:val="nil"/>
              <w:bottom w:val="nil"/>
            </w:tcBorders>
          </w:tcPr>
          <w:p w14:paraId="7B515DCF" w14:textId="77777777" w:rsidR="0045759E" w:rsidRPr="003D0CB6" w:rsidRDefault="0045759E" w:rsidP="006B77C9">
            <w:pPr>
              <w:pStyle w:val="Textedebase"/>
              <w:tabs>
                <w:tab w:val="left" w:pos="1276"/>
              </w:tabs>
              <w:spacing w:before="40"/>
              <w:jc w:val="left"/>
              <w:rPr>
                <w:szCs w:val="24"/>
                <w:lang w:val="en-GB"/>
              </w:rPr>
            </w:pPr>
          </w:p>
        </w:tc>
      </w:tr>
      <w:tr w:rsidR="00F86C75" w:rsidRPr="00300430" w14:paraId="60E00896" w14:textId="77777777" w:rsidTr="003E10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single" w:sz="4" w:space="0" w:color="auto"/>
              <w:bottom w:val="nil"/>
            </w:tcBorders>
          </w:tcPr>
          <w:p w14:paraId="3B3FE601" w14:textId="7F3D227C" w:rsidR="00F86C75" w:rsidRDefault="00CA6EBB" w:rsidP="006B77C9">
            <w:pPr>
              <w:spacing w:before="40" w:after="40"/>
              <w:ind w:right="-79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1.5</w:t>
            </w:r>
          </w:p>
        </w:tc>
        <w:tc>
          <w:tcPr>
            <w:tcW w:w="6194" w:type="dxa"/>
            <w:tcBorders>
              <w:top w:val="single" w:sz="4" w:space="0" w:color="auto"/>
              <w:bottom w:val="nil"/>
            </w:tcBorders>
          </w:tcPr>
          <w:p w14:paraId="1D67843D" w14:textId="16C0F21C" w:rsidR="00F86C75" w:rsidRPr="00E571C6" w:rsidRDefault="00E571C6" w:rsidP="006B77C9">
            <w:pPr>
              <w:pStyle w:val="Textedebase"/>
              <w:tabs>
                <w:tab w:val="left" w:pos="601"/>
              </w:tabs>
              <w:spacing w:before="40" w:after="40"/>
              <w:ind w:right="-19"/>
              <w:rPr>
                <w:spacing w:val="3"/>
                <w:szCs w:val="24"/>
                <w:lang w:val="ru-RU"/>
              </w:rPr>
            </w:pPr>
            <w:r w:rsidRPr="004A36D5">
              <w:rPr>
                <w:rFonts w:cs="Arial"/>
                <w:lang w:val="ru-RU"/>
              </w:rPr>
              <w:t xml:space="preserve">Соответствуют ли нижеперечисленным критериям результаты сообщений ЭОД </w:t>
            </w:r>
            <w:r w:rsidRPr="004A36D5">
              <w:rPr>
                <w:lang w:val="ru-RU"/>
              </w:rPr>
              <w:t>(по отношению к обмену</w:t>
            </w:r>
            <w:r>
              <w:rPr>
                <w:lang w:val="ru-RU"/>
              </w:rPr>
              <w:t xml:space="preserve"> </w:t>
            </w:r>
            <w:r w:rsidRPr="006B77C9">
              <w:rPr>
                <w:b/>
                <w:lang w:val="ru-RU"/>
              </w:rPr>
              <w:t>почтовыми посылками</w:t>
            </w:r>
            <w:r w:rsidRPr="004A36D5">
              <w:rPr>
                <w:spacing w:val="3"/>
                <w:lang w:val="ru-RU"/>
              </w:rPr>
              <w:t>), отправляемы</w:t>
            </w:r>
            <w:r>
              <w:rPr>
                <w:spacing w:val="3"/>
                <w:lang w:val="ru-RU"/>
              </w:rPr>
              <w:t>х</w:t>
            </w:r>
            <w:r w:rsidRPr="004A36D5">
              <w:rPr>
                <w:spacing w:val="3"/>
                <w:lang w:val="ru-RU"/>
              </w:rPr>
              <w:t xml:space="preserve"> назначенным оператором?</w:t>
            </w:r>
          </w:p>
        </w:tc>
        <w:tc>
          <w:tcPr>
            <w:tcW w:w="700" w:type="dxa"/>
            <w:tcBorders>
              <w:top w:val="single" w:sz="4" w:space="0" w:color="auto"/>
              <w:bottom w:val="nil"/>
            </w:tcBorders>
          </w:tcPr>
          <w:p w14:paraId="2748E3C4" w14:textId="77777777" w:rsidR="00F86C75" w:rsidRPr="00E571C6" w:rsidRDefault="00F86C75" w:rsidP="006B77C9">
            <w:pPr>
              <w:pStyle w:val="Textedebase"/>
              <w:tabs>
                <w:tab w:val="left" w:pos="1276"/>
              </w:tabs>
              <w:spacing w:before="40" w:after="4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bottom w:val="nil"/>
            </w:tcBorders>
          </w:tcPr>
          <w:p w14:paraId="3256943F" w14:textId="77777777" w:rsidR="00F86C75" w:rsidRPr="00E571C6" w:rsidRDefault="00F86C75" w:rsidP="006B77C9">
            <w:pPr>
              <w:pStyle w:val="Textedebase"/>
              <w:tabs>
                <w:tab w:val="left" w:pos="1276"/>
              </w:tabs>
              <w:spacing w:before="40" w:after="4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bottom w:val="nil"/>
            </w:tcBorders>
          </w:tcPr>
          <w:p w14:paraId="3E81F7A6" w14:textId="77777777" w:rsidR="00F86C75" w:rsidRPr="00E571C6" w:rsidRDefault="00F86C75" w:rsidP="006B77C9">
            <w:pPr>
              <w:pStyle w:val="Textedebase"/>
              <w:tabs>
                <w:tab w:val="left" w:pos="1276"/>
              </w:tabs>
              <w:spacing w:before="40" w:after="40"/>
              <w:jc w:val="left"/>
              <w:rPr>
                <w:szCs w:val="24"/>
                <w:lang w:val="ru-RU"/>
              </w:rPr>
            </w:pPr>
          </w:p>
        </w:tc>
        <w:tc>
          <w:tcPr>
            <w:tcW w:w="5104" w:type="dxa"/>
            <w:tcBorders>
              <w:top w:val="single" w:sz="4" w:space="0" w:color="auto"/>
              <w:bottom w:val="nil"/>
            </w:tcBorders>
          </w:tcPr>
          <w:p w14:paraId="1B066F14" w14:textId="77777777" w:rsidR="00F86C75" w:rsidRPr="00E571C6" w:rsidRDefault="00F86C75" w:rsidP="006B77C9">
            <w:pPr>
              <w:pStyle w:val="Textedebase"/>
              <w:tabs>
                <w:tab w:val="left" w:pos="1276"/>
              </w:tabs>
              <w:spacing w:before="40" w:after="40"/>
              <w:jc w:val="left"/>
              <w:rPr>
                <w:szCs w:val="24"/>
                <w:lang w:val="ru-RU"/>
              </w:rPr>
            </w:pPr>
          </w:p>
        </w:tc>
      </w:tr>
      <w:tr w:rsidR="0045759E" w:rsidRPr="003D0CB6" w14:paraId="5D3D5E6B" w14:textId="77777777" w:rsidTr="000363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nil"/>
              <w:bottom w:val="nil"/>
            </w:tcBorders>
          </w:tcPr>
          <w:p w14:paraId="70C849D9" w14:textId="77777777" w:rsidR="0045759E" w:rsidRPr="00E571C6" w:rsidRDefault="0045759E" w:rsidP="006B77C9">
            <w:pPr>
              <w:spacing w:before="40" w:after="40"/>
              <w:ind w:right="-79"/>
              <w:rPr>
                <w:rFonts w:ascii="Arial" w:hAnsi="Arial"/>
                <w:szCs w:val="24"/>
                <w:lang w:val="ru-RU"/>
              </w:rPr>
            </w:pPr>
          </w:p>
        </w:tc>
        <w:tc>
          <w:tcPr>
            <w:tcW w:w="6194" w:type="dxa"/>
            <w:tcBorders>
              <w:top w:val="nil"/>
              <w:bottom w:val="nil"/>
            </w:tcBorders>
          </w:tcPr>
          <w:p w14:paraId="4EC60A8F" w14:textId="15851DF9" w:rsidR="0045759E" w:rsidRPr="00192EC8" w:rsidRDefault="0045759E" w:rsidP="006B77C9">
            <w:pPr>
              <w:pStyle w:val="Textedebase"/>
              <w:tabs>
                <w:tab w:val="left" w:pos="601"/>
              </w:tabs>
              <w:spacing w:before="40" w:after="40"/>
              <w:ind w:right="-19"/>
              <w:rPr>
                <w:spacing w:val="3"/>
                <w:szCs w:val="24"/>
                <w:lang w:val="ru-RU"/>
              </w:rPr>
            </w:pPr>
            <w:r w:rsidRPr="003D0CB6">
              <w:rPr>
                <w:spacing w:val="3"/>
                <w:szCs w:val="24"/>
              </w:rPr>
              <w:t>PREDES</w:t>
            </w:r>
            <w:r w:rsidRPr="00192EC8">
              <w:rPr>
                <w:w w:val="80"/>
                <w:szCs w:val="24"/>
                <w:lang w:val="ru-RU"/>
              </w:rPr>
              <w:t xml:space="preserve"> </w:t>
            </w:r>
            <w:r w:rsidRPr="00192EC8">
              <w:rPr>
                <w:spacing w:val="3"/>
                <w:szCs w:val="24"/>
                <w:lang w:val="ru-RU"/>
              </w:rPr>
              <w:t>–</w:t>
            </w:r>
            <w:r w:rsidRPr="00192EC8">
              <w:rPr>
                <w:w w:val="80"/>
                <w:szCs w:val="24"/>
                <w:lang w:val="ru-RU"/>
              </w:rPr>
              <w:t xml:space="preserve"> </w:t>
            </w:r>
            <w:r w:rsidRPr="00192EC8">
              <w:rPr>
                <w:spacing w:val="3"/>
                <w:szCs w:val="24"/>
                <w:lang w:val="ru-RU"/>
              </w:rPr>
              <w:t>80%</w:t>
            </w:r>
            <w:r w:rsidRPr="00192EC8">
              <w:rPr>
                <w:w w:val="80"/>
                <w:szCs w:val="24"/>
                <w:lang w:val="ru-RU"/>
              </w:rPr>
              <w:t xml:space="preserve"> </w:t>
            </w:r>
            <w:r w:rsidR="00192EC8">
              <w:rPr>
                <w:w w:val="80"/>
                <w:szCs w:val="24"/>
                <w:lang w:val="ru-RU"/>
              </w:rPr>
              <w:t xml:space="preserve"> </w:t>
            </w:r>
            <w:r w:rsidR="00192EC8" w:rsidRPr="001748B0">
              <w:rPr>
                <w:rFonts w:cs="Arial"/>
                <w:spacing w:val="3"/>
                <w:lang w:val="ru-RU"/>
              </w:rPr>
              <w:t>всех депеш в течение 24 часов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1E8FEC30" w14:textId="1FBEA93D" w:rsidR="0045759E" w:rsidRPr="003D0CB6" w:rsidRDefault="000936FA" w:rsidP="006B77C9">
            <w:pPr>
              <w:pStyle w:val="Textedebase"/>
              <w:tabs>
                <w:tab w:val="left" w:pos="1276"/>
              </w:tabs>
              <w:spacing w:before="40" w:after="40"/>
              <w:jc w:val="left"/>
              <w:rPr>
                <w:sz w:val="24"/>
                <w:szCs w:val="24"/>
                <w:lang w:val="fr-CH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51064990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55117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bottom w:val="nil"/>
            </w:tcBorders>
          </w:tcPr>
          <w:p w14:paraId="1264B7EB" w14:textId="03CED61E" w:rsidR="0045759E" w:rsidRPr="003D0CB6" w:rsidRDefault="000936FA" w:rsidP="006B77C9">
            <w:pPr>
              <w:pStyle w:val="Textedebase"/>
              <w:tabs>
                <w:tab w:val="left" w:pos="1276"/>
              </w:tabs>
              <w:spacing w:before="40" w:after="40"/>
              <w:jc w:val="left"/>
              <w:rPr>
                <w:sz w:val="24"/>
                <w:szCs w:val="24"/>
                <w:lang w:val="fr-CH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36856485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55117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3CF07AFA" w14:textId="23527D1A" w:rsidR="0045759E" w:rsidRPr="003D0CB6" w:rsidRDefault="006B77C9" w:rsidP="006B77C9">
            <w:pPr>
              <w:pStyle w:val="Textedebase"/>
              <w:tabs>
                <w:tab w:val="left" w:pos="1276"/>
              </w:tabs>
              <w:spacing w:before="40" w:after="40"/>
              <w:jc w:val="left"/>
              <w:rPr>
                <w:szCs w:val="24"/>
                <w:lang w:val="fr-CH"/>
              </w:rPr>
            </w:pPr>
            <w:r>
              <w:rPr>
                <w:szCs w:val="24"/>
                <w:lang w:val="en-GB"/>
              </w:rPr>
              <w:t>20</w:t>
            </w:r>
          </w:p>
        </w:tc>
        <w:tc>
          <w:tcPr>
            <w:tcW w:w="5104" w:type="dxa"/>
            <w:tcBorders>
              <w:top w:val="nil"/>
              <w:bottom w:val="nil"/>
            </w:tcBorders>
          </w:tcPr>
          <w:p w14:paraId="70AAA308" w14:textId="77777777" w:rsidR="0045759E" w:rsidRPr="003D0CB6" w:rsidRDefault="0045759E" w:rsidP="006B77C9">
            <w:pPr>
              <w:pStyle w:val="Textedebase"/>
              <w:tabs>
                <w:tab w:val="left" w:pos="1276"/>
              </w:tabs>
              <w:spacing w:before="40" w:after="40"/>
              <w:jc w:val="left"/>
              <w:rPr>
                <w:szCs w:val="24"/>
                <w:lang w:val="fr-CH"/>
              </w:rPr>
            </w:pPr>
          </w:p>
        </w:tc>
      </w:tr>
      <w:tr w:rsidR="0045759E" w:rsidRPr="003D0CB6" w14:paraId="13DE06EE" w14:textId="77777777" w:rsidTr="000363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nil"/>
              <w:bottom w:val="nil"/>
            </w:tcBorders>
          </w:tcPr>
          <w:p w14:paraId="36EED85E" w14:textId="77777777" w:rsidR="0045759E" w:rsidRDefault="0045759E" w:rsidP="006B77C9">
            <w:pPr>
              <w:spacing w:before="40" w:after="4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194" w:type="dxa"/>
            <w:tcBorders>
              <w:top w:val="nil"/>
              <w:bottom w:val="nil"/>
            </w:tcBorders>
          </w:tcPr>
          <w:p w14:paraId="03EF5436" w14:textId="54D25F18" w:rsidR="0045759E" w:rsidRPr="00271968" w:rsidRDefault="0045759E" w:rsidP="006B77C9">
            <w:pPr>
              <w:pStyle w:val="Textedebase"/>
              <w:tabs>
                <w:tab w:val="left" w:pos="601"/>
              </w:tabs>
              <w:spacing w:before="40" w:after="40"/>
              <w:ind w:right="-19"/>
              <w:rPr>
                <w:spacing w:val="3"/>
                <w:szCs w:val="24"/>
                <w:lang w:val="ru-RU"/>
              </w:rPr>
            </w:pPr>
            <w:r w:rsidRPr="003D0CB6">
              <w:rPr>
                <w:spacing w:val="3"/>
                <w:szCs w:val="24"/>
              </w:rPr>
              <w:t>RESDES</w:t>
            </w:r>
            <w:r w:rsidRPr="00271968">
              <w:rPr>
                <w:spacing w:val="3"/>
                <w:szCs w:val="24"/>
                <w:lang w:val="ru-RU"/>
              </w:rPr>
              <w:t xml:space="preserve"> – 80% </w:t>
            </w:r>
            <w:r w:rsidR="00271968" w:rsidRPr="001748B0">
              <w:rPr>
                <w:rFonts w:cs="Arial"/>
                <w:spacing w:val="3"/>
                <w:lang w:val="ru-RU"/>
              </w:rPr>
              <w:t>отправлений в течение 24 часов после получения депеш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0F7E48BA" w14:textId="2B71E8AB" w:rsidR="0045759E" w:rsidRPr="003D0CB6" w:rsidRDefault="000936FA" w:rsidP="006B77C9">
            <w:pPr>
              <w:pStyle w:val="Textedebase"/>
              <w:tabs>
                <w:tab w:val="left" w:pos="1276"/>
              </w:tabs>
              <w:spacing w:before="40" w:after="40"/>
              <w:jc w:val="left"/>
              <w:rPr>
                <w:sz w:val="24"/>
                <w:szCs w:val="24"/>
                <w:lang w:val="fr-CH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32412279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55117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bottom w:val="nil"/>
            </w:tcBorders>
          </w:tcPr>
          <w:p w14:paraId="7AB8C861" w14:textId="3F0162F3" w:rsidR="0045759E" w:rsidRPr="003D0CB6" w:rsidRDefault="000936FA" w:rsidP="006B77C9">
            <w:pPr>
              <w:pStyle w:val="Textedebase"/>
              <w:tabs>
                <w:tab w:val="left" w:pos="1276"/>
              </w:tabs>
              <w:spacing w:before="40" w:after="40"/>
              <w:jc w:val="left"/>
              <w:rPr>
                <w:sz w:val="24"/>
                <w:szCs w:val="24"/>
                <w:lang w:val="fr-CH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29290455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55117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1DEC3603" w14:textId="3D5F8547" w:rsidR="0045759E" w:rsidRPr="003D0CB6" w:rsidRDefault="006B77C9" w:rsidP="006B77C9">
            <w:pPr>
              <w:pStyle w:val="Textedebase"/>
              <w:tabs>
                <w:tab w:val="left" w:pos="1276"/>
              </w:tabs>
              <w:spacing w:before="40" w:after="40"/>
              <w:jc w:val="left"/>
              <w:rPr>
                <w:szCs w:val="24"/>
                <w:lang w:val="fr-CH"/>
              </w:rPr>
            </w:pPr>
            <w:r>
              <w:rPr>
                <w:szCs w:val="24"/>
                <w:lang w:val="en-GB"/>
              </w:rPr>
              <w:t>20</w:t>
            </w:r>
          </w:p>
        </w:tc>
        <w:tc>
          <w:tcPr>
            <w:tcW w:w="5104" w:type="dxa"/>
            <w:tcBorders>
              <w:top w:val="nil"/>
              <w:bottom w:val="nil"/>
            </w:tcBorders>
          </w:tcPr>
          <w:p w14:paraId="09E0E5D6" w14:textId="77777777" w:rsidR="0045759E" w:rsidRPr="003D0CB6" w:rsidRDefault="0045759E" w:rsidP="006B77C9">
            <w:pPr>
              <w:pStyle w:val="Textedebase"/>
              <w:tabs>
                <w:tab w:val="left" w:pos="1276"/>
              </w:tabs>
              <w:spacing w:before="40" w:after="40"/>
              <w:jc w:val="left"/>
              <w:rPr>
                <w:szCs w:val="24"/>
                <w:lang w:val="fr-CH"/>
              </w:rPr>
            </w:pPr>
          </w:p>
        </w:tc>
      </w:tr>
      <w:tr w:rsidR="0045759E" w:rsidRPr="003D0CB6" w14:paraId="1F30AF5F" w14:textId="77777777" w:rsidTr="007E32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nil"/>
              <w:bottom w:val="single" w:sz="4" w:space="0" w:color="auto"/>
            </w:tcBorders>
          </w:tcPr>
          <w:p w14:paraId="4C08AB5A" w14:textId="77777777" w:rsidR="0045759E" w:rsidRDefault="0045759E" w:rsidP="006B77C9">
            <w:pPr>
              <w:spacing w:before="40" w:after="4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194" w:type="dxa"/>
            <w:tcBorders>
              <w:top w:val="nil"/>
              <w:bottom w:val="single" w:sz="4" w:space="0" w:color="auto"/>
            </w:tcBorders>
          </w:tcPr>
          <w:p w14:paraId="03A275EA" w14:textId="76BA1469" w:rsidR="0045759E" w:rsidRPr="00B9283D" w:rsidRDefault="00B9283D" w:rsidP="006B77C9">
            <w:pPr>
              <w:pStyle w:val="Textedebase"/>
              <w:tabs>
                <w:tab w:val="left" w:pos="601"/>
              </w:tabs>
              <w:spacing w:before="40" w:after="40"/>
              <w:ind w:right="-19"/>
              <w:rPr>
                <w:spacing w:val="3"/>
                <w:szCs w:val="24"/>
                <w:lang w:val="ru-RU"/>
              </w:rPr>
            </w:pPr>
            <w:r>
              <w:rPr>
                <w:spacing w:val="3"/>
                <w:szCs w:val="24"/>
                <w:lang w:val="ru-RU"/>
              </w:rPr>
              <w:t>Минимальный</w:t>
            </w:r>
            <w:r w:rsidRPr="00B9283D">
              <w:rPr>
                <w:spacing w:val="3"/>
                <w:szCs w:val="24"/>
                <w:lang w:val="ru-RU"/>
              </w:rPr>
              <w:t xml:space="preserve"> </w:t>
            </w:r>
            <w:r>
              <w:rPr>
                <w:spacing w:val="3"/>
                <w:szCs w:val="24"/>
                <w:lang w:val="ru-RU"/>
              </w:rPr>
              <w:t>процент</w:t>
            </w:r>
            <w:r w:rsidRPr="00B9283D">
              <w:rPr>
                <w:spacing w:val="3"/>
                <w:szCs w:val="24"/>
                <w:lang w:val="ru-RU"/>
              </w:rPr>
              <w:t xml:space="preserve"> </w:t>
            </w:r>
            <w:r>
              <w:rPr>
                <w:spacing w:val="3"/>
                <w:szCs w:val="24"/>
                <w:lang w:val="ru-RU"/>
              </w:rPr>
              <w:t>сообщений</w:t>
            </w:r>
            <w:r w:rsidR="0045759E" w:rsidRPr="00B9283D">
              <w:rPr>
                <w:spacing w:val="3"/>
                <w:szCs w:val="24"/>
                <w:lang w:val="ru-RU"/>
              </w:rPr>
              <w:t xml:space="preserve"> </w:t>
            </w:r>
            <w:r w:rsidR="0045759E">
              <w:rPr>
                <w:spacing w:val="3"/>
                <w:szCs w:val="24"/>
              </w:rPr>
              <w:t>RESDES</w:t>
            </w:r>
            <w:r>
              <w:rPr>
                <w:spacing w:val="3"/>
                <w:szCs w:val="24"/>
                <w:lang w:val="ru-RU"/>
              </w:rPr>
              <w:t xml:space="preserve"> относительно</w:t>
            </w:r>
            <w:r w:rsidR="0045759E" w:rsidRPr="00B9283D">
              <w:rPr>
                <w:spacing w:val="3"/>
                <w:szCs w:val="24"/>
                <w:lang w:val="ru-RU"/>
              </w:rPr>
              <w:t xml:space="preserve"> </w:t>
            </w:r>
            <w:r>
              <w:rPr>
                <w:spacing w:val="3"/>
                <w:szCs w:val="24"/>
                <w:lang w:val="ru-RU"/>
              </w:rPr>
              <w:t>сообщений</w:t>
            </w:r>
            <w:r w:rsidR="0045759E" w:rsidRPr="00B9283D">
              <w:rPr>
                <w:spacing w:val="3"/>
                <w:szCs w:val="24"/>
                <w:lang w:val="ru-RU"/>
              </w:rPr>
              <w:t xml:space="preserve"> </w:t>
            </w:r>
            <w:r w:rsidR="0045759E">
              <w:rPr>
                <w:spacing w:val="3"/>
                <w:szCs w:val="24"/>
              </w:rPr>
              <w:t>PREDES</w:t>
            </w:r>
            <w:r w:rsidR="0045759E" w:rsidRPr="00B9283D">
              <w:rPr>
                <w:spacing w:val="3"/>
                <w:szCs w:val="24"/>
                <w:lang w:val="ru-RU"/>
              </w:rPr>
              <w:t xml:space="preserve"> </w:t>
            </w:r>
            <w:r>
              <w:rPr>
                <w:spacing w:val="3"/>
                <w:szCs w:val="24"/>
                <w:lang w:val="ru-RU"/>
              </w:rPr>
              <w:t>равный или более</w:t>
            </w:r>
            <w:r w:rsidR="0045759E" w:rsidRPr="00B9283D">
              <w:rPr>
                <w:spacing w:val="3"/>
                <w:szCs w:val="24"/>
                <w:lang w:val="ru-RU"/>
              </w:rPr>
              <w:t xml:space="preserve"> 80%</w:t>
            </w:r>
          </w:p>
        </w:tc>
        <w:tc>
          <w:tcPr>
            <w:tcW w:w="700" w:type="dxa"/>
            <w:tcBorders>
              <w:top w:val="nil"/>
              <w:bottom w:val="single" w:sz="4" w:space="0" w:color="auto"/>
            </w:tcBorders>
          </w:tcPr>
          <w:p w14:paraId="0A9239CC" w14:textId="29F5D4E9" w:rsidR="0045759E" w:rsidRPr="003D0CB6" w:rsidRDefault="000936FA" w:rsidP="006B77C9">
            <w:pPr>
              <w:pStyle w:val="Textedebase"/>
              <w:tabs>
                <w:tab w:val="left" w:pos="1276"/>
              </w:tabs>
              <w:spacing w:before="40" w:after="40"/>
              <w:jc w:val="left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32251550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55117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bottom w:val="single" w:sz="4" w:space="0" w:color="auto"/>
            </w:tcBorders>
          </w:tcPr>
          <w:p w14:paraId="26C00BE5" w14:textId="2E7D1269" w:rsidR="0045759E" w:rsidRPr="003D0CB6" w:rsidRDefault="000936FA" w:rsidP="006B77C9">
            <w:pPr>
              <w:pStyle w:val="Textedebase"/>
              <w:tabs>
                <w:tab w:val="left" w:pos="1276"/>
              </w:tabs>
              <w:spacing w:before="40" w:after="40"/>
              <w:jc w:val="left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79213221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55117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bottom w:val="single" w:sz="4" w:space="0" w:color="auto"/>
            </w:tcBorders>
          </w:tcPr>
          <w:p w14:paraId="3095204B" w14:textId="0DE2117D" w:rsidR="0045759E" w:rsidRDefault="006B77C9" w:rsidP="006B77C9">
            <w:pPr>
              <w:pStyle w:val="Textedebase"/>
              <w:tabs>
                <w:tab w:val="left" w:pos="1276"/>
              </w:tabs>
              <w:spacing w:before="40" w:after="40"/>
              <w:jc w:val="left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20</w:t>
            </w:r>
          </w:p>
        </w:tc>
        <w:tc>
          <w:tcPr>
            <w:tcW w:w="5104" w:type="dxa"/>
            <w:tcBorders>
              <w:top w:val="nil"/>
              <w:bottom w:val="single" w:sz="4" w:space="0" w:color="auto"/>
            </w:tcBorders>
          </w:tcPr>
          <w:p w14:paraId="64049763" w14:textId="77777777" w:rsidR="0045759E" w:rsidRPr="003D0CB6" w:rsidRDefault="0045759E" w:rsidP="006B77C9">
            <w:pPr>
              <w:pStyle w:val="Textedebase"/>
              <w:tabs>
                <w:tab w:val="left" w:pos="1276"/>
              </w:tabs>
              <w:spacing w:before="40" w:after="40"/>
              <w:jc w:val="left"/>
              <w:rPr>
                <w:szCs w:val="24"/>
                <w:lang w:val="fr-CH"/>
              </w:rPr>
            </w:pPr>
          </w:p>
        </w:tc>
      </w:tr>
      <w:tr w:rsidR="00E86757" w:rsidRPr="00300430" w14:paraId="7B515DD7" w14:textId="77777777" w:rsidTr="000363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single" w:sz="4" w:space="0" w:color="auto"/>
              <w:bottom w:val="nil"/>
            </w:tcBorders>
          </w:tcPr>
          <w:p w14:paraId="7B515DD1" w14:textId="02937824" w:rsidR="00E86757" w:rsidRPr="00BC07E1" w:rsidRDefault="00AA77A9" w:rsidP="006B77C9">
            <w:pPr>
              <w:spacing w:before="40" w:after="40"/>
              <w:ind w:right="-79"/>
              <w:rPr>
                <w:rFonts w:ascii="Arial" w:hAnsi="Arial"/>
                <w:szCs w:val="24"/>
              </w:rPr>
            </w:pPr>
            <w:r>
              <w:rPr>
                <w:b/>
                <w:noProof/>
                <w:szCs w:val="24"/>
                <w:lang w:val="fr-CH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0C52714" wp14:editId="6E749F2B">
                      <wp:simplePos x="0" y="0"/>
                      <wp:positionH relativeFrom="column">
                        <wp:posOffset>-205740</wp:posOffset>
                      </wp:positionH>
                      <wp:positionV relativeFrom="paragraph">
                        <wp:posOffset>-303530</wp:posOffset>
                      </wp:positionV>
                      <wp:extent cx="0" cy="6038850"/>
                      <wp:effectExtent l="0" t="0" r="19050" b="19050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03885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0C4026" id="Прямая соединительная линия 10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.2pt,-23.9pt" to="-16.2pt,45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" strokecolor="black [3040]" strokeweight="1.5pt"/>
                  </w:pict>
                </mc:Fallback>
              </mc:AlternateContent>
            </w:r>
            <w:r w:rsidR="00E86757">
              <w:rPr>
                <w:rFonts w:ascii="Arial" w:hAnsi="Arial"/>
                <w:szCs w:val="24"/>
              </w:rPr>
              <w:t>1.</w:t>
            </w:r>
            <w:r w:rsidR="00CA6EBB">
              <w:rPr>
                <w:rFonts w:ascii="Arial" w:hAnsi="Arial"/>
                <w:szCs w:val="24"/>
              </w:rPr>
              <w:t>6</w:t>
            </w:r>
          </w:p>
        </w:tc>
        <w:tc>
          <w:tcPr>
            <w:tcW w:w="6194" w:type="dxa"/>
            <w:tcBorders>
              <w:top w:val="single" w:sz="4" w:space="0" w:color="auto"/>
              <w:bottom w:val="nil"/>
            </w:tcBorders>
          </w:tcPr>
          <w:p w14:paraId="7B515DD2" w14:textId="751A41D4" w:rsidR="00E86757" w:rsidRPr="00180614" w:rsidRDefault="00180614" w:rsidP="006B77C9">
            <w:pPr>
              <w:pStyle w:val="Textedebase"/>
              <w:tabs>
                <w:tab w:val="left" w:pos="601"/>
              </w:tabs>
              <w:spacing w:before="40" w:after="40"/>
              <w:ind w:right="-19"/>
              <w:rPr>
                <w:szCs w:val="24"/>
                <w:lang w:val="ru-RU"/>
              </w:rPr>
            </w:pPr>
            <w:r w:rsidRPr="00932589">
              <w:rPr>
                <w:rFonts w:cs="Arial"/>
                <w:spacing w:val="3"/>
                <w:lang w:val="ru-RU"/>
              </w:rPr>
              <w:t>Создает ли назначенный оператор нижеуказанные сообщения ЭОД (относительно передачи почты)?</w:t>
            </w:r>
          </w:p>
        </w:tc>
        <w:tc>
          <w:tcPr>
            <w:tcW w:w="700" w:type="dxa"/>
            <w:tcBorders>
              <w:top w:val="single" w:sz="4" w:space="0" w:color="auto"/>
              <w:bottom w:val="nil"/>
            </w:tcBorders>
          </w:tcPr>
          <w:p w14:paraId="7B515DD3" w14:textId="77777777" w:rsidR="00E86757" w:rsidRPr="00180614" w:rsidRDefault="00E86757" w:rsidP="006B77C9">
            <w:pPr>
              <w:pStyle w:val="Textedebase"/>
              <w:tabs>
                <w:tab w:val="left" w:pos="1276"/>
              </w:tabs>
              <w:spacing w:before="40" w:after="4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bottom w:val="nil"/>
            </w:tcBorders>
          </w:tcPr>
          <w:p w14:paraId="7B515DD4" w14:textId="77777777" w:rsidR="00E86757" w:rsidRPr="00180614" w:rsidRDefault="00E86757" w:rsidP="006B77C9">
            <w:pPr>
              <w:pStyle w:val="Textedebase"/>
              <w:tabs>
                <w:tab w:val="left" w:pos="1276"/>
              </w:tabs>
              <w:spacing w:before="40" w:after="4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bottom w:val="nil"/>
            </w:tcBorders>
          </w:tcPr>
          <w:p w14:paraId="7B515DD5" w14:textId="77777777" w:rsidR="00E86757" w:rsidRPr="00180614" w:rsidRDefault="00E86757" w:rsidP="006B77C9">
            <w:pPr>
              <w:pStyle w:val="Textedebase"/>
              <w:tabs>
                <w:tab w:val="left" w:pos="1276"/>
              </w:tabs>
              <w:spacing w:before="40" w:after="40"/>
              <w:jc w:val="left"/>
              <w:rPr>
                <w:szCs w:val="24"/>
                <w:lang w:val="ru-RU"/>
              </w:rPr>
            </w:pPr>
          </w:p>
        </w:tc>
        <w:tc>
          <w:tcPr>
            <w:tcW w:w="5104" w:type="dxa"/>
            <w:tcBorders>
              <w:top w:val="single" w:sz="4" w:space="0" w:color="auto"/>
              <w:bottom w:val="nil"/>
            </w:tcBorders>
          </w:tcPr>
          <w:p w14:paraId="7B515DD6" w14:textId="77777777" w:rsidR="00E86757" w:rsidRPr="00180614" w:rsidRDefault="00E86757" w:rsidP="006B77C9">
            <w:pPr>
              <w:pStyle w:val="Textedebase"/>
              <w:tabs>
                <w:tab w:val="left" w:pos="1276"/>
              </w:tabs>
              <w:spacing w:before="40" w:after="40"/>
              <w:jc w:val="left"/>
              <w:rPr>
                <w:szCs w:val="24"/>
                <w:lang w:val="ru-RU"/>
              </w:rPr>
            </w:pPr>
          </w:p>
        </w:tc>
      </w:tr>
      <w:tr w:rsidR="0045759E" w:rsidRPr="003D0CB6" w14:paraId="7B515DDE" w14:textId="77777777" w:rsidTr="003E10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nil"/>
              <w:bottom w:val="nil"/>
            </w:tcBorders>
          </w:tcPr>
          <w:p w14:paraId="7B515DD8" w14:textId="129E86D8" w:rsidR="0045759E" w:rsidRPr="00180614" w:rsidRDefault="0045759E" w:rsidP="006B77C9">
            <w:pPr>
              <w:pStyle w:val="Textedebase"/>
              <w:tabs>
                <w:tab w:val="left" w:pos="1276"/>
              </w:tabs>
              <w:spacing w:before="40" w:after="40"/>
              <w:ind w:right="-79"/>
              <w:jc w:val="left"/>
              <w:rPr>
                <w:szCs w:val="24"/>
                <w:lang w:val="ru-RU"/>
              </w:rPr>
            </w:pPr>
          </w:p>
        </w:tc>
        <w:tc>
          <w:tcPr>
            <w:tcW w:w="6194" w:type="dxa"/>
            <w:tcBorders>
              <w:top w:val="nil"/>
              <w:bottom w:val="nil"/>
            </w:tcBorders>
          </w:tcPr>
          <w:p w14:paraId="7B515DD9" w14:textId="77777777" w:rsidR="0045759E" w:rsidRPr="00435309" w:rsidRDefault="0045759E" w:rsidP="006B77C9">
            <w:pPr>
              <w:spacing w:before="40" w:after="40"/>
              <w:ind w:left="284" w:right="-19" w:hanging="284"/>
              <w:jc w:val="both"/>
              <w:rPr>
                <w:rFonts w:asciiTheme="minorBidi" w:hAnsiTheme="minorBidi" w:cstheme="minorBidi"/>
                <w:szCs w:val="24"/>
                <w:lang w:val="en-GB"/>
              </w:rPr>
            </w:pPr>
            <w:r w:rsidRPr="00435309">
              <w:rPr>
                <w:rFonts w:asciiTheme="minorBidi" w:hAnsiTheme="minorBidi" w:cstheme="minorBidi"/>
                <w:noProof/>
                <w:szCs w:val="24"/>
              </w:rPr>
              <w:t>–</w:t>
            </w:r>
            <w:r w:rsidRPr="00435309">
              <w:rPr>
                <w:rFonts w:asciiTheme="minorBidi" w:hAnsiTheme="minorBidi" w:cstheme="minorBidi"/>
                <w:noProof/>
                <w:szCs w:val="24"/>
              </w:rPr>
              <w:tab/>
              <w:t>PRECON</w:t>
            </w:r>
            <w:r w:rsidRPr="00435309">
              <w:rPr>
                <w:rFonts w:asciiTheme="minorBidi" w:hAnsiTheme="minorBidi" w:cstheme="minorBidi"/>
                <w:noProof/>
                <w:spacing w:val="3"/>
                <w:szCs w:val="24"/>
              </w:rPr>
              <w:t>/RESCON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7B515DDA" w14:textId="7E854FC8" w:rsidR="0045759E" w:rsidRPr="003D0CB6" w:rsidRDefault="000936FA" w:rsidP="006B77C9">
            <w:pPr>
              <w:pStyle w:val="Textedebase"/>
              <w:tabs>
                <w:tab w:val="left" w:pos="1276"/>
              </w:tabs>
              <w:spacing w:before="40" w:after="40"/>
              <w:jc w:val="left"/>
              <w:rPr>
                <w:sz w:val="24"/>
                <w:szCs w:val="24"/>
                <w:lang w:val="en-GB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14905698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56669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bottom w:val="nil"/>
            </w:tcBorders>
          </w:tcPr>
          <w:p w14:paraId="7B515DDB" w14:textId="350CD4C8" w:rsidR="0045759E" w:rsidRPr="003D0CB6" w:rsidRDefault="000936FA" w:rsidP="006B77C9">
            <w:pPr>
              <w:pStyle w:val="Textedebase"/>
              <w:tabs>
                <w:tab w:val="left" w:pos="1276"/>
              </w:tabs>
              <w:spacing w:before="40" w:after="40"/>
              <w:jc w:val="left"/>
              <w:rPr>
                <w:sz w:val="24"/>
                <w:szCs w:val="24"/>
                <w:lang w:val="en-GB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72035653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56669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B515DDC" w14:textId="1DD18FEE" w:rsidR="0045759E" w:rsidRPr="003D0CB6" w:rsidRDefault="006B77C9" w:rsidP="006B77C9">
            <w:pPr>
              <w:pStyle w:val="Textedebase"/>
              <w:tabs>
                <w:tab w:val="left" w:pos="1276"/>
              </w:tabs>
              <w:spacing w:before="40" w:after="40"/>
              <w:jc w:val="left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1</w:t>
            </w:r>
            <w:r w:rsidR="0045759E">
              <w:rPr>
                <w:szCs w:val="24"/>
                <w:lang w:val="en-GB"/>
              </w:rPr>
              <w:t>5</w:t>
            </w:r>
          </w:p>
        </w:tc>
        <w:tc>
          <w:tcPr>
            <w:tcW w:w="5104" w:type="dxa"/>
            <w:tcBorders>
              <w:top w:val="nil"/>
              <w:bottom w:val="nil"/>
            </w:tcBorders>
          </w:tcPr>
          <w:p w14:paraId="7B515DDD" w14:textId="77777777" w:rsidR="0045759E" w:rsidRPr="003D0CB6" w:rsidRDefault="0045759E" w:rsidP="006B77C9">
            <w:pPr>
              <w:pStyle w:val="Textedebase"/>
              <w:tabs>
                <w:tab w:val="left" w:pos="1276"/>
              </w:tabs>
              <w:spacing w:before="40" w:after="40"/>
              <w:jc w:val="left"/>
              <w:rPr>
                <w:szCs w:val="24"/>
                <w:lang w:val="en-GB"/>
              </w:rPr>
            </w:pPr>
          </w:p>
        </w:tc>
      </w:tr>
      <w:tr w:rsidR="0045759E" w:rsidRPr="003D0CB6" w14:paraId="7B515DE5" w14:textId="77777777" w:rsidTr="003E10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nil"/>
              <w:bottom w:val="single" w:sz="4" w:space="0" w:color="auto"/>
            </w:tcBorders>
          </w:tcPr>
          <w:p w14:paraId="7B515DDF" w14:textId="77777777" w:rsidR="0045759E" w:rsidRPr="003D0CB6" w:rsidRDefault="0045759E" w:rsidP="006B77C9">
            <w:pPr>
              <w:pStyle w:val="Textedebase"/>
              <w:tabs>
                <w:tab w:val="left" w:pos="1276"/>
              </w:tabs>
              <w:spacing w:before="40" w:after="40"/>
              <w:ind w:right="-79"/>
              <w:jc w:val="left"/>
              <w:rPr>
                <w:szCs w:val="24"/>
                <w:lang w:val="en-GB"/>
              </w:rPr>
            </w:pPr>
          </w:p>
        </w:tc>
        <w:tc>
          <w:tcPr>
            <w:tcW w:w="6194" w:type="dxa"/>
            <w:tcBorders>
              <w:top w:val="nil"/>
              <w:bottom w:val="single" w:sz="4" w:space="0" w:color="auto"/>
            </w:tcBorders>
          </w:tcPr>
          <w:p w14:paraId="7B515DE0" w14:textId="2C4AE08A" w:rsidR="002627C0" w:rsidRPr="006B77C9" w:rsidRDefault="0045759E" w:rsidP="006B77C9">
            <w:pPr>
              <w:spacing w:before="40" w:after="40"/>
              <w:ind w:left="284" w:right="-19" w:hanging="284"/>
              <w:jc w:val="both"/>
              <w:rPr>
                <w:rFonts w:asciiTheme="minorBidi" w:hAnsiTheme="minorBidi" w:cstheme="minorBidi"/>
                <w:noProof/>
                <w:spacing w:val="3"/>
                <w:szCs w:val="24"/>
              </w:rPr>
            </w:pPr>
            <w:r w:rsidRPr="00435309">
              <w:rPr>
                <w:rFonts w:asciiTheme="minorBidi" w:hAnsiTheme="minorBidi" w:cstheme="minorBidi"/>
                <w:noProof/>
                <w:szCs w:val="24"/>
              </w:rPr>
              <w:t>–</w:t>
            </w:r>
            <w:r w:rsidRPr="00435309">
              <w:rPr>
                <w:rFonts w:asciiTheme="minorBidi" w:hAnsiTheme="minorBidi" w:cstheme="minorBidi"/>
                <w:noProof/>
                <w:szCs w:val="24"/>
              </w:rPr>
              <w:tab/>
              <w:t>CARDIT</w:t>
            </w:r>
            <w:r w:rsidRPr="00435309">
              <w:rPr>
                <w:rFonts w:asciiTheme="minorBidi" w:hAnsiTheme="minorBidi" w:cstheme="minorBidi"/>
                <w:noProof/>
                <w:spacing w:val="3"/>
                <w:szCs w:val="24"/>
              </w:rPr>
              <w:t>/RESDIT</w:t>
            </w:r>
          </w:p>
        </w:tc>
        <w:tc>
          <w:tcPr>
            <w:tcW w:w="700" w:type="dxa"/>
            <w:tcBorders>
              <w:top w:val="nil"/>
              <w:bottom w:val="single" w:sz="4" w:space="0" w:color="auto"/>
            </w:tcBorders>
          </w:tcPr>
          <w:p w14:paraId="7B515DE1" w14:textId="6A37A369" w:rsidR="0045759E" w:rsidRPr="003D0CB6" w:rsidRDefault="000936FA" w:rsidP="006B77C9">
            <w:pPr>
              <w:pStyle w:val="Textedebase"/>
              <w:tabs>
                <w:tab w:val="left" w:pos="1276"/>
              </w:tabs>
              <w:spacing w:before="40" w:after="40"/>
              <w:jc w:val="left"/>
              <w:rPr>
                <w:sz w:val="24"/>
                <w:szCs w:val="24"/>
                <w:lang w:val="fr-CH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39016326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56669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bottom w:val="single" w:sz="4" w:space="0" w:color="auto"/>
            </w:tcBorders>
          </w:tcPr>
          <w:p w14:paraId="7B515DE2" w14:textId="1E592A89" w:rsidR="0045759E" w:rsidRPr="003D0CB6" w:rsidRDefault="000936FA" w:rsidP="006B77C9">
            <w:pPr>
              <w:pStyle w:val="Textedebase"/>
              <w:tabs>
                <w:tab w:val="left" w:pos="1276"/>
              </w:tabs>
              <w:spacing w:before="40" w:after="40"/>
              <w:jc w:val="left"/>
              <w:rPr>
                <w:sz w:val="24"/>
                <w:szCs w:val="24"/>
                <w:lang w:val="fr-CH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04101674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56669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bottom w:val="single" w:sz="4" w:space="0" w:color="auto"/>
            </w:tcBorders>
          </w:tcPr>
          <w:p w14:paraId="7B515DE3" w14:textId="7CCF0049" w:rsidR="0045759E" w:rsidRPr="003D0CB6" w:rsidRDefault="006B77C9" w:rsidP="006B77C9">
            <w:pPr>
              <w:pStyle w:val="Textedebase"/>
              <w:tabs>
                <w:tab w:val="left" w:pos="1276"/>
              </w:tabs>
              <w:spacing w:before="40" w:after="40"/>
              <w:jc w:val="left"/>
              <w:rPr>
                <w:szCs w:val="24"/>
                <w:lang w:val="fr-CH"/>
              </w:rPr>
            </w:pPr>
            <w:r>
              <w:rPr>
                <w:szCs w:val="24"/>
                <w:lang w:val="fr-CH"/>
              </w:rPr>
              <w:t>1</w:t>
            </w:r>
            <w:r w:rsidR="0045759E">
              <w:rPr>
                <w:szCs w:val="24"/>
                <w:lang w:val="fr-CH"/>
              </w:rPr>
              <w:t>5</w:t>
            </w:r>
          </w:p>
        </w:tc>
        <w:tc>
          <w:tcPr>
            <w:tcW w:w="5104" w:type="dxa"/>
            <w:tcBorders>
              <w:top w:val="nil"/>
              <w:bottom w:val="single" w:sz="4" w:space="0" w:color="auto"/>
            </w:tcBorders>
          </w:tcPr>
          <w:p w14:paraId="7B515DE4" w14:textId="77777777" w:rsidR="0045759E" w:rsidRPr="003D0CB6" w:rsidRDefault="0045759E" w:rsidP="006B77C9">
            <w:pPr>
              <w:pStyle w:val="Textedebase"/>
              <w:tabs>
                <w:tab w:val="left" w:pos="1276"/>
              </w:tabs>
              <w:spacing w:before="40" w:after="40"/>
              <w:jc w:val="left"/>
              <w:rPr>
                <w:szCs w:val="24"/>
                <w:lang w:val="fr-CH"/>
              </w:rPr>
            </w:pPr>
          </w:p>
        </w:tc>
      </w:tr>
      <w:tr w:rsidR="00E86757" w:rsidRPr="00300430" w14:paraId="77FB4F55" w14:textId="77777777" w:rsidTr="003E10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4E90CC" w14:textId="6090ABED" w:rsidR="00E86757" w:rsidRPr="00BC07E1" w:rsidRDefault="00E86757" w:rsidP="006B77C9">
            <w:pPr>
              <w:spacing w:before="40" w:after="40"/>
              <w:ind w:right="-79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1.</w:t>
            </w:r>
            <w:r w:rsidR="00CA6EBB">
              <w:rPr>
                <w:rFonts w:ascii="Arial" w:hAnsi="Arial"/>
                <w:szCs w:val="24"/>
              </w:rPr>
              <w:t>7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15AC71" w14:textId="36DED36E" w:rsidR="00E86757" w:rsidRPr="00FF34C9" w:rsidRDefault="00FF34C9" w:rsidP="006B77C9">
            <w:pPr>
              <w:pStyle w:val="Textedebase"/>
              <w:tabs>
                <w:tab w:val="left" w:pos="601"/>
              </w:tabs>
              <w:spacing w:before="40" w:after="40"/>
              <w:ind w:right="-19"/>
              <w:rPr>
                <w:noProof/>
                <w:szCs w:val="24"/>
                <w:lang w:val="ru-RU"/>
              </w:rPr>
            </w:pPr>
            <w:r>
              <w:rPr>
                <w:noProof/>
                <w:szCs w:val="24"/>
                <w:lang w:val="ru-RU"/>
              </w:rPr>
              <w:t>Доставка</w:t>
            </w:r>
            <w:r w:rsidRPr="00FF34C9">
              <w:rPr>
                <w:noProof/>
                <w:szCs w:val="24"/>
                <w:lang w:val="ru-RU"/>
              </w:rPr>
              <w:t xml:space="preserve"> </w:t>
            </w:r>
            <w:r>
              <w:rPr>
                <w:noProof/>
                <w:szCs w:val="24"/>
                <w:lang w:val="ru-RU"/>
              </w:rPr>
              <w:t>из</w:t>
            </w:r>
            <w:r w:rsidRPr="00FF34C9">
              <w:rPr>
                <w:noProof/>
                <w:szCs w:val="24"/>
                <w:lang w:val="ru-RU"/>
              </w:rPr>
              <w:t xml:space="preserve"> </w:t>
            </w:r>
            <w:r>
              <w:rPr>
                <w:noProof/>
                <w:szCs w:val="24"/>
                <w:lang w:val="ru-RU"/>
              </w:rPr>
              <w:t>конца</w:t>
            </w:r>
            <w:r w:rsidRPr="00FF34C9">
              <w:rPr>
                <w:noProof/>
                <w:szCs w:val="24"/>
                <w:lang w:val="ru-RU"/>
              </w:rPr>
              <w:t xml:space="preserve"> </w:t>
            </w:r>
            <w:r>
              <w:rPr>
                <w:noProof/>
                <w:szCs w:val="24"/>
                <w:lang w:val="ru-RU"/>
              </w:rPr>
              <w:t>в</w:t>
            </w:r>
            <w:r w:rsidRPr="00FF34C9">
              <w:rPr>
                <w:noProof/>
                <w:szCs w:val="24"/>
                <w:lang w:val="ru-RU"/>
              </w:rPr>
              <w:t xml:space="preserve"> </w:t>
            </w:r>
            <w:r>
              <w:rPr>
                <w:noProof/>
                <w:szCs w:val="24"/>
                <w:lang w:val="ru-RU"/>
              </w:rPr>
              <w:t>конец</w:t>
            </w:r>
            <w:r w:rsidRPr="00FF34C9">
              <w:rPr>
                <w:noProof/>
                <w:szCs w:val="24"/>
                <w:lang w:val="ru-RU"/>
              </w:rPr>
              <w:t xml:space="preserve"> </w:t>
            </w:r>
            <w:r>
              <w:rPr>
                <w:noProof/>
                <w:szCs w:val="24"/>
                <w:lang w:val="ru-RU"/>
              </w:rPr>
              <w:t>в</w:t>
            </w:r>
            <w:r w:rsidRPr="00FF34C9">
              <w:rPr>
                <w:noProof/>
                <w:szCs w:val="24"/>
                <w:lang w:val="ru-RU"/>
              </w:rPr>
              <w:t xml:space="preserve"> </w:t>
            </w:r>
            <w:r>
              <w:rPr>
                <w:noProof/>
                <w:szCs w:val="24"/>
                <w:lang w:val="ru-RU"/>
              </w:rPr>
              <w:t>сроки</w:t>
            </w:r>
            <w:r w:rsidR="00E86757" w:rsidRPr="00FF34C9">
              <w:rPr>
                <w:noProof/>
                <w:szCs w:val="24"/>
                <w:lang w:val="ru-RU"/>
              </w:rPr>
              <w:t xml:space="preserve"> </w:t>
            </w:r>
            <w:r>
              <w:rPr>
                <w:noProof/>
                <w:szCs w:val="24"/>
                <w:lang w:val="ru-RU"/>
              </w:rPr>
              <w:t xml:space="preserve">для отслеживаемых </w:t>
            </w:r>
            <w:r w:rsidRPr="006B77C9">
              <w:rPr>
                <w:b/>
                <w:noProof/>
                <w:szCs w:val="24"/>
                <w:lang w:val="ru-RU"/>
              </w:rPr>
              <w:t>отправлений письменной корреспонденции</w:t>
            </w:r>
            <w:r w:rsidR="00E86757" w:rsidRPr="00FF34C9">
              <w:rPr>
                <w:noProof/>
                <w:szCs w:val="24"/>
                <w:lang w:val="ru-RU"/>
              </w:rPr>
              <w:t xml:space="preserve"> (</w:t>
            </w:r>
            <w:r w:rsidR="00037C60">
              <w:rPr>
                <w:spacing w:val="3"/>
                <w:szCs w:val="24"/>
                <w:lang w:val="ru-RU"/>
              </w:rPr>
              <w:t>некумулятивные баллы</w:t>
            </w:r>
            <w:r w:rsidR="00E86757" w:rsidRPr="00FF34C9">
              <w:rPr>
                <w:noProof/>
                <w:szCs w:val="24"/>
                <w:lang w:val="ru-RU"/>
              </w:rPr>
              <w:t>)</w:t>
            </w:r>
            <w:r w:rsidR="00567F70" w:rsidRPr="00FF34C9">
              <w:rPr>
                <w:noProof/>
                <w:szCs w:val="24"/>
                <w:lang w:val="ru-RU"/>
              </w:rPr>
              <w:t>: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8525B9" w14:textId="77777777" w:rsidR="00E86757" w:rsidRPr="00FF34C9" w:rsidRDefault="00E86757" w:rsidP="006B77C9">
            <w:pPr>
              <w:pStyle w:val="Textedebase"/>
              <w:tabs>
                <w:tab w:val="left" w:pos="1276"/>
              </w:tabs>
              <w:spacing w:before="40" w:after="4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04E64D" w14:textId="77777777" w:rsidR="00E86757" w:rsidRPr="00FF34C9" w:rsidRDefault="00E86757" w:rsidP="006B77C9">
            <w:pPr>
              <w:pStyle w:val="Textedebase"/>
              <w:tabs>
                <w:tab w:val="left" w:pos="1276"/>
              </w:tabs>
              <w:spacing w:before="40" w:after="4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03E55F" w14:textId="77777777" w:rsidR="00E86757" w:rsidRPr="00FF34C9" w:rsidRDefault="00E86757" w:rsidP="006B77C9">
            <w:pPr>
              <w:pStyle w:val="Textedebase"/>
              <w:tabs>
                <w:tab w:val="left" w:pos="1276"/>
              </w:tabs>
              <w:spacing w:before="40" w:after="40"/>
              <w:jc w:val="left"/>
              <w:rPr>
                <w:szCs w:val="24"/>
                <w:lang w:val="ru-RU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1835FB5" w14:textId="77777777" w:rsidR="00E86757" w:rsidRPr="00FF34C9" w:rsidRDefault="00E86757" w:rsidP="006B77C9">
            <w:pPr>
              <w:pStyle w:val="Textedebase"/>
              <w:tabs>
                <w:tab w:val="left" w:pos="1276"/>
              </w:tabs>
              <w:spacing w:before="40" w:after="40"/>
              <w:jc w:val="left"/>
              <w:rPr>
                <w:szCs w:val="24"/>
                <w:lang w:val="ru-RU"/>
              </w:rPr>
            </w:pPr>
          </w:p>
        </w:tc>
      </w:tr>
      <w:tr w:rsidR="0045759E" w:rsidRPr="00E77CA0" w14:paraId="23B7B101" w14:textId="77777777" w:rsidTr="003E10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058BA" w14:textId="77777777" w:rsidR="0045759E" w:rsidRPr="00FF34C9" w:rsidRDefault="0045759E" w:rsidP="006B77C9">
            <w:pPr>
              <w:pStyle w:val="Textedebase"/>
              <w:tabs>
                <w:tab w:val="left" w:pos="1276"/>
              </w:tabs>
              <w:spacing w:before="40" w:after="40"/>
              <w:ind w:right="-79"/>
              <w:jc w:val="left"/>
              <w:rPr>
                <w:szCs w:val="24"/>
                <w:lang w:val="ru-RU"/>
              </w:rPr>
            </w:pPr>
          </w:p>
        </w:tc>
        <w:tc>
          <w:tcPr>
            <w:tcW w:w="61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8C603" w14:textId="0B238392" w:rsidR="0045759E" w:rsidRPr="00A9503D" w:rsidRDefault="0045759E" w:rsidP="006B77C9">
            <w:pPr>
              <w:pStyle w:val="Textedebase"/>
              <w:spacing w:before="40" w:after="40"/>
              <w:ind w:left="284" w:right="-19" w:hanging="284"/>
              <w:rPr>
                <w:noProof/>
                <w:szCs w:val="24"/>
                <w:lang w:val="ru-RU"/>
              </w:rPr>
            </w:pPr>
            <w:r>
              <w:rPr>
                <w:noProof/>
                <w:szCs w:val="24"/>
              </w:rPr>
              <w:t>–</w:t>
            </w:r>
            <w:r>
              <w:rPr>
                <w:noProof/>
                <w:szCs w:val="24"/>
              </w:rPr>
              <w:tab/>
            </w:r>
            <w:r w:rsidR="00A9503D">
              <w:rPr>
                <w:noProof/>
                <w:szCs w:val="24"/>
                <w:lang w:val="ru-RU"/>
              </w:rPr>
              <w:t>1 – 7 дней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15766" w14:textId="6AF1DFA2" w:rsidR="0045759E" w:rsidRPr="003D0CB6" w:rsidRDefault="000936FA" w:rsidP="006B77C9">
            <w:pPr>
              <w:pStyle w:val="Textedebase"/>
              <w:tabs>
                <w:tab w:val="left" w:pos="1276"/>
              </w:tabs>
              <w:spacing w:before="40" w:after="40"/>
              <w:jc w:val="left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2707094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C60DAE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2DCFD" w14:textId="2A846F03" w:rsidR="0045759E" w:rsidRPr="003D0CB6" w:rsidRDefault="000936FA" w:rsidP="006B77C9">
            <w:pPr>
              <w:pStyle w:val="Textedebase"/>
              <w:tabs>
                <w:tab w:val="left" w:pos="1276"/>
              </w:tabs>
              <w:spacing w:before="40" w:after="40"/>
              <w:jc w:val="left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44157492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C60DAE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4B658" w14:textId="22573495" w:rsidR="0045759E" w:rsidRPr="006B77C9" w:rsidRDefault="006B77C9" w:rsidP="006B77C9">
            <w:pPr>
              <w:pStyle w:val="Textedebase"/>
              <w:tabs>
                <w:tab w:val="left" w:pos="1276"/>
              </w:tabs>
              <w:spacing w:before="40" w:after="4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en-GB"/>
              </w:rPr>
              <w:t>2</w:t>
            </w: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104" w:type="dxa"/>
            <w:tcBorders>
              <w:top w:val="nil"/>
              <w:left w:val="single" w:sz="4" w:space="0" w:color="auto"/>
              <w:bottom w:val="nil"/>
            </w:tcBorders>
          </w:tcPr>
          <w:p w14:paraId="4BD41F0A" w14:textId="77777777" w:rsidR="0045759E" w:rsidRPr="003D0CB6" w:rsidRDefault="0045759E" w:rsidP="006B77C9">
            <w:pPr>
              <w:pStyle w:val="Textedebase"/>
              <w:tabs>
                <w:tab w:val="left" w:pos="1276"/>
              </w:tabs>
              <w:spacing w:before="40" w:after="40"/>
              <w:jc w:val="left"/>
              <w:rPr>
                <w:szCs w:val="24"/>
                <w:lang w:val="fr-CH"/>
              </w:rPr>
            </w:pPr>
          </w:p>
        </w:tc>
      </w:tr>
      <w:tr w:rsidR="0045759E" w:rsidRPr="00E77CA0" w14:paraId="5057F922" w14:textId="77777777" w:rsidTr="000363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A0DE" w14:textId="77777777" w:rsidR="0045759E" w:rsidRPr="003D0CB6" w:rsidRDefault="0045759E" w:rsidP="006B77C9">
            <w:pPr>
              <w:pStyle w:val="Textedebase"/>
              <w:tabs>
                <w:tab w:val="left" w:pos="1276"/>
              </w:tabs>
              <w:spacing w:before="40" w:after="40"/>
              <w:ind w:right="-79"/>
              <w:jc w:val="left"/>
              <w:rPr>
                <w:szCs w:val="24"/>
                <w:lang w:val="en-GB"/>
              </w:rPr>
            </w:pPr>
          </w:p>
        </w:tc>
        <w:tc>
          <w:tcPr>
            <w:tcW w:w="6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21953" w14:textId="56066C15" w:rsidR="0045759E" w:rsidRPr="00873139" w:rsidRDefault="006117A5" w:rsidP="006B77C9">
            <w:pPr>
              <w:pStyle w:val="Textedebase"/>
              <w:spacing w:before="40" w:after="40"/>
              <w:ind w:left="284" w:right="-19" w:hanging="284"/>
              <w:rPr>
                <w:noProof/>
                <w:szCs w:val="24"/>
                <w:lang w:val="ru-RU"/>
              </w:rPr>
            </w:pPr>
            <w:r w:rsidRPr="00873139">
              <w:rPr>
                <w:noProof/>
                <w:szCs w:val="24"/>
                <w:lang w:val="ru-RU"/>
              </w:rPr>
              <w:t>–</w:t>
            </w:r>
            <w:r w:rsidRPr="00873139">
              <w:rPr>
                <w:noProof/>
                <w:szCs w:val="24"/>
                <w:lang w:val="ru-RU"/>
              </w:rPr>
              <w:tab/>
            </w:r>
            <w:r w:rsidR="00873139">
              <w:rPr>
                <w:noProof/>
                <w:szCs w:val="24"/>
                <w:lang w:val="ru-RU"/>
              </w:rPr>
              <w:t>Свыше</w:t>
            </w:r>
            <w:r w:rsidR="00873139" w:rsidRPr="00873139">
              <w:rPr>
                <w:noProof/>
                <w:szCs w:val="24"/>
                <w:lang w:val="ru-RU"/>
              </w:rPr>
              <w:t xml:space="preserve"> 7 </w:t>
            </w:r>
            <w:r w:rsidR="00873139">
              <w:rPr>
                <w:noProof/>
                <w:szCs w:val="24"/>
                <w:lang w:val="ru-RU"/>
              </w:rPr>
              <w:t>дней</w:t>
            </w:r>
            <w:r w:rsidR="0045759E" w:rsidRPr="00873139">
              <w:rPr>
                <w:noProof/>
                <w:szCs w:val="24"/>
                <w:lang w:val="ru-RU"/>
              </w:rPr>
              <w:t xml:space="preserve">, </w:t>
            </w:r>
            <w:r w:rsidR="00873139">
              <w:rPr>
                <w:noProof/>
                <w:szCs w:val="24"/>
                <w:lang w:val="ru-RU"/>
              </w:rPr>
              <w:t>но менее 14 дней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2533B" w14:textId="67F82CF6" w:rsidR="0045759E" w:rsidRPr="003D0CB6" w:rsidRDefault="000936FA" w:rsidP="006B77C9">
            <w:pPr>
              <w:pStyle w:val="Textedebase"/>
              <w:tabs>
                <w:tab w:val="left" w:pos="1276"/>
              </w:tabs>
              <w:spacing w:before="40" w:after="40"/>
              <w:jc w:val="left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82458870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C60DAE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FBC40" w14:textId="30D1BC94" w:rsidR="0045759E" w:rsidRPr="003D0CB6" w:rsidRDefault="000936FA" w:rsidP="006B77C9">
            <w:pPr>
              <w:pStyle w:val="Textedebase"/>
              <w:tabs>
                <w:tab w:val="left" w:pos="1276"/>
              </w:tabs>
              <w:spacing w:before="40" w:after="40"/>
              <w:jc w:val="left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17865358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C60DAE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5B778" w14:textId="7E431CB3" w:rsidR="0045759E" w:rsidRPr="003D0CB6" w:rsidRDefault="0045759E" w:rsidP="006B77C9">
            <w:pPr>
              <w:pStyle w:val="Textedebase"/>
              <w:tabs>
                <w:tab w:val="left" w:pos="1276"/>
              </w:tabs>
              <w:spacing w:before="40" w:after="40"/>
              <w:jc w:val="left"/>
              <w:rPr>
                <w:szCs w:val="24"/>
                <w:lang w:val="fr-CH"/>
              </w:rPr>
            </w:pPr>
            <w:r w:rsidRPr="0045759E">
              <w:rPr>
                <w:szCs w:val="24"/>
                <w:lang w:val="fr-CH"/>
              </w:rPr>
              <w:t>15</w:t>
            </w:r>
          </w:p>
        </w:tc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2CBC56BA" w14:textId="77777777" w:rsidR="0045759E" w:rsidRPr="003D0CB6" w:rsidRDefault="0045759E" w:rsidP="006B77C9">
            <w:pPr>
              <w:pStyle w:val="Textedebase"/>
              <w:tabs>
                <w:tab w:val="left" w:pos="1276"/>
              </w:tabs>
              <w:spacing w:before="40" w:after="40"/>
              <w:jc w:val="left"/>
              <w:rPr>
                <w:szCs w:val="24"/>
                <w:lang w:val="fr-CH"/>
              </w:rPr>
            </w:pPr>
          </w:p>
        </w:tc>
      </w:tr>
      <w:tr w:rsidR="001E1634" w:rsidRPr="00300430" w14:paraId="3195334B" w14:textId="77777777" w:rsidTr="000363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1C4A3C" w14:textId="2A2257EA" w:rsidR="001E1634" w:rsidRPr="0045759E" w:rsidRDefault="001E1634" w:rsidP="006B77C9">
            <w:pPr>
              <w:pStyle w:val="Textedebase"/>
              <w:tabs>
                <w:tab w:val="left" w:pos="1276"/>
              </w:tabs>
              <w:spacing w:before="40"/>
              <w:ind w:right="-79"/>
              <w:jc w:val="left"/>
              <w:rPr>
                <w:szCs w:val="24"/>
                <w:lang w:val="fr-CH"/>
              </w:rPr>
            </w:pPr>
            <w:r w:rsidRPr="0045759E">
              <w:rPr>
                <w:szCs w:val="24"/>
                <w:lang w:val="fr-CH"/>
              </w:rPr>
              <w:t>1.8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58BE21" w14:textId="17C41778" w:rsidR="001E1634" w:rsidRPr="001E1634" w:rsidRDefault="001E1634" w:rsidP="00CC52DA">
            <w:pPr>
              <w:pStyle w:val="Textedebase"/>
              <w:tabs>
                <w:tab w:val="left" w:pos="601"/>
              </w:tabs>
              <w:spacing w:before="40"/>
              <w:ind w:right="-19"/>
              <w:rPr>
                <w:noProof/>
                <w:szCs w:val="24"/>
                <w:lang w:val="ru-RU"/>
              </w:rPr>
            </w:pPr>
            <w:r>
              <w:rPr>
                <w:noProof/>
                <w:szCs w:val="24"/>
                <w:lang w:val="ru-RU"/>
              </w:rPr>
              <w:t>Доставка</w:t>
            </w:r>
            <w:r w:rsidRPr="00FF34C9">
              <w:rPr>
                <w:noProof/>
                <w:szCs w:val="24"/>
                <w:lang w:val="ru-RU"/>
              </w:rPr>
              <w:t xml:space="preserve"> </w:t>
            </w:r>
            <w:r>
              <w:rPr>
                <w:noProof/>
                <w:szCs w:val="24"/>
                <w:lang w:val="ru-RU"/>
              </w:rPr>
              <w:t>из</w:t>
            </w:r>
            <w:r w:rsidRPr="00FF34C9">
              <w:rPr>
                <w:noProof/>
                <w:szCs w:val="24"/>
                <w:lang w:val="ru-RU"/>
              </w:rPr>
              <w:t xml:space="preserve"> </w:t>
            </w:r>
            <w:r>
              <w:rPr>
                <w:noProof/>
                <w:szCs w:val="24"/>
                <w:lang w:val="ru-RU"/>
              </w:rPr>
              <w:t>конца</w:t>
            </w:r>
            <w:r w:rsidRPr="00FF34C9">
              <w:rPr>
                <w:noProof/>
                <w:szCs w:val="24"/>
                <w:lang w:val="ru-RU"/>
              </w:rPr>
              <w:t xml:space="preserve"> </w:t>
            </w:r>
            <w:r>
              <w:rPr>
                <w:noProof/>
                <w:szCs w:val="24"/>
                <w:lang w:val="ru-RU"/>
              </w:rPr>
              <w:t>в</w:t>
            </w:r>
            <w:r w:rsidRPr="00FF34C9">
              <w:rPr>
                <w:noProof/>
                <w:szCs w:val="24"/>
                <w:lang w:val="ru-RU"/>
              </w:rPr>
              <w:t xml:space="preserve"> </w:t>
            </w:r>
            <w:r>
              <w:rPr>
                <w:noProof/>
                <w:szCs w:val="24"/>
                <w:lang w:val="ru-RU"/>
              </w:rPr>
              <w:t>конец</w:t>
            </w:r>
            <w:r w:rsidRPr="00FF34C9">
              <w:rPr>
                <w:noProof/>
                <w:szCs w:val="24"/>
                <w:lang w:val="ru-RU"/>
              </w:rPr>
              <w:t xml:space="preserve"> </w:t>
            </w:r>
            <w:r>
              <w:rPr>
                <w:noProof/>
                <w:szCs w:val="24"/>
                <w:lang w:val="ru-RU"/>
              </w:rPr>
              <w:t>в</w:t>
            </w:r>
            <w:r w:rsidRPr="00FF34C9">
              <w:rPr>
                <w:noProof/>
                <w:szCs w:val="24"/>
                <w:lang w:val="ru-RU"/>
              </w:rPr>
              <w:t xml:space="preserve"> </w:t>
            </w:r>
            <w:r>
              <w:rPr>
                <w:noProof/>
                <w:szCs w:val="24"/>
                <w:lang w:val="ru-RU"/>
              </w:rPr>
              <w:t>сроки</w:t>
            </w:r>
            <w:r w:rsidRPr="00FF34C9">
              <w:rPr>
                <w:noProof/>
                <w:szCs w:val="24"/>
                <w:lang w:val="ru-RU"/>
              </w:rPr>
              <w:t xml:space="preserve"> </w:t>
            </w:r>
            <w:r>
              <w:rPr>
                <w:noProof/>
                <w:szCs w:val="24"/>
                <w:lang w:val="ru-RU"/>
              </w:rPr>
              <w:t xml:space="preserve">для </w:t>
            </w:r>
            <w:r w:rsidRPr="006B77C9">
              <w:rPr>
                <w:b/>
                <w:noProof/>
                <w:szCs w:val="24"/>
                <w:lang w:val="ru-RU"/>
              </w:rPr>
              <w:t>почтовых посылок</w:t>
            </w:r>
            <w:r>
              <w:rPr>
                <w:noProof/>
                <w:szCs w:val="24"/>
                <w:lang w:val="ru-RU"/>
              </w:rPr>
              <w:t xml:space="preserve"> </w:t>
            </w:r>
            <w:r w:rsidRPr="00FF34C9">
              <w:rPr>
                <w:noProof/>
                <w:szCs w:val="24"/>
                <w:lang w:val="ru-RU"/>
              </w:rPr>
              <w:t>(</w:t>
            </w:r>
            <w:r w:rsidR="00CC52DA">
              <w:rPr>
                <w:spacing w:val="3"/>
                <w:szCs w:val="24"/>
                <w:lang w:val="ru-RU"/>
              </w:rPr>
              <w:t>некумулятивные баллы</w:t>
            </w:r>
            <w:r w:rsidRPr="00FF34C9">
              <w:rPr>
                <w:noProof/>
                <w:szCs w:val="24"/>
                <w:lang w:val="ru-RU"/>
              </w:rPr>
              <w:t>):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82EC21" w14:textId="77777777" w:rsidR="001E1634" w:rsidRPr="001E1634" w:rsidRDefault="001E1634" w:rsidP="006B77C9">
            <w:pPr>
              <w:pStyle w:val="Textedebase"/>
              <w:tabs>
                <w:tab w:val="left" w:pos="1276"/>
              </w:tabs>
              <w:spacing w:before="4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A9764B" w14:textId="77777777" w:rsidR="001E1634" w:rsidRPr="001E1634" w:rsidRDefault="001E1634" w:rsidP="006B77C9">
            <w:pPr>
              <w:pStyle w:val="Textedebase"/>
              <w:tabs>
                <w:tab w:val="left" w:pos="1276"/>
              </w:tabs>
              <w:spacing w:before="4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2BFFF3" w14:textId="77777777" w:rsidR="001E1634" w:rsidRPr="001E1634" w:rsidRDefault="001E1634" w:rsidP="006B77C9">
            <w:pPr>
              <w:pStyle w:val="Textedebase"/>
              <w:tabs>
                <w:tab w:val="left" w:pos="1276"/>
              </w:tabs>
              <w:spacing w:before="40"/>
              <w:jc w:val="left"/>
              <w:rPr>
                <w:szCs w:val="24"/>
                <w:lang w:val="ru-RU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106EBE9" w14:textId="77777777" w:rsidR="001E1634" w:rsidRPr="001E1634" w:rsidRDefault="001E1634" w:rsidP="006B77C9">
            <w:pPr>
              <w:pStyle w:val="Textedebase"/>
              <w:tabs>
                <w:tab w:val="left" w:pos="1276"/>
              </w:tabs>
              <w:spacing w:before="40"/>
              <w:jc w:val="left"/>
              <w:rPr>
                <w:szCs w:val="24"/>
                <w:lang w:val="ru-RU"/>
              </w:rPr>
            </w:pPr>
          </w:p>
        </w:tc>
      </w:tr>
      <w:tr w:rsidR="001E1634" w:rsidRPr="00E77CA0" w14:paraId="5D47A3F7" w14:textId="77777777" w:rsidTr="000363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B9A02" w14:textId="77777777" w:rsidR="001E1634" w:rsidRPr="001E1634" w:rsidRDefault="001E1634" w:rsidP="006B77C9">
            <w:pPr>
              <w:pStyle w:val="Textedebase"/>
              <w:tabs>
                <w:tab w:val="left" w:pos="1276"/>
              </w:tabs>
              <w:spacing w:before="40"/>
              <w:ind w:right="-79"/>
              <w:jc w:val="left"/>
              <w:rPr>
                <w:szCs w:val="24"/>
                <w:lang w:val="ru-RU"/>
              </w:rPr>
            </w:pPr>
          </w:p>
        </w:tc>
        <w:tc>
          <w:tcPr>
            <w:tcW w:w="61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00E60" w14:textId="00FC410F" w:rsidR="001E1634" w:rsidRDefault="001E1634" w:rsidP="006B77C9">
            <w:pPr>
              <w:pStyle w:val="Textedebase"/>
              <w:tabs>
                <w:tab w:val="left" w:pos="601"/>
              </w:tabs>
              <w:spacing w:before="40"/>
              <w:ind w:left="284" w:right="-19" w:hanging="284"/>
              <w:rPr>
                <w:noProof/>
                <w:szCs w:val="24"/>
              </w:rPr>
            </w:pPr>
            <w:r>
              <w:rPr>
                <w:noProof/>
                <w:szCs w:val="24"/>
              </w:rPr>
              <w:t>–</w:t>
            </w:r>
            <w:r>
              <w:rPr>
                <w:noProof/>
                <w:szCs w:val="24"/>
              </w:rPr>
              <w:tab/>
            </w:r>
            <w:r>
              <w:rPr>
                <w:noProof/>
                <w:szCs w:val="24"/>
                <w:lang w:val="ru-RU"/>
              </w:rPr>
              <w:t>1 – 7 дней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455F0" w14:textId="01596BF4" w:rsidR="001E1634" w:rsidRPr="003D0CB6" w:rsidRDefault="000936FA" w:rsidP="006B77C9">
            <w:pPr>
              <w:pStyle w:val="Textedebase"/>
              <w:tabs>
                <w:tab w:val="left" w:pos="1276"/>
              </w:tabs>
              <w:spacing w:before="40"/>
              <w:jc w:val="left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66215149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E1634" w:rsidRPr="0061032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1A298" w14:textId="2DB0AB0A" w:rsidR="001E1634" w:rsidRPr="003D0CB6" w:rsidRDefault="000936FA" w:rsidP="006B77C9">
            <w:pPr>
              <w:pStyle w:val="Textedebase"/>
              <w:tabs>
                <w:tab w:val="left" w:pos="1276"/>
              </w:tabs>
              <w:spacing w:before="40"/>
              <w:jc w:val="left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7587278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E1634" w:rsidRPr="0061032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762DC" w14:textId="1BD96970" w:rsidR="001E1634" w:rsidRPr="006B77C9" w:rsidRDefault="006B77C9" w:rsidP="006B77C9">
            <w:pPr>
              <w:pStyle w:val="Textedebase"/>
              <w:tabs>
                <w:tab w:val="left" w:pos="1276"/>
              </w:tabs>
              <w:spacing w:before="4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fr-CH"/>
              </w:rPr>
              <w:t>2</w:t>
            </w: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104" w:type="dxa"/>
            <w:tcBorders>
              <w:top w:val="nil"/>
              <w:left w:val="single" w:sz="4" w:space="0" w:color="auto"/>
              <w:bottom w:val="nil"/>
            </w:tcBorders>
          </w:tcPr>
          <w:p w14:paraId="514849E5" w14:textId="77777777" w:rsidR="001E1634" w:rsidRPr="003D0CB6" w:rsidRDefault="001E1634" w:rsidP="006B77C9">
            <w:pPr>
              <w:pStyle w:val="Textedebase"/>
              <w:tabs>
                <w:tab w:val="left" w:pos="1276"/>
              </w:tabs>
              <w:spacing w:before="40"/>
              <w:jc w:val="left"/>
              <w:rPr>
                <w:szCs w:val="24"/>
                <w:lang w:val="fr-CH"/>
              </w:rPr>
            </w:pPr>
          </w:p>
        </w:tc>
      </w:tr>
      <w:tr w:rsidR="001E1634" w:rsidRPr="00E77CA0" w14:paraId="1B23F18C" w14:textId="77777777" w:rsidTr="003E10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85572" w14:textId="77777777" w:rsidR="001E1634" w:rsidRPr="0045759E" w:rsidRDefault="001E1634" w:rsidP="006B77C9">
            <w:pPr>
              <w:pStyle w:val="Textedebase"/>
              <w:tabs>
                <w:tab w:val="left" w:pos="1276"/>
              </w:tabs>
              <w:spacing w:before="40"/>
              <w:ind w:right="-79"/>
              <w:jc w:val="left"/>
              <w:rPr>
                <w:szCs w:val="24"/>
                <w:lang w:val="fr-CH"/>
              </w:rPr>
            </w:pPr>
          </w:p>
        </w:tc>
        <w:tc>
          <w:tcPr>
            <w:tcW w:w="619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D02CB01" w14:textId="2734B8AE" w:rsidR="001E1634" w:rsidRPr="001E1634" w:rsidRDefault="001E1634" w:rsidP="006B77C9">
            <w:pPr>
              <w:pStyle w:val="Textedebase"/>
              <w:tabs>
                <w:tab w:val="left" w:pos="601"/>
              </w:tabs>
              <w:spacing w:before="40"/>
              <w:ind w:left="284" w:right="-19" w:hanging="284"/>
              <w:rPr>
                <w:noProof/>
                <w:szCs w:val="24"/>
                <w:lang w:val="ru-RU"/>
              </w:rPr>
            </w:pPr>
            <w:r w:rsidRPr="00873139">
              <w:rPr>
                <w:noProof/>
                <w:szCs w:val="24"/>
                <w:lang w:val="ru-RU"/>
              </w:rPr>
              <w:t>–</w:t>
            </w:r>
            <w:r w:rsidRPr="00873139">
              <w:rPr>
                <w:noProof/>
                <w:szCs w:val="24"/>
                <w:lang w:val="ru-RU"/>
              </w:rPr>
              <w:tab/>
            </w:r>
            <w:r>
              <w:rPr>
                <w:noProof/>
                <w:szCs w:val="24"/>
                <w:lang w:val="ru-RU"/>
              </w:rPr>
              <w:t>Свыше</w:t>
            </w:r>
            <w:r w:rsidRPr="00873139">
              <w:rPr>
                <w:noProof/>
                <w:szCs w:val="24"/>
                <w:lang w:val="ru-RU"/>
              </w:rPr>
              <w:t xml:space="preserve"> 7 </w:t>
            </w:r>
            <w:r>
              <w:rPr>
                <w:noProof/>
                <w:szCs w:val="24"/>
                <w:lang w:val="ru-RU"/>
              </w:rPr>
              <w:t>дней</w:t>
            </w:r>
            <w:r w:rsidRPr="00873139">
              <w:rPr>
                <w:noProof/>
                <w:szCs w:val="24"/>
                <w:lang w:val="ru-RU"/>
              </w:rPr>
              <w:t xml:space="preserve">, </w:t>
            </w:r>
            <w:r>
              <w:rPr>
                <w:noProof/>
                <w:szCs w:val="24"/>
                <w:lang w:val="ru-RU"/>
              </w:rPr>
              <w:t>но менее 14 дней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F32E857" w14:textId="48A49DB4" w:rsidR="001E1634" w:rsidRPr="003D0CB6" w:rsidRDefault="000936FA" w:rsidP="006B77C9">
            <w:pPr>
              <w:pStyle w:val="Textedebase"/>
              <w:tabs>
                <w:tab w:val="left" w:pos="1276"/>
              </w:tabs>
              <w:spacing w:before="40"/>
              <w:jc w:val="left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79508673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E1634" w:rsidRPr="0061032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F08188F" w14:textId="67DE1922" w:rsidR="001E1634" w:rsidRPr="003D0CB6" w:rsidRDefault="000936FA" w:rsidP="006B77C9">
            <w:pPr>
              <w:pStyle w:val="Textedebase"/>
              <w:tabs>
                <w:tab w:val="left" w:pos="1276"/>
              </w:tabs>
              <w:spacing w:before="40"/>
              <w:jc w:val="left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48801412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E1634" w:rsidRPr="0061032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4A326AC" w14:textId="7434CED4" w:rsidR="001E1634" w:rsidRPr="003063AC" w:rsidRDefault="001E1634" w:rsidP="006B77C9">
            <w:pPr>
              <w:pStyle w:val="Textedebase"/>
              <w:tabs>
                <w:tab w:val="left" w:pos="1276"/>
              </w:tabs>
              <w:spacing w:before="40"/>
              <w:jc w:val="left"/>
              <w:rPr>
                <w:szCs w:val="24"/>
                <w:lang w:val="fr-CH"/>
              </w:rPr>
            </w:pPr>
            <w:r>
              <w:rPr>
                <w:szCs w:val="24"/>
                <w:lang w:val="en-GB"/>
              </w:rPr>
              <w:t>15</w:t>
            </w:r>
          </w:p>
        </w:tc>
        <w:tc>
          <w:tcPr>
            <w:tcW w:w="5104" w:type="dxa"/>
            <w:tcBorders>
              <w:top w:val="nil"/>
              <w:left w:val="single" w:sz="4" w:space="0" w:color="auto"/>
            </w:tcBorders>
          </w:tcPr>
          <w:p w14:paraId="320F9716" w14:textId="77777777" w:rsidR="001E1634" w:rsidRPr="003D0CB6" w:rsidRDefault="001E1634" w:rsidP="006B77C9">
            <w:pPr>
              <w:pStyle w:val="Textedebase"/>
              <w:tabs>
                <w:tab w:val="left" w:pos="1276"/>
              </w:tabs>
              <w:spacing w:before="40"/>
              <w:jc w:val="left"/>
              <w:rPr>
                <w:szCs w:val="24"/>
                <w:lang w:val="fr-CH"/>
              </w:rPr>
            </w:pPr>
          </w:p>
        </w:tc>
      </w:tr>
      <w:tr w:rsidR="006B77C9" w:rsidRPr="00E77CA0" w14:paraId="071D0F94" w14:textId="77777777" w:rsidTr="003E10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20694" w14:textId="00EB6567" w:rsidR="006B77C9" w:rsidRPr="006B77C9" w:rsidRDefault="006B77C9" w:rsidP="006B77C9">
            <w:pPr>
              <w:pStyle w:val="Textedebase"/>
              <w:tabs>
                <w:tab w:val="left" w:pos="1276"/>
              </w:tabs>
              <w:spacing w:before="40"/>
              <w:ind w:right="-79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1.9</w:t>
            </w:r>
          </w:p>
        </w:tc>
        <w:tc>
          <w:tcPr>
            <w:tcW w:w="619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5132E57" w14:textId="77777777" w:rsidR="006B77C9" w:rsidRPr="00873139" w:rsidRDefault="006B77C9" w:rsidP="006B77C9">
            <w:pPr>
              <w:pStyle w:val="Textedebase"/>
              <w:tabs>
                <w:tab w:val="left" w:pos="601"/>
              </w:tabs>
              <w:spacing w:before="40"/>
              <w:ind w:left="284" w:right="-19" w:hanging="284"/>
              <w:rPr>
                <w:noProof/>
                <w:szCs w:val="24"/>
                <w:lang w:val="ru-RU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BE57986" w14:textId="34C9A8B7" w:rsidR="006B77C9" w:rsidRDefault="000936FA" w:rsidP="006B77C9">
            <w:pPr>
              <w:pStyle w:val="Textedebase"/>
              <w:tabs>
                <w:tab w:val="left" w:pos="1276"/>
              </w:tabs>
              <w:spacing w:before="40"/>
              <w:jc w:val="left"/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3513257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6B77C9" w:rsidRPr="0061032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D73F32E" w14:textId="53C6F4B8" w:rsidR="006B77C9" w:rsidRDefault="000936FA" w:rsidP="006B77C9">
            <w:pPr>
              <w:pStyle w:val="Textedebase"/>
              <w:tabs>
                <w:tab w:val="left" w:pos="1276"/>
              </w:tabs>
              <w:spacing w:before="40"/>
              <w:jc w:val="left"/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85730482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6B77C9" w:rsidRPr="0061032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444FBF6" w14:textId="12A70F1D" w:rsidR="006B77C9" w:rsidRPr="006B77C9" w:rsidRDefault="006B77C9" w:rsidP="006B77C9">
            <w:pPr>
              <w:pStyle w:val="Textedebase"/>
              <w:tabs>
                <w:tab w:val="left" w:pos="1276"/>
              </w:tabs>
              <w:spacing w:before="4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20</w:t>
            </w:r>
          </w:p>
        </w:tc>
        <w:tc>
          <w:tcPr>
            <w:tcW w:w="5104" w:type="dxa"/>
            <w:tcBorders>
              <w:top w:val="nil"/>
              <w:left w:val="single" w:sz="4" w:space="0" w:color="auto"/>
            </w:tcBorders>
          </w:tcPr>
          <w:p w14:paraId="0582D474" w14:textId="77777777" w:rsidR="006B77C9" w:rsidRPr="003D0CB6" w:rsidRDefault="006B77C9" w:rsidP="006B77C9">
            <w:pPr>
              <w:pStyle w:val="Textedebase"/>
              <w:tabs>
                <w:tab w:val="left" w:pos="1276"/>
              </w:tabs>
              <w:spacing w:before="40"/>
              <w:jc w:val="left"/>
              <w:rPr>
                <w:szCs w:val="24"/>
                <w:lang w:val="fr-CH"/>
              </w:rPr>
            </w:pPr>
          </w:p>
        </w:tc>
      </w:tr>
      <w:tr w:rsidR="00E86757" w:rsidRPr="00300430" w14:paraId="7B515E33" w14:textId="77777777" w:rsidTr="000363C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5E2D" w14:textId="79CAFF57" w:rsidR="00E86757" w:rsidRPr="00BC07E1" w:rsidRDefault="00E86757" w:rsidP="006B77C9">
            <w:pPr>
              <w:spacing w:before="40"/>
              <w:ind w:right="-79"/>
              <w:rPr>
                <w:rFonts w:ascii="Arial" w:hAnsi="Arial"/>
                <w:b/>
                <w:bCs/>
                <w:szCs w:val="24"/>
              </w:rPr>
            </w:pPr>
            <w:r>
              <w:rPr>
                <w:rFonts w:ascii="Arial" w:hAnsi="Arial"/>
                <w:b/>
                <w:bCs/>
                <w:szCs w:val="24"/>
              </w:rPr>
              <w:t>2</w:t>
            </w:r>
            <w:r w:rsidR="006117A5">
              <w:rPr>
                <w:rFonts w:ascii="Arial" w:hAnsi="Arial"/>
                <w:b/>
                <w:bCs/>
                <w:szCs w:val="24"/>
              </w:rPr>
              <w:t>.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5E2E" w14:textId="45CF2587" w:rsidR="00E86757" w:rsidRPr="00587B34" w:rsidRDefault="000B26EA" w:rsidP="000B26EA">
            <w:pPr>
              <w:spacing w:before="40"/>
              <w:ind w:right="-19"/>
              <w:jc w:val="both"/>
              <w:rPr>
                <w:rFonts w:ascii="Arial" w:hAnsi="Arial"/>
                <w:b/>
                <w:bCs/>
                <w:szCs w:val="24"/>
                <w:lang w:val="ru-RU"/>
              </w:rPr>
            </w:pPr>
            <w:r>
              <w:rPr>
                <w:rFonts w:ascii="Arial" w:hAnsi="Arial"/>
                <w:b/>
                <w:bCs/>
                <w:szCs w:val="24"/>
                <w:lang w:val="ru-RU"/>
              </w:rPr>
              <w:t>Сканирование и с</w:t>
            </w:r>
            <w:r w:rsidR="00587B34">
              <w:rPr>
                <w:rFonts w:ascii="Arial" w:hAnsi="Arial"/>
                <w:b/>
                <w:bCs/>
                <w:szCs w:val="24"/>
                <w:lang w:val="ru-RU"/>
              </w:rPr>
              <w:t>оответствие</w:t>
            </w:r>
            <w:r w:rsidR="00587B34" w:rsidRPr="00587B34">
              <w:rPr>
                <w:rFonts w:ascii="Arial" w:hAnsi="Arial"/>
                <w:b/>
                <w:bCs/>
                <w:szCs w:val="24"/>
                <w:lang w:val="ru-RU"/>
              </w:rPr>
              <w:t xml:space="preserve"> </w:t>
            </w:r>
            <w:r w:rsidR="00587B34">
              <w:rPr>
                <w:rFonts w:ascii="Arial" w:hAnsi="Arial"/>
                <w:b/>
                <w:bCs/>
                <w:szCs w:val="24"/>
                <w:lang w:val="ru-RU"/>
              </w:rPr>
              <w:t>с</w:t>
            </w:r>
            <w:r w:rsidR="00587B34" w:rsidRPr="00587B34">
              <w:rPr>
                <w:rFonts w:ascii="Arial" w:hAnsi="Arial"/>
                <w:b/>
                <w:bCs/>
                <w:szCs w:val="24"/>
                <w:lang w:val="ru-RU"/>
              </w:rPr>
              <w:t xml:space="preserve"> </w:t>
            </w:r>
            <w:r w:rsidR="00587B34">
              <w:rPr>
                <w:rFonts w:ascii="Arial" w:hAnsi="Arial"/>
                <w:b/>
                <w:bCs/>
                <w:szCs w:val="24"/>
                <w:lang w:val="ru-RU"/>
              </w:rPr>
              <w:t>сообщениями</w:t>
            </w:r>
            <w:r w:rsidR="006117A5" w:rsidRPr="00587B34">
              <w:rPr>
                <w:rFonts w:ascii="Arial" w:hAnsi="Arial"/>
                <w:b/>
                <w:bCs/>
                <w:szCs w:val="24"/>
                <w:lang w:val="ru-RU"/>
              </w:rPr>
              <w:t xml:space="preserve"> </w:t>
            </w:r>
            <w:r w:rsidR="006117A5">
              <w:rPr>
                <w:rFonts w:ascii="Arial" w:hAnsi="Arial"/>
                <w:b/>
                <w:bCs/>
                <w:szCs w:val="24"/>
              </w:rPr>
              <w:t>EMSEV</w:t>
            </w:r>
            <w:r w:rsidR="00E86757" w:rsidRPr="00316A32">
              <w:rPr>
                <w:rFonts w:ascii="Arial" w:hAnsi="Arial"/>
                <w:b/>
                <w:bCs/>
                <w:szCs w:val="24"/>
              </w:rPr>
              <w:t>T</w:t>
            </w:r>
            <w:r w:rsidR="00E86757" w:rsidRPr="00587B34">
              <w:rPr>
                <w:rFonts w:ascii="Arial" w:hAnsi="Arial"/>
                <w:b/>
                <w:bCs/>
                <w:szCs w:val="24"/>
                <w:lang w:val="ru-RU"/>
              </w:rPr>
              <w:t xml:space="preserve"> </w:t>
            </w:r>
            <w:r w:rsidR="006117A5">
              <w:rPr>
                <w:rFonts w:ascii="Arial" w:hAnsi="Arial"/>
                <w:b/>
                <w:bCs/>
                <w:szCs w:val="24"/>
              </w:rPr>
              <w:t>v</w:t>
            </w:r>
            <w:r w:rsidR="00E86757" w:rsidRPr="00587B34">
              <w:rPr>
                <w:rFonts w:ascii="Arial" w:hAnsi="Arial"/>
                <w:b/>
                <w:bCs/>
                <w:szCs w:val="24"/>
                <w:lang w:val="ru-RU"/>
              </w:rPr>
              <w:t xml:space="preserve">3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5E2F" w14:textId="77777777" w:rsidR="00E86757" w:rsidRPr="00587B34" w:rsidRDefault="00E86757" w:rsidP="006B77C9">
            <w:pPr>
              <w:pStyle w:val="Paragraphedeliste"/>
              <w:spacing w:before="40"/>
              <w:ind w:left="360" w:right="-79"/>
              <w:rPr>
                <w:rFonts w:ascii="Arial" w:hAnsi="Arial"/>
                <w:szCs w:val="24"/>
                <w:lang w:val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5E30" w14:textId="77777777" w:rsidR="00E86757" w:rsidRPr="00587B34" w:rsidRDefault="00E86757" w:rsidP="006B77C9">
            <w:pPr>
              <w:pStyle w:val="Paragraphedeliste"/>
              <w:spacing w:before="40"/>
              <w:ind w:left="360" w:right="-79"/>
              <w:rPr>
                <w:rFonts w:ascii="Arial" w:hAnsi="Arial"/>
                <w:szCs w:val="24"/>
                <w:lang w:val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5E31" w14:textId="77777777" w:rsidR="00E86757" w:rsidRPr="00587B34" w:rsidRDefault="00E86757" w:rsidP="006B77C9">
            <w:pPr>
              <w:pStyle w:val="Paragraphedeliste"/>
              <w:spacing w:before="40"/>
              <w:ind w:left="360" w:right="-79"/>
              <w:rPr>
                <w:rFonts w:ascii="Arial" w:hAnsi="Arial"/>
                <w:szCs w:val="24"/>
                <w:lang w:val="ru-RU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5E32" w14:textId="77777777" w:rsidR="00E86757" w:rsidRPr="00587B34" w:rsidRDefault="00E86757" w:rsidP="006B77C9">
            <w:pPr>
              <w:pStyle w:val="Paragraphedeliste"/>
              <w:spacing w:before="40"/>
              <w:ind w:left="360" w:right="-79"/>
              <w:rPr>
                <w:rFonts w:ascii="Arial" w:hAnsi="Arial"/>
                <w:szCs w:val="24"/>
                <w:lang w:val="ru-RU"/>
              </w:rPr>
            </w:pPr>
          </w:p>
        </w:tc>
      </w:tr>
      <w:tr w:rsidR="00E86757" w:rsidRPr="00300430" w14:paraId="25DAB6D1" w14:textId="77777777" w:rsidTr="000363C3"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5F3C88" w14:textId="22B3D30A" w:rsidR="00E86757" w:rsidRPr="00BC07E1" w:rsidRDefault="00E86757" w:rsidP="006B77C9">
            <w:pPr>
              <w:spacing w:before="40"/>
              <w:ind w:right="-79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2.1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A20E11" w14:textId="7EFD04D5" w:rsidR="00E86757" w:rsidRPr="007F72BC" w:rsidRDefault="007F72BC" w:rsidP="006B77C9">
            <w:pPr>
              <w:spacing w:before="40"/>
              <w:ind w:right="-19"/>
              <w:jc w:val="both"/>
              <w:rPr>
                <w:rFonts w:ascii="Arial" w:hAnsi="Arial"/>
                <w:bCs/>
                <w:noProof/>
                <w:szCs w:val="24"/>
                <w:lang w:val="ru-RU"/>
              </w:rPr>
            </w:pPr>
            <w:r>
              <w:rPr>
                <w:rFonts w:ascii="Arial" w:hAnsi="Arial"/>
                <w:bCs/>
                <w:noProof/>
                <w:szCs w:val="24"/>
                <w:lang w:val="ru-RU"/>
              </w:rPr>
              <w:t>Полученный</w:t>
            </w:r>
            <w:r w:rsidRPr="007F72BC">
              <w:rPr>
                <w:rFonts w:ascii="Arial" w:hAnsi="Arial"/>
                <w:bCs/>
                <w:noProof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bCs/>
                <w:noProof/>
                <w:szCs w:val="24"/>
                <w:lang w:val="ru-RU"/>
              </w:rPr>
              <w:t>результат</w:t>
            </w:r>
            <w:r w:rsidRPr="007F72BC">
              <w:rPr>
                <w:rFonts w:ascii="Arial" w:hAnsi="Arial"/>
                <w:bCs/>
                <w:noProof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bCs/>
                <w:noProof/>
                <w:szCs w:val="24"/>
                <w:lang w:val="ru-RU"/>
              </w:rPr>
              <w:t>для</w:t>
            </w:r>
            <w:r w:rsidR="00E86757" w:rsidRPr="007F72BC">
              <w:rPr>
                <w:rFonts w:ascii="Arial" w:hAnsi="Arial"/>
                <w:bCs/>
                <w:noProof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bCs/>
                <w:noProof/>
                <w:szCs w:val="24"/>
                <w:lang w:val="ru-RU"/>
              </w:rPr>
              <w:t>ключевого</w:t>
            </w:r>
            <w:r w:rsidRPr="007F72BC">
              <w:rPr>
                <w:rFonts w:ascii="Arial" w:hAnsi="Arial"/>
                <w:bCs/>
                <w:noProof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bCs/>
                <w:noProof/>
                <w:szCs w:val="24"/>
                <w:lang w:val="ru-RU"/>
              </w:rPr>
              <w:t>показателя</w:t>
            </w:r>
            <w:r w:rsidRPr="007F72BC">
              <w:rPr>
                <w:rFonts w:ascii="Arial" w:hAnsi="Arial"/>
                <w:bCs/>
                <w:noProof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bCs/>
                <w:noProof/>
                <w:szCs w:val="24"/>
                <w:lang w:val="ru-RU"/>
              </w:rPr>
              <w:t>эффективности</w:t>
            </w:r>
            <w:r w:rsidR="00E86757" w:rsidRPr="007F72BC">
              <w:rPr>
                <w:rFonts w:ascii="Arial" w:hAnsi="Arial"/>
                <w:bCs/>
                <w:noProof/>
                <w:szCs w:val="24"/>
                <w:lang w:val="ru-RU"/>
              </w:rPr>
              <w:t xml:space="preserve"> </w:t>
            </w:r>
            <w:r w:rsidR="006B77C9">
              <w:rPr>
                <w:rFonts w:ascii="Arial" w:hAnsi="Arial"/>
                <w:bCs/>
                <w:noProof/>
                <w:szCs w:val="24"/>
                <w:lang w:val="en-US"/>
              </w:rPr>
              <w:t>EDH</w:t>
            </w:r>
            <w:r w:rsidR="006B77C9" w:rsidRPr="006B77C9">
              <w:rPr>
                <w:rFonts w:ascii="Arial" w:hAnsi="Arial"/>
                <w:bCs/>
                <w:noProof/>
                <w:szCs w:val="24"/>
                <w:lang w:val="ru-RU"/>
              </w:rPr>
              <w:t>/</w:t>
            </w:r>
            <w:r w:rsidR="00E86757" w:rsidRPr="003E0069">
              <w:rPr>
                <w:rFonts w:ascii="Arial" w:hAnsi="Arial"/>
                <w:bCs/>
                <w:noProof/>
                <w:szCs w:val="24"/>
              </w:rPr>
              <w:t>EMH</w:t>
            </w:r>
            <w:r w:rsidR="00E86757" w:rsidRPr="007F72BC">
              <w:rPr>
                <w:rFonts w:ascii="Arial" w:hAnsi="Arial"/>
                <w:bCs/>
                <w:noProof/>
                <w:szCs w:val="24"/>
                <w:lang w:val="ru-RU"/>
              </w:rPr>
              <w:t>/</w:t>
            </w:r>
            <w:r w:rsidR="00E86757" w:rsidRPr="003E0069">
              <w:rPr>
                <w:rFonts w:ascii="Arial" w:hAnsi="Arial"/>
                <w:bCs/>
                <w:noProof/>
                <w:szCs w:val="24"/>
              </w:rPr>
              <w:t>EMI</w:t>
            </w:r>
            <w:r w:rsidRPr="007F72BC">
              <w:rPr>
                <w:rFonts w:ascii="Arial" w:hAnsi="Arial"/>
                <w:bCs/>
                <w:noProof/>
                <w:szCs w:val="24"/>
                <w:lang w:val="ru-RU"/>
              </w:rPr>
              <w:t xml:space="preserve"> </w:t>
            </w:r>
            <w:r w:rsidR="00022E1A">
              <w:rPr>
                <w:rFonts w:ascii="Arial" w:hAnsi="Arial"/>
                <w:bCs/>
                <w:noProof/>
                <w:szCs w:val="24"/>
                <w:lang w:val="ru-RU"/>
              </w:rPr>
              <w:t xml:space="preserve">относительно </w:t>
            </w:r>
            <w:r w:rsidR="00E86757" w:rsidRPr="003E0069">
              <w:rPr>
                <w:rFonts w:ascii="Arial" w:hAnsi="Arial"/>
                <w:bCs/>
                <w:noProof/>
                <w:szCs w:val="24"/>
              </w:rPr>
              <w:t>EMA</w:t>
            </w:r>
            <w:r w:rsidR="00E86757" w:rsidRPr="007F72BC">
              <w:rPr>
                <w:rFonts w:ascii="Arial" w:hAnsi="Arial"/>
                <w:bCs/>
                <w:noProof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bCs/>
                <w:noProof/>
                <w:szCs w:val="24"/>
                <w:lang w:val="ru-RU"/>
              </w:rPr>
              <w:t xml:space="preserve">отправлений письменной корреспонденции </w:t>
            </w:r>
            <w:r w:rsidR="00E86757" w:rsidRPr="007F72BC">
              <w:rPr>
                <w:rFonts w:ascii="Arial" w:hAnsi="Arial" w:cs="Arial"/>
                <w:bCs/>
                <w:noProof/>
                <w:szCs w:val="24"/>
                <w:lang w:val="ru-RU"/>
              </w:rPr>
              <w:t>(</w:t>
            </w:r>
            <w:r w:rsidR="00860731" w:rsidRPr="00860731">
              <w:rPr>
                <w:rFonts w:ascii="Arial" w:hAnsi="Arial" w:cs="Arial"/>
                <w:spacing w:val="3"/>
                <w:szCs w:val="24"/>
                <w:lang w:val="ru-RU"/>
              </w:rPr>
              <w:t>некумулятивные баллы</w:t>
            </w:r>
            <w:r w:rsidR="00E86757" w:rsidRPr="00860731">
              <w:rPr>
                <w:rFonts w:ascii="Arial" w:hAnsi="Arial" w:cs="Arial"/>
                <w:bCs/>
                <w:noProof/>
                <w:szCs w:val="24"/>
                <w:lang w:val="ru-RU"/>
              </w:rPr>
              <w:t>):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0261CA" w14:textId="77777777" w:rsidR="00E86757" w:rsidRPr="007F72BC" w:rsidRDefault="00E86757" w:rsidP="006B77C9">
            <w:pPr>
              <w:spacing w:before="40"/>
              <w:rPr>
                <w:rFonts w:ascii="Arial" w:hAnsi="Arial"/>
                <w:bCs/>
                <w:szCs w:val="24"/>
                <w:lang w:val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6E6464" w14:textId="77777777" w:rsidR="00E86757" w:rsidRPr="007F72BC" w:rsidRDefault="00E86757" w:rsidP="006B77C9">
            <w:pPr>
              <w:spacing w:before="40"/>
              <w:rPr>
                <w:rFonts w:ascii="Arial" w:hAnsi="Arial"/>
                <w:bCs/>
                <w:szCs w:val="24"/>
                <w:lang w:val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0E1A49" w14:textId="77777777" w:rsidR="00E86757" w:rsidRPr="007F72BC" w:rsidRDefault="00E86757" w:rsidP="006B77C9">
            <w:pPr>
              <w:spacing w:before="40"/>
              <w:rPr>
                <w:rFonts w:ascii="Arial" w:hAnsi="Arial"/>
                <w:bCs/>
                <w:szCs w:val="24"/>
                <w:lang w:val="ru-RU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1320B7" w14:textId="77777777" w:rsidR="00E86757" w:rsidRPr="007F72BC" w:rsidRDefault="00E86757" w:rsidP="006B77C9">
            <w:pPr>
              <w:spacing w:before="40"/>
              <w:rPr>
                <w:rFonts w:ascii="Arial" w:hAnsi="Arial"/>
                <w:bCs/>
                <w:szCs w:val="24"/>
                <w:lang w:val="ru-RU"/>
              </w:rPr>
            </w:pPr>
          </w:p>
        </w:tc>
      </w:tr>
      <w:tr w:rsidR="0045759E" w:rsidRPr="003D0CB6" w14:paraId="0532F057" w14:textId="77777777" w:rsidTr="000363C3"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195C16" w14:textId="77777777" w:rsidR="0045759E" w:rsidRPr="007F72BC" w:rsidRDefault="0045759E" w:rsidP="006B77C9">
            <w:pPr>
              <w:pStyle w:val="Paragraphedeliste"/>
              <w:spacing w:before="40"/>
              <w:ind w:left="0" w:right="-79"/>
              <w:rPr>
                <w:rFonts w:ascii="Arial" w:hAnsi="Arial"/>
                <w:szCs w:val="24"/>
                <w:lang w:val="ru-RU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14:paraId="43EE6746" w14:textId="13802EA6" w:rsidR="00B57C9C" w:rsidRPr="00213585" w:rsidRDefault="00213585" w:rsidP="006B77C9">
            <w:pPr>
              <w:pStyle w:val="Textedebase"/>
              <w:tabs>
                <w:tab w:val="left" w:pos="601"/>
              </w:tabs>
              <w:spacing w:before="40"/>
              <w:ind w:left="284" w:right="-19" w:hanging="284"/>
              <w:rPr>
                <w:bCs/>
                <w:noProof/>
                <w:szCs w:val="24"/>
              </w:rPr>
            </w:pPr>
            <w:r>
              <w:rPr>
                <w:bCs/>
                <w:noProof/>
                <w:szCs w:val="24"/>
              </w:rPr>
              <w:t>–</w:t>
            </w:r>
            <w:r>
              <w:rPr>
                <w:bCs/>
                <w:noProof/>
                <w:szCs w:val="24"/>
              </w:rPr>
              <w:tab/>
            </w:r>
            <w:r w:rsidR="007F72BC">
              <w:rPr>
                <w:noProof/>
                <w:szCs w:val="24"/>
                <w:lang w:val="ru-RU"/>
              </w:rPr>
              <w:t>Более</w:t>
            </w:r>
            <w:r w:rsidR="0045759E" w:rsidRPr="00213585">
              <w:rPr>
                <w:bCs/>
                <w:noProof/>
                <w:szCs w:val="24"/>
              </w:rPr>
              <w:t xml:space="preserve"> 70% </w:t>
            </w:r>
            <w:r w:rsidR="00197E5D">
              <w:rPr>
                <w:bCs/>
                <w:noProof/>
                <w:szCs w:val="24"/>
                <w:lang w:val="ru-RU"/>
              </w:rPr>
              <w:t xml:space="preserve">и </w:t>
            </w:r>
            <w:r w:rsidR="007F72BC">
              <w:rPr>
                <w:bCs/>
                <w:noProof/>
                <w:szCs w:val="24"/>
                <w:lang w:val="ru-RU"/>
              </w:rPr>
              <w:t>менее</w:t>
            </w:r>
            <w:r w:rsidR="0045759E" w:rsidRPr="00213585">
              <w:rPr>
                <w:bCs/>
                <w:noProof/>
                <w:szCs w:val="24"/>
              </w:rPr>
              <w:t xml:space="preserve"> 85%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14:paraId="2BFCB382" w14:textId="2751C9A1" w:rsidR="0045759E" w:rsidRPr="000363C3" w:rsidRDefault="000936FA" w:rsidP="006B77C9">
            <w:pPr>
              <w:spacing w:before="40"/>
              <w:rPr>
                <w:rFonts w:ascii="Arial" w:hAnsi="Arial"/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1303047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C641C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14:paraId="187F5C38" w14:textId="1976EF1D" w:rsidR="0045759E" w:rsidRPr="000363C3" w:rsidRDefault="000936FA" w:rsidP="006B77C9">
            <w:pPr>
              <w:spacing w:before="40"/>
              <w:rPr>
                <w:rFonts w:ascii="Arial" w:hAnsi="Arial"/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65024405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C641C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14:paraId="69018996" w14:textId="69F6790B" w:rsidR="0045759E" w:rsidRPr="000363C3" w:rsidRDefault="0045759E" w:rsidP="006B77C9">
            <w:pPr>
              <w:spacing w:before="40"/>
              <w:rPr>
                <w:rFonts w:asciiTheme="minorBidi" w:hAnsiTheme="minorBidi" w:cstheme="minorBidi"/>
                <w:bCs/>
                <w:szCs w:val="24"/>
              </w:rPr>
            </w:pPr>
            <w:r w:rsidRPr="000363C3">
              <w:rPr>
                <w:rFonts w:asciiTheme="minorBidi" w:hAnsiTheme="minorBidi" w:cstheme="minorBidi"/>
                <w:bCs/>
                <w:szCs w:val="24"/>
                <w:lang w:val="en-GB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</w:tcPr>
          <w:p w14:paraId="7B083700" w14:textId="77777777" w:rsidR="0045759E" w:rsidRPr="000363C3" w:rsidRDefault="0045759E" w:rsidP="006B77C9">
            <w:pPr>
              <w:spacing w:before="40"/>
              <w:rPr>
                <w:rFonts w:ascii="Arial" w:hAnsi="Arial"/>
                <w:bCs/>
                <w:szCs w:val="24"/>
              </w:rPr>
            </w:pPr>
          </w:p>
        </w:tc>
      </w:tr>
      <w:tr w:rsidR="0045759E" w:rsidRPr="003D0CB6" w14:paraId="44871052" w14:textId="77777777" w:rsidTr="000363C3"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850CD" w14:textId="77777777" w:rsidR="0045759E" w:rsidRPr="00E11F19" w:rsidRDefault="0045759E" w:rsidP="006B77C9">
            <w:pPr>
              <w:pStyle w:val="Paragraphedeliste"/>
              <w:spacing w:before="40"/>
              <w:ind w:left="0" w:right="-79"/>
              <w:rPr>
                <w:rFonts w:ascii="Arial" w:hAnsi="Arial"/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0A2E9" w14:textId="1C435B37" w:rsidR="0045759E" w:rsidRPr="00213585" w:rsidRDefault="00213585" w:rsidP="006B77C9">
            <w:pPr>
              <w:pStyle w:val="Textedebase"/>
              <w:tabs>
                <w:tab w:val="left" w:pos="601"/>
              </w:tabs>
              <w:spacing w:before="40"/>
              <w:ind w:left="284" w:right="-19" w:hanging="284"/>
              <w:rPr>
                <w:bCs/>
                <w:noProof/>
                <w:szCs w:val="24"/>
              </w:rPr>
            </w:pPr>
            <w:r>
              <w:rPr>
                <w:bCs/>
                <w:noProof/>
                <w:szCs w:val="24"/>
              </w:rPr>
              <w:t>–</w:t>
            </w:r>
            <w:r>
              <w:rPr>
                <w:bCs/>
                <w:noProof/>
                <w:szCs w:val="24"/>
              </w:rPr>
              <w:tab/>
            </w:r>
            <w:r w:rsidR="00DF1165">
              <w:rPr>
                <w:noProof/>
                <w:szCs w:val="24"/>
                <w:lang w:val="ru-RU"/>
              </w:rPr>
              <w:t>Свыше или равный</w:t>
            </w:r>
            <w:r w:rsidR="0045759E" w:rsidRPr="00213585">
              <w:rPr>
                <w:bCs/>
                <w:noProof/>
                <w:szCs w:val="24"/>
              </w:rPr>
              <w:t xml:space="preserve"> 85%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A7B3" w14:textId="06F61103" w:rsidR="0045759E" w:rsidRPr="000363C3" w:rsidRDefault="000936FA" w:rsidP="006B77C9">
            <w:pPr>
              <w:spacing w:before="40"/>
              <w:rPr>
                <w:rFonts w:ascii="Arial" w:hAnsi="Arial"/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38410060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C641C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C5CD1" w14:textId="1FF133D7" w:rsidR="0045759E" w:rsidRPr="000363C3" w:rsidRDefault="000936FA" w:rsidP="006B77C9">
            <w:pPr>
              <w:spacing w:before="40"/>
              <w:rPr>
                <w:rFonts w:ascii="Arial" w:hAnsi="Arial"/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72996858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C641C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168C9" w14:textId="5C9DABD2" w:rsidR="0045759E" w:rsidRPr="000363C3" w:rsidRDefault="006B77C9" w:rsidP="006B77C9">
            <w:pPr>
              <w:spacing w:before="40"/>
              <w:rPr>
                <w:rFonts w:asciiTheme="minorBidi" w:hAnsiTheme="minorBidi" w:cstheme="minorBidi"/>
                <w:bCs/>
                <w:szCs w:val="24"/>
              </w:rPr>
            </w:pPr>
            <w:r>
              <w:rPr>
                <w:rFonts w:asciiTheme="minorBidi" w:hAnsiTheme="minorBidi" w:cstheme="minorBidi"/>
                <w:bCs/>
                <w:szCs w:val="24"/>
                <w:lang w:val="fr-CH"/>
              </w:rPr>
              <w:t>20</w:t>
            </w:r>
          </w:p>
        </w:tc>
        <w:tc>
          <w:tcPr>
            <w:tcW w:w="5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DBCF5" w14:textId="77777777" w:rsidR="0045759E" w:rsidRPr="000363C3" w:rsidRDefault="0045759E" w:rsidP="006B77C9">
            <w:pPr>
              <w:spacing w:before="40"/>
              <w:rPr>
                <w:rFonts w:ascii="Arial" w:hAnsi="Arial"/>
                <w:bCs/>
                <w:szCs w:val="24"/>
              </w:rPr>
            </w:pPr>
          </w:p>
        </w:tc>
      </w:tr>
      <w:tr w:rsidR="00240B63" w:rsidRPr="00300430" w14:paraId="787DFAB8" w14:textId="77777777" w:rsidTr="000363C3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622D28" w14:textId="373CBA9C" w:rsidR="00240B63" w:rsidRPr="00E11F19" w:rsidRDefault="00240B63" w:rsidP="006B77C9">
            <w:pPr>
              <w:pStyle w:val="Paragraphedeliste"/>
              <w:spacing w:before="40"/>
              <w:ind w:left="0" w:right="-79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2.2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6B3246" w14:textId="76D083B7" w:rsidR="00240B63" w:rsidRPr="00240B63" w:rsidRDefault="00240B63" w:rsidP="006B77C9">
            <w:pPr>
              <w:spacing w:before="40"/>
              <w:ind w:right="-19"/>
              <w:jc w:val="both"/>
              <w:rPr>
                <w:rFonts w:ascii="Arial" w:hAnsi="Arial"/>
                <w:bCs/>
                <w:noProof/>
                <w:szCs w:val="24"/>
                <w:lang w:val="ru-RU"/>
              </w:rPr>
            </w:pPr>
            <w:r>
              <w:rPr>
                <w:rFonts w:ascii="Arial" w:hAnsi="Arial"/>
                <w:bCs/>
                <w:noProof/>
                <w:szCs w:val="24"/>
                <w:lang w:val="ru-RU"/>
              </w:rPr>
              <w:t>Полученный</w:t>
            </w:r>
            <w:r w:rsidRPr="007F72BC">
              <w:rPr>
                <w:rFonts w:ascii="Arial" w:hAnsi="Arial"/>
                <w:bCs/>
                <w:noProof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bCs/>
                <w:noProof/>
                <w:szCs w:val="24"/>
                <w:lang w:val="ru-RU"/>
              </w:rPr>
              <w:t>результат</w:t>
            </w:r>
            <w:r w:rsidRPr="007F72BC">
              <w:rPr>
                <w:rFonts w:ascii="Arial" w:hAnsi="Arial"/>
                <w:bCs/>
                <w:noProof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bCs/>
                <w:noProof/>
                <w:szCs w:val="24"/>
                <w:lang w:val="ru-RU"/>
              </w:rPr>
              <w:t>для</w:t>
            </w:r>
            <w:r w:rsidRPr="007F72BC">
              <w:rPr>
                <w:rFonts w:ascii="Arial" w:hAnsi="Arial"/>
                <w:bCs/>
                <w:noProof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bCs/>
                <w:noProof/>
                <w:szCs w:val="24"/>
                <w:lang w:val="ru-RU"/>
              </w:rPr>
              <w:t>ключевого</w:t>
            </w:r>
            <w:r w:rsidRPr="007F72BC">
              <w:rPr>
                <w:rFonts w:ascii="Arial" w:hAnsi="Arial"/>
                <w:bCs/>
                <w:noProof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bCs/>
                <w:noProof/>
                <w:szCs w:val="24"/>
                <w:lang w:val="ru-RU"/>
              </w:rPr>
              <w:t>показателя</w:t>
            </w:r>
            <w:r w:rsidRPr="007F72BC">
              <w:rPr>
                <w:rFonts w:ascii="Arial" w:hAnsi="Arial"/>
                <w:bCs/>
                <w:noProof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bCs/>
                <w:noProof/>
                <w:szCs w:val="24"/>
                <w:lang w:val="ru-RU"/>
              </w:rPr>
              <w:t>эффективности</w:t>
            </w:r>
            <w:r w:rsidRPr="007F72BC">
              <w:rPr>
                <w:rFonts w:ascii="Arial" w:hAnsi="Arial"/>
                <w:bCs/>
                <w:noProof/>
                <w:szCs w:val="24"/>
                <w:lang w:val="ru-RU"/>
              </w:rPr>
              <w:t xml:space="preserve"> </w:t>
            </w:r>
            <w:r w:rsidR="006B77C9">
              <w:rPr>
                <w:rFonts w:ascii="Arial" w:hAnsi="Arial"/>
                <w:bCs/>
                <w:noProof/>
                <w:szCs w:val="24"/>
                <w:lang w:val="en-US"/>
              </w:rPr>
              <w:t>EDH</w:t>
            </w:r>
            <w:r w:rsidR="006B77C9" w:rsidRPr="006B77C9">
              <w:rPr>
                <w:rFonts w:ascii="Arial" w:hAnsi="Arial"/>
                <w:bCs/>
                <w:noProof/>
                <w:szCs w:val="24"/>
                <w:lang w:val="ru-RU"/>
              </w:rPr>
              <w:t>/</w:t>
            </w:r>
            <w:r w:rsidRPr="003E0069">
              <w:rPr>
                <w:rFonts w:ascii="Arial" w:hAnsi="Arial"/>
                <w:bCs/>
                <w:noProof/>
                <w:szCs w:val="24"/>
              </w:rPr>
              <w:t>EMH</w:t>
            </w:r>
            <w:r w:rsidRPr="007F72BC">
              <w:rPr>
                <w:rFonts w:ascii="Arial" w:hAnsi="Arial"/>
                <w:bCs/>
                <w:noProof/>
                <w:szCs w:val="24"/>
                <w:lang w:val="ru-RU"/>
              </w:rPr>
              <w:t>/</w:t>
            </w:r>
            <w:r w:rsidRPr="003E0069">
              <w:rPr>
                <w:rFonts w:ascii="Arial" w:hAnsi="Arial"/>
                <w:bCs/>
                <w:noProof/>
                <w:szCs w:val="24"/>
              </w:rPr>
              <w:t>EMI</w:t>
            </w:r>
            <w:r w:rsidRPr="007F72BC">
              <w:rPr>
                <w:rFonts w:ascii="Arial" w:hAnsi="Arial"/>
                <w:bCs/>
                <w:noProof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bCs/>
                <w:noProof/>
                <w:szCs w:val="24"/>
                <w:lang w:val="ru-RU"/>
              </w:rPr>
              <w:t xml:space="preserve">относительно </w:t>
            </w:r>
            <w:r w:rsidRPr="003E0069">
              <w:rPr>
                <w:rFonts w:ascii="Arial" w:hAnsi="Arial"/>
                <w:bCs/>
                <w:noProof/>
                <w:szCs w:val="24"/>
              </w:rPr>
              <w:t>EMA</w:t>
            </w:r>
            <w:r w:rsidRPr="007F72BC">
              <w:rPr>
                <w:rFonts w:ascii="Arial" w:hAnsi="Arial"/>
                <w:bCs/>
                <w:noProof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bCs/>
                <w:noProof/>
                <w:szCs w:val="24"/>
                <w:lang w:val="ru-RU"/>
              </w:rPr>
              <w:t xml:space="preserve">почтовых посылок </w:t>
            </w:r>
            <w:r w:rsidRPr="007F72BC">
              <w:rPr>
                <w:rFonts w:ascii="Arial" w:hAnsi="Arial" w:cs="Arial"/>
                <w:bCs/>
                <w:noProof/>
                <w:szCs w:val="24"/>
                <w:lang w:val="ru-RU"/>
              </w:rPr>
              <w:t>(</w:t>
            </w:r>
            <w:r w:rsidR="007301A5" w:rsidRPr="007301A5">
              <w:rPr>
                <w:rFonts w:ascii="Arial" w:hAnsi="Arial" w:cs="Arial"/>
                <w:spacing w:val="3"/>
                <w:szCs w:val="24"/>
                <w:lang w:val="ru-RU"/>
              </w:rPr>
              <w:t>некумулятивные баллы</w:t>
            </w:r>
            <w:r w:rsidRPr="007F72BC">
              <w:rPr>
                <w:rFonts w:ascii="Arial" w:hAnsi="Arial" w:cs="Arial"/>
                <w:bCs/>
                <w:noProof/>
                <w:szCs w:val="24"/>
                <w:lang w:val="ru-RU"/>
              </w:rPr>
              <w:t>):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7459A1" w14:textId="77777777" w:rsidR="00240B63" w:rsidRPr="00240B63" w:rsidRDefault="00240B63" w:rsidP="006B77C9">
            <w:pPr>
              <w:spacing w:before="40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9F6A26" w14:textId="77777777" w:rsidR="00240B63" w:rsidRPr="00240B63" w:rsidRDefault="00240B63" w:rsidP="006B77C9">
            <w:pPr>
              <w:spacing w:before="40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B82CF6" w14:textId="77777777" w:rsidR="00240B63" w:rsidRPr="00240B63" w:rsidRDefault="00240B63" w:rsidP="006B77C9">
            <w:pPr>
              <w:spacing w:before="40"/>
              <w:rPr>
                <w:rFonts w:asciiTheme="minorBidi" w:hAnsiTheme="minorBidi" w:cstheme="minorBidi"/>
                <w:bCs/>
                <w:szCs w:val="24"/>
                <w:lang w:val="ru-RU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A1CE8E" w14:textId="77777777" w:rsidR="00240B63" w:rsidRPr="00240B63" w:rsidRDefault="00240B63" w:rsidP="006B77C9">
            <w:pPr>
              <w:spacing w:before="40"/>
              <w:rPr>
                <w:rFonts w:ascii="Arial" w:hAnsi="Arial"/>
                <w:bCs/>
                <w:szCs w:val="24"/>
                <w:lang w:val="ru-RU"/>
              </w:rPr>
            </w:pPr>
          </w:p>
        </w:tc>
      </w:tr>
      <w:tr w:rsidR="00240B63" w:rsidRPr="003D0CB6" w14:paraId="10058CE8" w14:textId="77777777" w:rsidTr="000363C3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14:paraId="3E9E5AC7" w14:textId="77777777" w:rsidR="00240B63" w:rsidRPr="00240B63" w:rsidRDefault="00240B63" w:rsidP="006B77C9">
            <w:pPr>
              <w:pStyle w:val="Paragraphedeliste"/>
              <w:spacing w:before="40"/>
              <w:ind w:left="0" w:right="-79"/>
              <w:rPr>
                <w:rFonts w:ascii="Arial" w:hAnsi="Arial"/>
                <w:szCs w:val="24"/>
                <w:lang w:val="ru-RU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14:paraId="5C0D5763" w14:textId="7CAC658E" w:rsidR="00240B63" w:rsidRPr="00213585" w:rsidRDefault="00240B63" w:rsidP="006B77C9">
            <w:pPr>
              <w:pStyle w:val="Textedebase"/>
              <w:tabs>
                <w:tab w:val="left" w:pos="601"/>
              </w:tabs>
              <w:spacing w:before="40"/>
              <w:ind w:left="284" w:right="-19" w:hanging="284"/>
              <w:rPr>
                <w:bCs/>
                <w:noProof/>
                <w:szCs w:val="24"/>
              </w:rPr>
            </w:pPr>
            <w:r>
              <w:rPr>
                <w:bCs/>
                <w:noProof/>
                <w:szCs w:val="24"/>
              </w:rPr>
              <w:t>–</w:t>
            </w:r>
            <w:r>
              <w:rPr>
                <w:bCs/>
                <w:noProof/>
                <w:szCs w:val="24"/>
              </w:rPr>
              <w:tab/>
            </w:r>
            <w:r>
              <w:rPr>
                <w:noProof/>
                <w:szCs w:val="24"/>
                <w:lang w:val="ru-RU"/>
              </w:rPr>
              <w:t>Более</w:t>
            </w:r>
            <w:r w:rsidRPr="00213585">
              <w:rPr>
                <w:bCs/>
                <w:noProof/>
                <w:szCs w:val="24"/>
              </w:rPr>
              <w:t xml:space="preserve"> 70% </w:t>
            </w:r>
            <w:r w:rsidR="00FE6A23">
              <w:rPr>
                <w:bCs/>
                <w:noProof/>
                <w:szCs w:val="24"/>
                <w:lang w:val="ru-RU"/>
              </w:rPr>
              <w:t xml:space="preserve">и </w:t>
            </w:r>
            <w:r>
              <w:rPr>
                <w:bCs/>
                <w:noProof/>
                <w:szCs w:val="24"/>
                <w:lang w:val="ru-RU"/>
              </w:rPr>
              <w:t>менее</w:t>
            </w:r>
            <w:r w:rsidRPr="00213585">
              <w:rPr>
                <w:bCs/>
                <w:noProof/>
                <w:szCs w:val="24"/>
              </w:rPr>
              <w:t xml:space="preserve"> 85%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14:paraId="06DE5BAB" w14:textId="0146DFA4" w:rsidR="00240B63" w:rsidRPr="003063AC" w:rsidRDefault="000936FA" w:rsidP="006B77C9">
            <w:pPr>
              <w:spacing w:before="40"/>
              <w:rPr>
                <w:bCs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76881752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40B63" w:rsidRPr="00484BC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14:paraId="1B6F5569" w14:textId="722A91FD" w:rsidR="00240B63" w:rsidRPr="003063AC" w:rsidRDefault="000936FA" w:rsidP="006B77C9">
            <w:pPr>
              <w:spacing w:before="40"/>
              <w:rPr>
                <w:bCs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65471050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40B63" w:rsidRPr="00484BC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14:paraId="192C7005" w14:textId="7D0EDC86" w:rsidR="00240B63" w:rsidRPr="003063AC" w:rsidRDefault="00240B63" w:rsidP="006B77C9">
            <w:pPr>
              <w:spacing w:before="40"/>
              <w:rPr>
                <w:rFonts w:asciiTheme="minorBidi" w:hAnsiTheme="minorBidi" w:cstheme="minorBidi"/>
                <w:bCs/>
                <w:szCs w:val="24"/>
                <w:lang w:val="en-GB"/>
              </w:rPr>
            </w:pPr>
            <w:r w:rsidRPr="00061E4F">
              <w:rPr>
                <w:rFonts w:asciiTheme="minorBidi" w:hAnsiTheme="minorBidi" w:cstheme="minorBidi"/>
                <w:bCs/>
                <w:szCs w:val="24"/>
                <w:lang w:val="en-GB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</w:tcPr>
          <w:p w14:paraId="58D21F3F" w14:textId="77777777" w:rsidR="00240B63" w:rsidRPr="003063AC" w:rsidRDefault="00240B63" w:rsidP="006B77C9">
            <w:pPr>
              <w:spacing w:before="40"/>
              <w:rPr>
                <w:rFonts w:ascii="Arial" w:hAnsi="Arial"/>
                <w:bCs/>
                <w:szCs w:val="24"/>
              </w:rPr>
            </w:pPr>
          </w:p>
        </w:tc>
      </w:tr>
      <w:tr w:rsidR="00240B63" w:rsidRPr="003D0CB6" w14:paraId="415C8145" w14:textId="77777777" w:rsidTr="003E0069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4C582" w14:textId="77777777" w:rsidR="00240B63" w:rsidRPr="00E11F19" w:rsidRDefault="00240B63" w:rsidP="006B77C9">
            <w:pPr>
              <w:pStyle w:val="Paragraphedeliste"/>
              <w:spacing w:before="40"/>
              <w:ind w:left="0" w:right="-79"/>
              <w:rPr>
                <w:rFonts w:ascii="Arial" w:hAnsi="Arial"/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9F69F" w14:textId="3B610EDB" w:rsidR="00240B63" w:rsidRPr="00213585" w:rsidRDefault="00240B63" w:rsidP="006B77C9">
            <w:pPr>
              <w:pStyle w:val="Textedebase"/>
              <w:tabs>
                <w:tab w:val="left" w:pos="601"/>
              </w:tabs>
              <w:spacing w:before="40"/>
              <w:ind w:left="284" w:right="-19" w:hanging="284"/>
              <w:rPr>
                <w:bCs/>
                <w:noProof/>
                <w:szCs w:val="24"/>
              </w:rPr>
            </w:pPr>
            <w:r>
              <w:rPr>
                <w:bCs/>
                <w:noProof/>
                <w:szCs w:val="24"/>
              </w:rPr>
              <w:t>–</w:t>
            </w:r>
            <w:r>
              <w:rPr>
                <w:bCs/>
                <w:noProof/>
                <w:szCs w:val="24"/>
              </w:rPr>
              <w:tab/>
            </w:r>
            <w:r>
              <w:rPr>
                <w:noProof/>
                <w:szCs w:val="24"/>
                <w:lang w:val="ru-RU"/>
              </w:rPr>
              <w:t>Свыше или равный</w:t>
            </w:r>
            <w:r w:rsidRPr="00213585">
              <w:rPr>
                <w:bCs/>
                <w:noProof/>
                <w:szCs w:val="24"/>
              </w:rPr>
              <w:t xml:space="preserve"> 85%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72F45" w14:textId="1CFE2153" w:rsidR="00240B63" w:rsidRPr="003063AC" w:rsidRDefault="000936FA" w:rsidP="006B77C9">
            <w:pPr>
              <w:spacing w:before="40"/>
              <w:rPr>
                <w:bCs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77250739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40B63" w:rsidRPr="00484BC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2723" w14:textId="7BA8D468" w:rsidR="00240B63" w:rsidRPr="003063AC" w:rsidRDefault="000936FA" w:rsidP="006B77C9">
            <w:pPr>
              <w:spacing w:before="40"/>
              <w:rPr>
                <w:bCs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92856912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40B63" w:rsidRPr="00484BC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1E9E" w14:textId="26015D61" w:rsidR="00240B63" w:rsidRPr="00213585" w:rsidRDefault="006B77C9" w:rsidP="006B77C9">
            <w:pPr>
              <w:spacing w:before="40"/>
              <w:rPr>
                <w:rFonts w:asciiTheme="minorBidi" w:hAnsiTheme="minorBidi" w:cstheme="minorBidi"/>
                <w:bCs/>
                <w:szCs w:val="24"/>
                <w:lang w:val="fr-CH"/>
              </w:rPr>
            </w:pPr>
            <w:r>
              <w:rPr>
                <w:rFonts w:asciiTheme="minorBidi" w:hAnsiTheme="minorBidi" w:cstheme="minorBidi"/>
                <w:bCs/>
                <w:szCs w:val="24"/>
                <w:lang w:val="fr-CH"/>
              </w:rPr>
              <w:t>20</w:t>
            </w:r>
          </w:p>
        </w:tc>
        <w:tc>
          <w:tcPr>
            <w:tcW w:w="5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A5003" w14:textId="77777777" w:rsidR="00240B63" w:rsidRPr="003063AC" w:rsidRDefault="00240B63" w:rsidP="006B77C9">
            <w:pPr>
              <w:spacing w:before="40"/>
              <w:rPr>
                <w:rFonts w:ascii="Arial" w:hAnsi="Arial"/>
                <w:bCs/>
                <w:szCs w:val="24"/>
              </w:rPr>
            </w:pPr>
          </w:p>
        </w:tc>
      </w:tr>
      <w:tr w:rsidR="00E86757" w:rsidRPr="00300430" w14:paraId="2E8CF233" w14:textId="77777777" w:rsidTr="000363C3"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119F51" w14:textId="292091EB" w:rsidR="00E86757" w:rsidRPr="00BC07E1" w:rsidRDefault="00E86757" w:rsidP="006B77C9">
            <w:pPr>
              <w:spacing w:before="40" w:after="40"/>
              <w:ind w:right="-79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2.</w:t>
            </w:r>
            <w:r w:rsidR="003063AC">
              <w:rPr>
                <w:rFonts w:ascii="Arial" w:hAnsi="Arial"/>
                <w:szCs w:val="24"/>
              </w:rPr>
              <w:t>3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19C8E2" w14:textId="37644514" w:rsidR="00E86757" w:rsidRPr="009D66D7" w:rsidRDefault="009D66D7" w:rsidP="006B77C9">
            <w:pPr>
              <w:spacing w:before="40" w:after="40"/>
              <w:ind w:right="-19"/>
              <w:jc w:val="both"/>
              <w:rPr>
                <w:rFonts w:ascii="Arial" w:hAnsi="Arial"/>
                <w:bCs/>
                <w:noProof/>
                <w:szCs w:val="24"/>
                <w:lang w:val="ru-RU"/>
              </w:rPr>
            </w:pPr>
            <w:r>
              <w:rPr>
                <w:rFonts w:ascii="Arial" w:hAnsi="Arial"/>
                <w:bCs/>
                <w:noProof/>
                <w:szCs w:val="24"/>
                <w:lang w:val="ru-RU"/>
              </w:rPr>
              <w:t>Полученный</w:t>
            </w:r>
            <w:r w:rsidRPr="009D66D7">
              <w:rPr>
                <w:rFonts w:ascii="Arial" w:hAnsi="Arial"/>
                <w:bCs/>
                <w:noProof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bCs/>
                <w:noProof/>
                <w:szCs w:val="24"/>
                <w:lang w:val="ru-RU"/>
              </w:rPr>
              <w:t>результат</w:t>
            </w:r>
            <w:r w:rsidRPr="009D66D7">
              <w:rPr>
                <w:rFonts w:ascii="Arial" w:hAnsi="Arial"/>
                <w:bCs/>
                <w:noProof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bCs/>
                <w:noProof/>
                <w:szCs w:val="24"/>
                <w:lang w:val="ru-RU"/>
              </w:rPr>
              <w:t>для</w:t>
            </w:r>
            <w:r w:rsidRPr="009D66D7">
              <w:rPr>
                <w:rFonts w:ascii="Arial" w:hAnsi="Arial"/>
                <w:bCs/>
                <w:noProof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bCs/>
                <w:noProof/>
                <w:szCs w:val="24"/>
                <w:lang w:val="ru-RU"/>
              </w:rPr>
              <w:t>ключевого</w:t>
            </w:r>
            <w:r w:rsidRPr="009D66D7">
              <w:rPr>
                <w:rFonts w:ascii="Arial" w:hAnsi="Arial"/>
                <w:bCs/>
                <w:noProof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bCs/>
                <w:noProof/>
                <w:szCs w:val="24"/>
                <w:lang w:val="ru-RU"/>
              </w:rPr>
              <w:t>показателя</w:t>
            </w:r>
            <w:r w:rsidRPr="009D66D7">
              <w:rPr>
                <w:rFonts w:ascii="Arial" w:hAnsi="Arial"/>
                <w:bCs/>
                <w:noProof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bCs/>
                <w:noProof/>
                <w:szCs w:val="24"/>
                <w:lang w:val="ru-RU"/>
              </w:rPr>
              <w:t>эффективности</w:t>
            </w:r>
            <w:r w:rsidRPr="009D66D7">
              <w:rPr>
                <w:rFonts w:ascii="Arial" w:hAnsi="Arial"/>
                <w:bCs/>
                <w:noProof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bCs/>
                <w:noProof/>
                <w:szCs w:val="24"/>
                <w:lang w:val="ru-RU"/>
              </w:rPr>
              <w:t>о</w:t>
            </w:r>
            <w:r w:rsidRPr="009D66D7">
              <w:rPr>
                <w:rFonts w:ascii="Arial" w:hAnsi="Arial"/>
                <w:bCs/>
                <w:noProof/>
                <w:szCs w:val="24"/>
                <w:lang w:val="ru-RU"/>
              </w:rPr>
              <w:t xml:space="preserve"> </w:t>
            </w:r>
            <w:r w:rsidR="00E86757" w:rsidRPr="003E0069">
              <w:rPr>
                <w:rFonts w:ascii="Arial" w:hAnsi="Arial"/>
                <w:bCs/>
                <w:noProof/>
                <w:szCs w:val="24"/>
              </w:rPr>
              <w:t>EMD</w:t>
            </w:r>
            <w:r w:rsidR="00E86757" w:rsidRPr="009D66D7">
              <w:rPr>
                <w:rFonts w:ascii="Arial" w:hAnsi="Arial"/>
                <w:bCs/>
                <w:noProof/>
                <w:szCs w:val="24"/>
                <w:lang w:val="ru-RU"/>
              </w:rPr>
              <w:t>/</w:t>
            </w:r>
            <w:r w:rsidR="00E86757" w:rsidRPr="003E0069">
              <w:rPr>
                <w:rFonts w:ascii="Arial" w:hAnsi="Arial"/>
                <w:bCs/>
                <w:noProof/>
                <w:szCs w:val="24"/>
              </w:rPr>
              <w:t>EMC</w:t>
            </w:r>
            <w:r w:rsidR="00E86757" w:rsidRPr="009D66D7">
              <w:rPr>
                <w:rFonts w:ascii="Arial" w:hAnsi="Arial"/>
                <w:bCs/>
                <w:noProof/>
                <w:szCs w:val="24"/>
                <w:lang w:val="ru-RU"/>
              </w:rPr>
              <w:t xml:space="preserve"> (</w:t>
            </w:r>
            <w:r w:rsidR="00E86757" w:rsidRPr="003E0069">
              <w:rPr>
                <w:rFonts w:ascii="Arial" w:hAnsi="Arial"/>
                <w:bCs/>
                <w:noProof/>
                <w:szCs w:val="24"/>
              </w:rPr>
              <w:t>leg</w:t>
            </w:r>
            <w:r w:rsidR="00E86757" w:rsidRPr="009D66D7">
              <w:rPr>
                <w:rFonts w:ascii="Arial" w:hAnsi="Arial"/>
                <w:bCs/>
                <w:noProof/>
                <w:szCs w:val="24"/>
                <w:lang w:val="ru-RU"/>
              </w:rPr>
              <w:t xml:space="preserve"> 2) </w:t>
            </w:r>
            <w:r>
              <w:rPr>
                <w:rFonts w:ascii="Arial" w:hAnsi="Arial"/>
                <w:bCs/>
                <w:noProof/>
                <w:szCs w:val="24"/>
                <w:lang w:val="ru-RU"/>
              </w:rPr>
              <w:t xml:space="preserve">отправлений письменной корреспонденции </w:t>
            </w:r>
            <w:r w:rsidRPr="007F72BC">
              <w:rPr>
                <w:rFonts w:ascii="Arial" w:hAnsi="Arial" w:cs="Arial"/>
                <w:bCs/>
                <w:noProof/>
                <w:szCs w:val="24"/>
                <w:lang w:val="ru-RU"/>
              </w:rPr>
              <w:t>(</w:t>
            </w:r>
            <w:r w:rsidR="00860731" w:rsidRPr="00860731">
              <w:rPr>
                <w:rFonts w:ascii="Arial" w:hAnsi="Arial" w:cs="Arial"/>
                <w:spacing w:val="3"/>
                <w:szCs w:val="24"/>
                <w:lang w:val="ru-RU"/>
              </w:rPr>
              <w:t>некумулятивные баллы</w:t>
            </w:r>
            <w:r w:rsidRPr="007F72BC">
              <w:rPr>
                <w:rFonts w:ascii="Arial" w:hAnsi="Arial" w:cs="Arial"/>
                <w:bCs/>
                <w:noProof/>
                <w:szCs w:val="24"/>
                <w:lang w:val="ru-RU"/>
              </w:rPr>
              <w:t>):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3C5380" w14:textId="6FB10944" w:rsidR="00E86757" w:rsidRPr="009D66D7" w:rsidRDefault="00E86757" w:rsidP="006B77C9">
            <w:pPr>
              <w:spacing w:before="40" w:after="40"/>
              <w:rPr>
                <w:rFonts w:ascii="Arial" w:hAnsi="Arial"/>
                <w:bCs/>
                <w:szCs w:val="24"/>
                <w:lang w:val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5C47B1" w14:textId="75BD7AD9" w:rsidR="00E86757" w:rsidRPr="009D66D7" w:rsidRDefault="00E86757" w:rsidP="006B77C9">
            <w:pPr>
              <w:spacing w:before="40" w:after="40"/>
              <w:rPr>
                <w:rFonts w:ascii="Arial" w:hAnsi="Arial"/>
                <w:bCs/>
                <w:szCs w:val="24"/>
                <w:lang w:val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37243F" w14:textId="011ECE7F" w:rsidR="00E86757" w:rsidRPr="009D66D7" w:rsidRDefault="00E86757" w:rsidP="006B77C9">
            <w:pPr>
              <w:spacing w:before="40" w:after="40"/>
              <w:rPr>
                <w:rFonts w:asciiTheme="minorBidi" w:hAnsiTheme="minorBidi" w:cstheme="minorBidi"/>
                <w:bCs/>
                <w:szCs w:val="24"/>
                <w:lang w:val="ru-RU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7661A6" w14:textId="77777777" w:rsidR="00E86757" w:rsidRPr="009D66D7" w:rsidRDefault="00E86757" w:rsidP="006B77C9">
            <w:pPr>
              <w:spacing w:before="40" w:after="40"/>
              <w:rPr>
                <w:rFonts w:ascii="Arial" w:hAnsi="Arial"/>
                <w:bCs/>
                <w:szCs w:val="24"/>
                <w:lang w:val="ru-RU"/>
              </w:rPr>
            </w:pPr>
          </w:p>
        </w:tc>
      </w:tr>
      <w:tr w:rsidR="00E620D6" w:rsidRPr="003D0CB6" w14:paraId="3D137295" w14:textId="77777777" w:rsidTr="000363C3"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D30626" w14:textId="77777777" w:rsidR="00E620D6" w:rsidRPr="009D66D7" w:rsidRDefault="00E620D6" w:rsidP="006B77C9">
            <w:pPr>
              <w:pStyle w:val="Paragraphedeliste"/>
              <w:spacing w:before="40" w:after="40"/>
              <w:ind w:left="0" w:right="-79"/>
              <w:rPr>
                <w:rFonts w:ascii="Arial" w:hAnsi="Arial"/>
                <w:szCs w:val="24"/>
                <w:lang w:val="ru-RU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14:paraId="7A9FC195" w14:textId="0AFC750D" w:rsidR="00E620D6" w:rsidRPr="003E0069" w:rsidRDefault="00E620D6" w:rsidP="006B77C9">
            <w:pPr>
              <w:pStyle w:val="Textedebase"/>
              <w:tabs>
                <w:tab w:val="left" w:pos="601"/>
              </w:tabs>
              <w:spacing w:before="40" w:after="40"/>
              <w:ind w:left="284" w:right="-19" w:hanging="284"/>
              <w:rPr>
                <w:bCs/>
                <w:noProof/>
                <w:szCs w:val="24"/>
              </w:rPr>
            </w:pPr>
            <w:r>
              <w:rPr>
                <w:bCs/>
                <w:noProof/>
                <w:szCs w:val="24"/>
              </w:rPr>
              <w:t>–</w:t>
            </w:r>
            <w:r>
              <w:rPr>
                <w:bCs/>
                <w:noProof/>
                <w:szCs w:val="24"/>
              </w:rPr>
              <w:tab/>
            </w:r>
            <w:r>
              <w:rPr>
                <w:noProof/>
                <w:szCs w:val="24"/>
                <w:lang w:val="ru-RU"/>
              </w:rPr>
              <w:t>Более</w:t>
            </w:r>
            <w:r w:rsidRPr="00213585">
              <w:rPr>
                <w:bCs/>
                <w:noProof/>
                <w:szCs w:val="24"/>
              </w:rPr>
              <w:t xml:space="preserve"> 70% </w:t>
            </w:r>
            <w:r w:rsidR="00BF4155">
              <w:rPr>
                <w:bCs/>
                <w:noProof/>
                <w:szCs w:val="24"/>
                <w:lang w:val="ru-RU"/>
              </w:rPr>
              <w:t xml:space="preserve">и </w:t>
            </w:r>
            <w:r>
              <w:rPr>
                <w:bCs/>
                <w:noProof/>
                <w:szCs w:val="24"/>
                <w:lang w:val="ru-RU"/>
              </w:rPr>
              <w:t>менее</w:t>
            </w:r>
            <w:r w:rsidRPr="00213585">
              <w:rPr>
                <w:bCs/>
                <w:noProof/>
                <w:szCs w:val="24"/>
              </w:rPr>
              <w:t xml:space="preserve"> 85%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14:paraId="5DD272E7" w14:textId="28A76A4A" w:rsidR="00E620D6" w:rsidRPr="000363C3" w:rsidRDefault="000936FA" w:rsidP="006B77C9">
            <w:pPr>
              <w:spacing w:before="40" w:after="40"/>
              <w:rPr>
                <w:rFonts w:ascii="Arial" w:hAnsi="Arial"/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87780226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E620D6" w:rsidRPr="000A5128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14:paraId="6D8EF8D5" w14:textId="6B4462AA" w:rsidR="00E620D6" w:rsidRPr="000363C3" w:rsidRDefault="000936FA" w:rsidP="006B77C9">
            <w:pPr>
              <w:spacing w:before="40" w:after="40"/>
              <w:rPr>
                <w:rFonts w:ascii="Arial" w:hAnsi="Arial"/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87943094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E620D6" w:rsidRPr="000A5128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14:paraId="20ECF951" w14:textId="2D198025" w:rsidR="00E620D6" w:rsidRPr="000363C3" w:rsidRDefault="00E620D6" w:rsidP="006B77C9">
            <w:pPr>
              <w:spacing w:before="40" w:after="40"/>
              <w:rPr>
                <w:rFonts w:asciiTheme="minorBidi" w:hAnsiTheme="minorBidi" w:cstheme="minorBidi"/>
                <w:bCs/>
                <w:szCs w:val="24"/>
              </w:rPr>
            </w:pPr>
            <w:r w:rsidRPr="000363C3">
              <w:rPr>
                <w:rFonts w:asciiTheme="minorBidi" w:hAnsiTheme="minorBidi" w:cstheme="minorBidi"/>
                <w:bCs/>
                <w:szCs w:val="24"/>
                <w:lang w:val="en-GB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</w:tcPr>
          <w:p w14:paraId="3E256EAB" w14:textId="77777777" w:rsidR="00E620D6" w:rsidRPr="000363C3" w:rsidRDefault="00E620D6" w:rsidP="006B77C9">
            <w:pPr>
              <w:spacing w:before="40" w:after="40"/>
              <w:rPr>
                <w:rFonts w:ascii="Arial" w:hAnsi="Arial"/>
                <w:bCs/>
                <w:szCs w:val="24"/>
              </w:rPr>
            </w:pPr>
          </w:p>
        </w:tc>
      </w:tr>
      <w:tr w:rsidR="00E620D6" w:rsidRPr="003D0CB6" w14:paraId="1016583E" w14:textId="77777777" w:rsidTr="000363C3"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05B83" w14:textId="77777777" w:rsidR="00E620D6" w:rsidRPr="00E11F19" w:rsidRDefault="00E620D6" w:rsidP="006B77C9">
            <w:pPr>
              <w:pStyle w:val="Paragraphedeliste"/>
              <w:spacing w:before="40" w:after="40"/>
              <w:ind w:left="0" w:right="-79"/>
              <w:rPr>
                <w:rFonts w:ascii="Arial" w:hAnsi="Arial"/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2744" w14:textId="77777777" w:rsidR="00E620D6" w:rsidRDefault="00E620D6" w:rsidP="006B77C9">
            <w:pPr>
              <w:pStyle w:val="Textedebase"/>
              <w:tabs>
                <w:tab w:val="left" w:pos="601"/>
              </w:tabs>
              <w:spacing w:before="40" w:after="40"/>
              <w:ind w:left="284" w:right="-19" w:hanging="284"/>
              <w:rPr>
                <w:bCs/>
                <w:noProof/>
                <w:szCs w:val="24"/>
                <w:lang w:val="ru-RU"/>
              </w:rPr>
            </w:pPr>
            <w:r>
              <w:rPr>
                <w:bCs/>
                <w:noProof/>
                <w:szCs w:val="24"/>
              </w:rPr>
              <w:t>–</w:t>
            </w:r>
            <w:r>
              <w:rPr>
                <w:bCs/>
                <w:noProof/>
                <w:szCs w:val="24"/>
              </w:rPr>
              <w:tab/>
            </w:r>
            <w:r>
              <w:rPr>
                <w:noProof/>
                <w:szCs w:val="24"/>
                <w:lang w:val="ru-RU"/>
              </w:rPr>
              <w:t>Свыше или равный</w:t>
            </w:r>
            <w:r w:rsidRPr="00213585">
              <w:rPr>
                <w:bCs/>
                <w:noProof/>
                <w:szCs w:val="24"/>
              </w:rPr>
              <w:t xml:space="preserve"> 85%</w:t>
            </w:r>
          </w:p>
          <w:p w14:paraId="6833A7CC" w14:textId="34750F2A" w:rsidR="00AA77A9" w:rsidRPr="00AA77A9" w:rsidRDefault="00AA77A9" w:rsidP="006B77C9">
            <w:pPr>
              <w:pStyle w:val="Textedebase"/>
              <w:tabs>
                <w:tab w:val="left" w:pos="601"/>
              </w:tabs>
              <w:spacing w:before="40" w:after="40"/>
              <w:ind w:left="284" w:right="-19" w:hanging="284"/>
              <w:rPr>
                <w:bCs/>
                <w:noProof/>
                <w:szCs w:val="24"/>
                <w:lang w:val="ru-RU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3CF0" w14:textId="241F1C08" w:rsidR="00E620D6" w:rsidRPr="000363C3" w:rsidRDefault="000936FA" w:rsidP="006B77C9">
            <w:pPr>
              <w:spacing w:before="40" w:after="40"/>
              <w:rPr>
                <w:rFonts w:ascii="Arial" w:hAnsi="Arial"/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86687163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E620D6" w:rsidRPr="000A5128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39861" w14:textId="044DCE76" w:rsidR="00E620D6" w:rsidRPr="000363C3" w:rsidRDefault="000936FA" w:rsidP="006B77C9">
            <w:pPr>
              <w:spacing w:before="40" w:after="40"/>
              <w:rPr>
                <w:rFonts w:ascii="Arial" w:hAnsi="Arial"/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4052366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E620D6" w:rsidRPr="000A5128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AF3B" w14:textId="5C535DFB" w:rsidR="00E620D6" w:rsidRPr="000363C3" w:rsidRDefault="006B77C9" w:rsidP="006B77C9">
            <w:pPr>
              <w:spacing w:before="40" w:after="40"/>
              <w:rPr>
                <w:rFonts w:asciiTheme="minorBidi" w:hAnsiTheme="minorBidi" w:cstheme="minorBidi"/>
                <w:bCs/>
                <w:szCs w:val="24"/>
              </w:rPr>
            </w:pPr>
            <w:r>
              <w:rPr>
                <w:rFonts w:asciiTheme="minorBidi" w:hAnsiTheme="minorBidi" w:cstheme="minorBidi"/>
                <w:bCs/>
                <w:szCs w:val="24"/>
                <w:lang w:val="fr-CH"/>
              </w:rPr>
              <w:t>20</w:t>
            </w:r>
          </w:p>
        </w:tc>
        <w:tc>
          <w:tcPr>
            <w:tcW w:w="5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5D26" w14:textId="77777777" w:rsidR="00E620D6" w:rsidRPr="000363C3" w:rsidRDefault="00E620D6" w:rsidP="006B77C9">
            <w:pPr>
              <w:spacing w:before="40" w:after="40"/>
              <w:rPr>
                <w:rFonts w:ascii="Arial" w:hAnsi="Arial"/>
                <w:bCs/>
                <w:szCs w:val="24"/>
              </w:rPr>
            </w:pPr>
          </w:p>
        </w:tc>
      </w:tr>
      <w:tr w:rsidR="00B57C9C" w:rsidRPr="00300430" w14:paraId="4E5DE1C5" w14:textId="77777777" w:rsidTr="000363C3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7704F6" w14:textId="3E123E43" w:rsidR="00B57C9C" w:rsidRDefault="00AA77A9" w:rsidP="00AA77A9">
            <w:pPr>
              <w:spacing w:before="40"/>
              <w:ind w:right="-79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b/>
                <w:noProof/>
                <w:szCs w:val="24"/>
                <w:lang w:val="fr-CH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57E1F65" wp14:editId="3D0FE13A">
                      <wp:simplePos x="0" y="0"/>
                      <wp:positionH relativeFrom="column">
                        <wp:posOffset>-186690</wp:posOffset>
                      </wp:positionH>
                      <wp:positionV relativeFrom="paragraph">
                        <wp:posOffset>-238216</wp:posOffset>
                      </wp:positionV>
                      <wp:extent cx="0" cy="6019800"/>
                      <wp:effectExtent l="0" t="0" r="19050" b="19050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01980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EE850E" id="Прямая соединительная линия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4.7pt,-18.75pt" to="-14.7pt,45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" strokecolor="black [3040]" strokeweight="1.5pt"/>
                  </w:pict>
                </mc:Fallback>
              </mc:AlternateContent>
            </w:r>
            <w:r w:rsidR="00B57C9C">
              <w:rPr>
                <w:rFonts w:ascii="Arial" w:hAnsi="Arial"/>
                <w:szCs w:val="24"/>
              </w:rPr>
              <w:t>2.4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06176C" w14:textId="1B523149" w:rsidR="00B57C9C" w:rsidRPr="00B57C9C" w:rsidRDefault="00B57C9C" w:rsidP="00AA77A9">
            <w:pPr>
              <w:spacing w:before="40"/>
              <w:ind w:right="-19"/>
              <w:jc w:val="both"/>
              <w:rPr>
                <w:rFonts w:ascii="Arial" w:hAnsi="Arial"/>
                <w:bCs/>
                <w:noProof/>
                <w:szCs w:val="24"/>
                <w:lang w:val="ru-RU"/>
              </w:rPr>
            </w:pPr>
            <w:r>
              <w:rPr>
                <w:rFonts w:ascii="Arial" w:hAnsi="Arial"/>
                <w:bCs/>
                <w:noProof/>
                <w:szCs w:val="24"/>
                <w:lang w:val="ru-RU"/>
              </w:rPr>
              <w:t>Полученный</w:t>
            </w:r>
            <w:r w:rsidRPr="009D66D7">
              <w:rPr>
                <w:rFonts w:ascii="Arial" w:hAnsi="Arial"/>
                <w:bCs/>
                <w:noProof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bCs/>
                <w:noProof/>
                <w:szCs w:val="24"/>
                <w:lang w:val="ru-RU"/>
              </w:rPr>
              <w:t>результат</w:t>
            </w:r>
            <w:r w:rsidRPr="009D66D7">
              <w:rPr>
                <w:rFonts w:ascii="Arial" w:hAnsi="Arial"/>
                <w:bCs/>
                <w:noProof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bCs/>
                <w:noProof/>
                <w:szCs w:val="24"/>
                <w:lang w:val="ru-RU"/>
              </w:rPr>
              <w:t>для</w:t>
            </w:r>
            <w:r w:rsidRPr="009D66D7">
              <w:rPr>
                <w:rFonts w:ascii="Arial" w:hAnsi="Arial"/>
                <w:bCs/>
                <w:noProof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bCs/>
                <w:noProof/>
                <w:szCs w:val="24"/>
                <w:lang w:val="ru-RU"/>
              </w:rPr>
              <w:t>ключевого</w:t>
            </w:r>
            <w:r w:rsidRPr="009D66D7">
              <w:rPr>
                <w:rFonts w:ascii="Arial" w:hAnsi="Arial"/>
                <w:bCs/>
                <w:noProof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bCs/>
                <w:noProof/>
                <w:szCs w:val="24"/>
                <w:lang w:val="ru-RU"/>
              </w:rPr>
              <w:t>показателя</w:t>
            </w:r>
            <w:r w:rsidRPr="009D66D7">
              <w:rPr>
                <w:rFonts w:ascii="Arial" w:hAnsi="Arial"/>
                <w:bCs/>
                <w:noProof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bCs/>
                <w:noProof/>
                <w:szCs w:val="24"/>
                <w:lang w:val="ru-RU"/>
              </w:rPr>
              <w:t>эффективности</w:t>
            </w:r>
            <w:r w:rsidR="00610819">
              <w:rPr>
                <w:rFonts w:ascii="Arial" w:hAnsi="Arial"/>
                <w:bCs/>
                <w:noProof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bCs/>
                <w:noProof/>
                <w:szCs w:val="24"/>
                <w:lang w:val="ru-RU"/>
              </w:rPr>
              <w:t>о</w:t>
            </w:r>
            <w:r w:rsidR="00610819">
              <w:rPr>
                <w:rFonts w:ascii="Arial" w:hAnsi="Arial"/>
                <w:bCs/>
                <w:noProof/>
                <w:szCs w:val="24"/>
                <w:lang w:val="ru-RU"/>
              </w:rPr>
              <w:t xml:space="preserve"> </w:t>
            </w:r>
            <w:r w:rsidRPr="003E0069">
              <w:rPr>
                <w:rFonts w:ascii="Arial" w:hAnsi="Arial"/>
                <w:bCs/>
                <w:noProof/>
                <w:szCs w:val="24"/>
              </w:rPr>
              <w:t>EMD</w:t>
            </w:r>
            <w:r w:rsidRPr="009D66D7">
              <w:rPr>
                <w:rFonts w:ascii="Arial" w:hAnsi="Arial"/>
                <w:bCs/>
                <w:noProof/>
                <w:szCs w:val="24"/>
                <w:lang w:val="ru-RU"/>
              </w:rPr>
              <w:t>/</w:t>
            </w:r>
            <w:r w:rsidRPr="003E0069">
              <w:rPr>
                <w:rFonts w:ascii="Arial" w:hAnsi="Arial"/>
                <w:bCs/>
                <w:noProof/>
                <w:szCs w:val="24"/>
              </w:rPr>
              <w:t>EMC</w:t>
            </w:r>
            <w:r w:rsidRPr="009D66D7">
              <w:rPr>
                <w:rFonts w:ascii="Arial" w:hAnsi="Arial"/>
                <w:bCs/>
                <w:noProof/>
                <w:szCs w:val="24"/>
                <w:lang w:val="ru-RU"/>
              </w:rPr>
              <w:t xml:space="preserve"> (</w:t>
            </w:r>
            <w:r w:rsidRPr="003E0069">
              <w:rPr>
                <w:rFonts w:ascii="Arial" w:hAnsi="Arial"/>
                <w:bCs/>
                <w:noProof/>
                <w:szCs w:val="24"/>
              </w:rPr>
              <w:t>leg</w:t>
            </w:r>
            <w:r w:rsidRPr="009D66D7">
              <w:rPr>
                <w:rFonts w:ascii="Arial" w:hAnsi="Arial"/>
                <w:bCs/>
                <w:noProof/>
                <w:szCs w:val="24"/>
                <w:lang w:val="ru-RU"/>
              </w:rPr>
              <w:t xml:space="preserve"> 2) </w:t>
            </w:r>
            <w:r>
              <w:rPr>
                <w:rFonts w:ascii="Arial" w:hAnsi="Arial"/>
                <w:bCs/>
                <w:noProof/>
                <w:szCs w:val="24"/>
                <w:lang w:val="ru-RU"/>
              </w:rPr>
              <w:t xml:space="preserve">почтовых посылок </w:t>
            </w:r>
            <w:r w:rsidRPr="007F72BC">
              <w:rPr>
                <w:rFonts w:ascii="Arial" w:hAnsi="Arial" w:cs="Arial"/>
                <w:bCs/>
                <w:noProof/>
                <w:szCs w:val="24"/>
                <w:lang w:val="ru-RU"/>
              </w:rPr>
              <w:t>(</w:t>
            </w:r>
            <w:r w:rsidR="00860731" w:rsidRPr="00860731">
              <w:rPr>
                <w:rFonts w:ascii="Arial" w:hAnsi="Arial" w:cs="Arial"/>
                <w:spacing w:val="3"/>
                <w:szCs w:val="24"/>
                <w:lang w:val="ru-RU"/>
              </w:rPr>
              <w:t>некумулятивные баллы</w:t>
            </w:r>
            <w:r w:rsidRPr="007F72BC">
              <w:rPr>
                <w:rFonts w:ascii="Arial" w:hAnsi="Arial" w:cs="Arial"/>
                <w:bCs/>
                <w:noProof/>
                <w:szCs w:val="24"/>
                <w:lang w:val="ru-RU"/>
              </w:rPr>
              <w:t>):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BD8412" w14:textId="77777777" w:rsidR="00B57C9C" w:rsidRPr="00B57C9C" w:rsidRDefault="00B57C9C" w:rsidP="00AA77A9">
            <w:pPr>
              <w:spacing w:before="40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80675A" w14:textId="77777777" w:rsidR="00B57C9C" w:rsidRPr="00B57C9C" w:rsidRDefault="00B57C9C" w:rsidP="00AA77A9">
            <w:pPr>
              <w:spacing w:before="40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09C61B" w14:textId="77777777" w:rsidR="00B57C9C" w:rsidRPr="00B57C9C" w:rsidRDefault="00B57C9C" w:rsidP="00AA77A9">
            <w:pPr>
              <w:spacing w:before="40"/>
              <w:rPr>
                <w:rFonts w:asciiTheme="minorBidi" w:hAnsiTheme="minorBidi" w:cstheme="minorBidi"/>
                <w:bCs/>
                <w:szCs w:val="24"/>
                <w:lang w:val="ru-RU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01CE8D" w14:textId="77777777" w:rsidR="00B57C9C" w:rsidRPr="00B57C9C" w:rsidRDefault="00B57C9C" w:rsidP="00AA77A9">
            <w:pPr>
              <w:spacing w:before="40"/>
              <w:rPr>
                <w:rFonts w:ascii="Arial" w:hAnsi="Arial"/>
                <w:bCs/>
                <w:szCs w:val="24"/>
                <w:lang w:val="ru-RU"/>
              </w:rPr>
            </w:pPr>
          </w:p>
        </w:tc>
      </w:tr>
      <w:tr w:rsidR="00B57C9C" w:rsidRPr="003D0CB6" w14:paraId="307FA49B" w14:textId="77777777" w:rsidTr="000363C3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14:paraId="2F6F20E0" w14:textId="77777777" w:rsidR="00B57C9C" w:rsidRPr="00B57C9C" w:rsidRDefault="00B57C9C" w:rsidP="00AA77A9">
            <w:pPr>
              <w:spacing w:before="40"/>
              <w:ind w:right="-79"/>
              <w:rPr>
                <w:rFonts w:ascii="Arial" w:hAnsi="Arial"/>
                <w:szCs w:val="24"/>
                <w:lang w:val="ru-RU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14:paraId="554CF03D" w14:textId="12233AAF" w:rsidR="00B57C9C" w:rsidRPr="000363C3" w:rsidRDefault="00B57C9C" w:rsidP="00AA77A9">
            <w:pPr>
              <w:pStyle w:val="Textedebase"/>
              <w:tabs>
                <w:tab w:val="left" w:pos="601"/>
              </w:tabs>
              <w:spacing w:before="40"/>
              <w:ind w:left="284" w:right="-19" w:hanging="284"/>
              <w:rPr>
                <w:bCs/>
                <w:noProof/>
                <w:szCs w:val="24"/>
              </w:rPr>
            </w:pPr>
            <w:r>
              <w:rPr>
                <w:bCs/>
                <w:noProof/>
                <w:szCs w:val="24"/>
              </w:rPr>
              <w:t>–</w:t>
            </w:r>
            <w:r>
              <w:rPr>
                <w:bCs/>
                <w:noProof/>
                <w:szCs w:val="24"/>
              </w:rPr>
              <w:tab/>
            </w:r>
            <w:r>
              <w:rPr>
                <w:noProof/>
                <w:szCs w:val="24"/>
                <w:lang w:val="ru-RU"/>
              </w:rPr>
              <w:t>Более</w:t>
            </w:r>
            <w:r w:rsidRPr="00213585">
              <w:rPr>
                <w:bCs/>
                <w:noProof/>
                <w:szCs w:val="24"/>
              </w:rPr>
              <w:t xml:space="preserve"> 70%</w:t>
            </w:r>
            <w:r w:rsidR="00BF4155">
              <w:rPr>
                <w:bCs/>
                <w:noProof/>
                <w:szCs w:val="24"/>
                <w:lang w:val="ru-RU"/>
              </w:rPr>
              <w:t>и</w:t>
            </w:r>
            <w:r w:rsidRPr="00213585">
              <w:rPr>
                <w:bCs/>
                <w:noProof/>
                <w:szCs w:val="24"/>
              </w:rPr>
              <w:t xml:space="preserve"> </w:t>
            </w:r>
            <w:r>
              <w:rPr>
                <w:bCs/>
                <w:noProof/>
                <w:szCs w:val="24"/>
                <w:lang w:val="ru-RU"/>
              </w:rPr>
              <w:t>менее</w:t>
            </w:r>
            <w:r w:rsidRPr="00213585">
              <w:rPr>
                <w:bCs/>
                <w:noProof/>
                <w:szCs w:val="24"/>
              </w:rPr>
              <w:t xml:space="preserve"> 85%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14:paraId="03A93D37" w14:textId="36C1D330" w:rsidR="00B57C9C" w:rsidRPr="003063AC" w:rsidRDefault="000936FA" w:rsidP="00AA77A9">
            <w:pPr>
              <w:spacing w:before="40"/>
              <w:rPr>
                <w:bCs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31032003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B57C9C" w:rsidRPr="002C38F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14:paraId="0E9E0D6C" w14:textId="0DB9363E" w:rsidR="00B57C9C" w:rsidRPr="003063AC" w:rsidRDefault="000936FA" w:rsidP="00AA77A9">
            <w:pPr>
              <w:spacing w:before="40"/>
              <w:rPr>
                <w:bCs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42831335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B57C9C" w:rsidRPr="002C38F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14:paraId="6075A2AD" w14:textId="236FCDFE" w:rsidR="00B57C9C" w:rsidRPr="003063AC" w:rsidRDefault="00B57C9C" w:rsidP="00AA77A9">
            <w:pPr>
              <w:spacing w:before="40"/>
              <w:rPr>
                <w:rFonts w:asciiTheme="minorBidi" w:hAnsiTheme="minorBidi" w:cstheme="minorBidi"/>
                <w:bCs/>
                <w:szCs w:val="24"/>
                <w:lang w:val="en-GB"/>
              </w:rPr>
            </w:pPr>
            <w:r w:rsidRPr="00061E4F">
              <w:rPr>
                <w:rFonts w:asciiTheme="minorBidi" w:hAnsiTheme="minorBidi" w:cstheme="minorBidi"/>
                <w:bCs/>
                <w:szCs w:val="24"/>
                <w:lang w:val="en-GB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</w:tcPr>
          <w:p w14:paraId="1BEEBAC4" w14:textId="77777777" w:rsidR="00B57C9C" w:rsidRPr="003063AC" w:rsidRDefault="00B57C9C" w:rsidP="00AA77A9">
            <w:pPr>
              <w:spacing w:before="40"/>
              <w:rPr>
                <w:rFonts w:ascii="Arial" w:hAnsi="Arial"/>
                <w:bCs/>
                <w:szCs w:val="24"/>
              </w:rPr>
            </w:pPr>
          </w:p>
        </w:tc>
      </w:tr>
      <w:tr w:rsidR="00B57C9C" w:rsidRPr="003D0CB6" w14:paraId="74EA7876" w14:textId="77777777" w:rsidTr="006B77C9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F926" w14:textId="77777777" w:rsidR="00B57C9C" w:rsidRDefault="00B57C9C" w:rsidP="00AA77A9">
            <w:pPr>
              <w:spacing w:before="4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2DC01" w14:textId="28DDB68F" w:rsidR="00B57C9C" w:rsidRPr="000363C3" w:rsidRDefault="00B57C9C" w:rsidP="00AA77A9">
            <w:pPr>
              <w:pStyle w:val="Textedebase"/>
              <w:tabs>
                <w:tab w:val="left" w:pos="601"/>
              </w:tabs>
              <w:spacing w:before="40"/>
              <w:ind w:left="284" w:right="-19" w:hanging="284"/>
              <w:rPr>
                <w:bCs/>
                <w:noProof/>
                <w:szCs w:val="24"/>
              </w:rPr>
            </w:pPr>
            <w:r>
              <w:rPr>
                <w:bCs/>
                <w:noProof/>
                <w:szCs w:val="24"/>
              </w:rPr>
              <w:t>–</w:t>
            </w:r>
            <w:r>
              <w:rPr>
                <w:bCs/>
                <w:noProof/>
                <w:szCs w:val="24"/>
              </w:rPr>
              <w:tab/>
            </w:r>
            <w:r>
              <w:rPr>
                <w:noProof/>
                <w:szCs w:val="24"/>
                <w:lang w:val="ru-RU"/>
              </w:rPr>
              <w:t>Свыше или равный</w:t>
            </w:r>
            <w:r w:rsidRPr="00213585">
              <w:rPr>
                <w:bCs/>
                <w:noProof/>
                <w:szCs w:val="24"/>
              </w:rPr>
              <w:t xml:space="preserve"> 85%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EEADC" w14:textId="112084ED" w:rsidR="00B57C9C" w:rsidRPr="003063AC" w:rsidRDefault="000936FA" w:rsidP="00AA77A9">
            <w:pPr>
              <w:spacing w:before="40"/>
              <w:rPr>
                <w:bCs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59053683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B57C9C" w:rsidRPr="002C38F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9AE3" w14:textId="428BE597" w:rsidR="00B57C9C" w:rsidRPr="003063AC" w:rsidRDefault="000936FA" w:rsidP="00AA77A9">
            <w:pPr>
              <w:spacing w:before="40"/>
              <w:rPr>
                <w:bCs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2760391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B57C9C" w:rsidRPr="002C38F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F3AC" w14:textId="089D9DD3" w:rsidR="00B57C9C" w:rsidRPr="00213585" w:rsidRDefault="006B77C9" w:rsidP="00AA77A9">
            <w:pPr>
              <w:spacing w:before="40"/>
              <w:rPr>
                <w:rFonts w:asciiTheme="minorBidi" w:hAnsiTheme="minorBidi" w:cstheme="minorBidi"/>
                <w:bCs/>
                <w:szCs w:val="24"/>
                <w:lang w:val="fr-CH"/>
              </w:rPr>
            </w:pPr>
            <w:r>
              <w:rPr>
                <w:rFonts w:asciiTheme="minorBidi" w:hAnsiTheme="minorBidi" w:cstheme="minorBidi"/>
                <w:bCs/>
                <w:szCs w:val="24"/>
                <w:lang w:val="fr-CH"/>
              </w:rPr>
              <w:t>20</w:t>
            </w:r>
          </w:p>
        </w:tc>
        <w:tc>
          <w:tcPr>
            <w:tcW w:w="5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E094" w14:textId="77777777" w:rsidR="00B57C9C" w:rsidRPr="003063AC" w:rsidRDefault="00B57C9C" w:rsidP="00AA77A9">
            <w:pPr>
              <w:spacing w:before="40"/>
              <w:rPr>
                <w:rFonts w:ascii="Arial" w:hAnsi="Arial"/>
                <w:bCs/>
                <w:szCs w:val="24"/>
              </w:rPr>
            </w:pPr>
          </w:p>
        </w:tc>
      </w:tr>
      <w:tr w:rsidR="006B77C9" w:rsidRPr="00EC0CFD" w14:paraId="7D9D82F1" w14:textId="77777777" w:rsidTr="006B77C9">
        <w:tc>
          <w:tcPr>
            <w:tcW w:w="9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D9DDD5C" w14:textId="1EB54FE3" w:rsidR="006B77C9" w:rsidRDefault="006B77C9" w:rsidP="00AA77A9">
            <w:pPr>
              <w:spacing w:before="40"/>
              <w:ind w:right="-79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2.5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41EEBC" w14:textId="1C7B1B1F" w:rsidR="006B77C9" w:rsidRPr="00163A22" w:rsidRDefault="00EC0CFD" w:rsidP="00AA77A9">
            <w:pPr>
              <w:pStyle w:val="Textedebase"/>
              <w:tabs>
                <w:tab w:val="left" w:pos="601"/>
              </w:tabs>
              <w:spacing w:before="40"/>
              <w:ind w:right="-19"/>
              <w:rPr>
                <w:bCs/>
                <w:noProof/>
                <w:szCs w:val="24"/>
                <w:lang w:val="ru-RU"/>
              </w:rPr>
            </w:pPr>
            <w:r>
              <w:rPr>
                <w:bCs/>
                <w:noProof/>
                <w:szCs w:val="24"/>
                <w:lang w:val="ru-RU"/>
              </w:rPr>
              <w:t xml:space="preserve">Полученный результат по основным показателям эффективности, касающийся сообщений </w:t>
            </w:r>
            <w:r w:rsidR="00163A22">
              <w:rPr>
                <w:bCs/>
                <w:noProof/>
                <w:szCs w:val="24"/>
                <w:lang w:val="en-US"/>
              </w:rPr>
              <w:t>RESDES</w:t>
            </w:r>
            <w:r w:rsidR="00163A22" w:rsidRPr="00163A22">
              <w:rPr>
                <w:bCs/>
                <w:noProof/>
                <w:szCs w:val="24"/>
                <w:lang w:val="ru-RU"/>
              </w:rPr>
              <w:t>/</w:t>
            </w:r>
            <w:r w:rsidR="00163A22">
              <w:rPr>
                <w:bCs/>
                <w:noProof/>
                <w:szCs w:val="24"/>
                <w:lang w:val="en-US"/>
              </w:rPr>
              <w:t>PREDES</w:t>
            </w:r>
            <w:r w:rsidR="00163A22" w:rsidRPr="00163A22">
              <w:rPr>
                <w:bCs/>
                <w:noProof/>
                <w:szCs w:val="24"/>
                <w:lang w:val="ru-RU"/>
              </w:rPr>
              <w:t xml:space="preserve"> </w:t>
            </w:r>
            <w:r w:rsidR="00163A22">
              <w:rPr>
                <w:bCs/>
                <w:noProof/>
                <w:szCs w:val="24"/>
                <w:lang w:val="ru-RU"/>
              </w:rPr>
              <w:t xml:space="preserve">для отправлений письменной корреспонденции </w:t>
            </w:r>
            <w:r w:rsidR="00163A22" w:rsidRPr="007F72BC">
              <w:rPr>
                <w:rFonts w:cs="Arial"/>
                <w:bCs/>
                <w:noProof/>
                <w:szCs w:val="24"/>
                <w:lang w:val="ru-RU"/>
              </w:rPr>
              <w:t>(</w:t>
            </w:r>
            <w:r w:rsidR="00163A22" w:rsidRPr="00860731">
              <w:rPr>
                <w:rFonts w:cs="Arial"/>
                <w:spacing w:val="3"/>
                <w:szCs w:val="24"/>
                <w:lang w:val="ru-RU"/>
              </w:rPr>
              <w:t>некумулятивные баллы</w:t>
            </w:r>
            <w:r w:rsidR="00163A22" w:rsidRPr="007F72BC">
              <w:rPr>
                <w:rFonts w:cs="Arial"/>
                <w:bCs/>
                <w:noProof/>
                <w:szCs w:val="24"/>
                <w:lang w:val="ru-RU"/>
              </w:rPr>
              <w:t>):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7073BE" w14:textId="77777777" w:rsidR="006B77C9" w:rsidRPr="00EC0CFD" w:rsidRDefault="006B77C9" w:rsidP="00AA77A9">
            <w:pPr>
              <w:spacing w:before="40"/>
              <w:rPr>
                <w:rFonts w:cs="Arial"/>
                <w:sz w:val="24"/>
                <w:szCs w:val="24"/>
                <w:lang w:val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152AE0" w14:textId="77777777" w:rsidR="006B77C9" w:rsidRPr="00EC0CFD" w:rsidRDefault="006B77C9" w:rsidP="00AA77A9">
            <w:pPr>
              <w:spacing w:before="40"/>
              <w:rPr>
                <w:rFonts w:cs="Arial"/>
                <w:sz w:val="24"/>
                <w:szCs w:val="24"/>
                <w:lang w:val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1A8799" w14:textId="77777777" w:rsidR="006B77C9" w:rsidRPr="00EC0CFD" w:rsidRDefault="006B77C9" w:rsidP="00AA77A9">
            <w:pPr>
              <w:spacing w:before="40"/>
              <w:rPr>
                <w:rFonts w:asciiTheme="minorBidi" w:hAnsiTheme="minorBidi" w:cstheme="minorBidi"/>
                <w:bCs/>
                <w:szCs w:val="24"/>
                <w:lang w:val="ru-RU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D0E993" w14:textId="77777777" w:rsidR="006B77C9" w:rsidRPr="00EC0CFD" w:rsidRDefault="006B77C9" w:rsidP="00AA77A9">
            <w:pPr>
              <w:spacing w:before="40"/>
              <w:rPr>
                <w:rFonts w:ascii="Arial" w:hAnsi="Arial"/>
                <w:bCs/>
                <w:szCs w:val="24"/>
                <w:lang w:val="ru-RU"/>
              </w:rPr>
            </w:pPr>
          </w:p>
        </w:tc>
      </w:tr>
      <w:tr w:rsidR="006B77C9" w:rsidRPr="003D0CB6" w14:paraId="0EF6C1F2" w14:textId="77777777" w:rsidTr="006B77C9"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F70250" w14:textId="77777777" w:rsidR="006B77C9" w:rsidRPr="00EC0CFD" w:rsidRDefault="006B77C9" w:rsidP="00AA77A9">
            <w:pPr>
              <w:spacing w:before="40"/>
              <w:ind w:right="-79"/>
              <w:rPr>
                <w:rFonts w:ascii="Arial" w:hAnsi="Arial"/>
                <w:szCs w:val="24"/>
                <w:lang w:val="ru-RU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14:paraId="23208C09" w14:textId="476F3D91" w:rsidR="006B77C9" w:rsidRDefault="006B77C9" w:rsidP="00AA77A9">
            <w:pPr>
              <w:pStyle w:val="Textedebase"/>
              <w:tabs>
                <w:tab w:val="left" w:pos="601"/>
              </w:tabs>
              <w:spacing w:before="40"/>
              <w:ind w:left="284" w:right="-19" w:hanging="284"/>
              <w:rPr>
                <w:bCs/>
                <w:noProof/>
                <w:szCs w:val="24"/>
              </w:rPr>
            </w:pPr>
            <w:r>
              <w:rPr>
                <w:bCs/>
                <w:noProof/>
                <w:szCs w:val="24"/>
              </w:rPr>
              <w:t>–</w:t>
            </w:r>
            <w:r>
              <w:rPr>
                <w:bCs/>
                <w:noProof/>
                <w:szCs w:val="24"/>
              </w:rPr>
              <w:tab/>
            </w:r>
            <w:r>
              <w:rPr>
                <w:noProof/>
                <w:szCs w:val="24"/>
                <w:lang w:val="ru-RU"/>
              </w:rPr>
              <w:t>Более</w:t>
            </w:r>
            <w:r w:rsidRPr="00213585">
              <w:rPr>
                <w:bCs/>
                <w:noProof/>
                <w:szCs w:val="24"/>
              </w:rPr>
              <w:t xml:space="preserve"> 70%</w:t>
            </w:r>
            <w:r>
              <w:rPr>
                <w:bCs/>
                <w:noProof/>
                <w:szCs w:val="24"/>
                <w:lang w:val="ru-RU"/>
              </w:rPr>
              <w:t>и</w:t>
            </w:r>
            <w:r w:rsidRPr="00213585">
              <w:rPr>
                <w:bCs/>
                <w:noProof/>
                <w:szCs w:val="24"/>
              </w:rPr>
              <w:t xml:space="preserve"> </w:t>
            </w:r>
            <w:r>
              <w:rPr>
                <w:bCs/>
                <w:noProof/>
                <w:szCs w:val="24"/>
                <w:lang w:val="ru-RU"/>
              </w:rPr>
              <w:t>менее</w:t>
            </w:r>
            <w:r w:rsidRPr="00213585">
              <w:rPr>
                <w:bCs/>
                <w:noProof/>
                <w:szCs w:val="24"/>
              </w:rPr>
              <w:t xml:space="preserve"> 85%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14:paraId="32A8E7FF" w14:textId="5CC134A7" w:rsidR="006B77C9" w:rsidRDefault="000936FA" w:rsidP="00AA77A9">
            <w:pPr>
              <w:spacing w:before="40"/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72741799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6B77C9" w:rsidRPr="002C38F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14:paraId="14D8FA5B" w14:textId="36AAE5DB" w:rsidR="006B77C9" w:rsidRDefault="000936FA" w:rsidP="00AA77A9">
            <w:pPr>
              <w:spacing w:before="40"/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6602123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6B77C9" w:rsidRPr="002C38F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14:paraId="63092AEE" w14:textId="5540DE1F" w:rsidR="006B77C9" w:rsidRDefault="006B77C9" w:rsidP="00AA77A9">
            <w:pPr>
              <w:spacing w:before="40"/>
              <w:rPr>
                <w:rFonts w:asciiTheme="minorBidi" w:hAnsiTheme="minorBidi" w:cstheme="minorBidi"/>
                <w:bCs/>
                <w:szCs w:val="24"/>
                <w:lang w:val="fr-CH"/>
              </w:rPr>
            </w:pPr>
            <w:r>
              <w:rPr>
                <w:rFonts w:asciiTheme="minorBidi" w:hAnsiTheme="minorBidi" w:cstheme="minorBidi"/>
                <w:bCs/>
                <w:szCs w:val="24"/>
                <w:lang w:val="fr-CH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</w:tcPr>
          <w:p w14:paraId="71C0DD4D" w14:textId="77777777" w:rsidR="006B77C9" w:rsidRPr="003063AC" w:rsidRDefault="006B77C9" w:rsidP="00AA77A9">
            <w:pPr>
              <w:spacing w:before="40"/>
              <w:rPr>
                <w:rFonts w:ascii="Arial" w:hAnsi="Arial"/>
                <w:bCs/>
                <w:szCs w:val="24"/>
              </w:rPr>
            </w:pPr>
          </w:p>
        </w:tc>
      </w:tr>
      <w:tr w:rsidR="006B77C9" w:rsidRPr="003D0CB6" w14:paraId="04539540" w14:textId="77777777" w:rsidTr="006B77C9"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9C6F1" w14:textId="77777777" w:rsidR="006B77C9" w:rsidRDefault="006B77C9" w:rsidP="00AA77A9">
            <w:pPr>
              <w:spacing w:before="4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1C339" w14:textId="2CB441F8" w:rsidR="006B77C9" w:rsidRDefault="006B77C9" w:rsidP="00AA77A9">
            <w:pPr>
              <w:pStyle w:val="Textedebase"/>
              <w:tabs>
                <w:tab w:val="left" w:pos="601"/>
              </w:tabs>
              <w:spacing w:before="40"/>
              <w:ind w:left="284" w:right="-19" w:hanging="284"/>
              <w:rPr>
                <w:bCs/>
                <w:noProof/>
                <w:szCs w:val="24"/>
              </w:rPr>
            </w:pPr>
            <w:r>
              <w:rPr>
                <w:bCs/>
                <w:noProof/>
                <w:szCs w:val="24"/>
              </w:rPr>
              <w:t>–</w:t>
            </w:r>
            <w:r>
              <w:rPr>
                <w:bCs/>
                <w:noProof/>
                <w:szCs w:val="24"/>
              </w:rPr>
              <w:tab/>
            </w:r>
            <w:r>
              <w:rPr>
                <w:noProof/>
                <w:szCs w:val="24"/>
                <w:lang w:val="ru-RU"/>
              </w:rPr>
              <w:t>Свыше или равный</w:t>
            </w:r>
            <w:r w:rsidRPr="00213585">
              <w:rPr>
                <w:bCs/>
                <w:noProof/>
                <w:szCs w:val="24"/>
              </w:rPr>
              <w:t xml:space="preserve"> 85%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B39F8" w14:textId="688E6E41" w:rsidR="006B77C9" w:rsidRDefault="000936FA" w:rsidP="00AA77A9">
            <w:pPr>
              <w:spacing w:before="40"/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76449069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6B77C9" w:rsidRPr="002C38F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DE40" w14:textId="785D1BA6" w:rsidR="006B77C9" w:rsidRDefault="000936FA" w:rsidP="00AA77A9">
            <w:pPr>
              <w:spacing w:before="40"/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98497115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6B77C9" w:rsidRPr="002C38F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FA18" w14:textId="26FA9536" w:rsidR="006B77C9" w:rsidRDefault="006B77C9" w:rsidP="00AA77A9">
            <w:pPr>
              <w:spacing w:before="40"/>
              <w:rPr>
                <w:rFonts w:asciiTheme="minorBidi" w:hAnsiTheme="minorBidi" w:cstheme="minorBidi"/>
                <w:bCs/>
                <w:szCs w:val="24"/>
                <w:lang w:val="fr-CH"/>
              </w:rPr>
            </w:pPr>
            <w:r>
              <w:rPr>
                <w:rFonts w:asciiTheme="minorBidi" w:hAnsiTheme="minorBidi" w:cstheme="minorBidi"/>
                <w:bCs/>
                <w:szCs w:val="24"/>
                <w:lang w:val="fr-CH"/>
              </w:rPr>
              <w:t>20</w:t>
            </w:r>
          </w:p>
        </w:tc>
        <w:tc>
          <w:tcPr>
            <w:tcW w:w="5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C3113" w14:textId="77777777" w:rsidR="006B77C9" w:rsidRPr="003063AC" w:rsidRDefault="006B77C9" w:rsidP="00AA77A9">
            <w:pPr>
              <w:spacing w:before="40"/>
              <w:rPr>
                <w:rFonts w:ascii="Arial" w:hAnsi="Arial"/>
                <w:bCs/>
                <w:szCs w:val="24"/>
              </w:rPr>
            </w:pPr>
          </w:p>
        </w:tc>
      </w:tr>
      <w:tr w:rsidR="0045759E" w:rsidRPr="003D0CB6" w14:paraId="17334053" w14:textId="77777777" w:rsidTr="003E10D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B70D" w14:textId="78610BE5" w:rsidR="0045759E" w:rsidRPr="006B77C9" w:rsidRDefault="006B77C9" w:rsidP="00AA77A9">
            <w:pPr>
              <w:spacing w:before="40"/>
              <w:ind w:right="-79"/>
              <w:rPr>
                <w:rFonts w:ascii="Arial" w:hAnsi="Arial"/>
                <w:szCs w:val="24"/>
                <w:lang w:val="ru-RU"/>
              </w:rPr>
            </w:pPr>
            <w:r>
              <w:rPr>
                <w:rFonts w:ascii="Arial" w:hAnsi="Arial"/>
                <w:szCs w:val="24"/>
              </w:rPr>
              <w:t>2.</w:t>
            </w:r>
            <w:r>
              <w:rPr>
                <w:rFonts w:ascii="Arial" w:hAnsi="Arial"/>
                <w:szCs w:val="24"/>
                <w:lang w:val="ru-RU"/>
              </w:rPr>
              <w:t>6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5B44" w14:textId="04C1BC1E" w:rsidR="0045759E" w:rsidRPr="00413AC3" w:rsidRDefault="00413AC3" w:rsidP="00AA77A9">
            <w:pPr>
              <w:spacing w:before="40"/>
              <w:ind w:right="-19"/>
              <w:jc w:val="both"/>
              <w:rPr>
                <w:rFonts w:ascii="Arial" w:hAnsi="Arial"/>
                <w:bCs/>
                <w:noProof/>
                <w:szCs w:val="24"/>
                <w:lang w:val="ru-RU"/>
              </w:rPr>
            </w:pPr>
            <w:r>
              <w:rPr>
                <w:rFonts w:ascii="Arial" w:hAnsi="Arial"/>
                <w:bCs/>
                <w:noProof/>
                <w:szCs w:val="24"/>
                <w:lang w:val="ru-RU"/>
              </w:rPr>
              <w:t>Использование</w:t>
            </w:r>
            <w:r w:rsidRPr="00413AC3">
              <w:rPr>
                <w:rFonts w:ascii="Arial" w:hAnsi="Arial"/>
                <w:bCs/>
                <w:noProof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bCs/>
                <w:noProof/>
                <w:szCs w:val="24"/>
                <w:lang w:val="ru-RU"/>
              </w:rPr>
              <w:t>стандарта</w:t>
            </w:r>
            <w:r w:rsidR="0045759E" w:rsidRPr="00413AC3">
              <w:rPr>
                <w:rFonts w:ascii="Arial" w:hAnsi="Arial"/>
                <w:bCs/>
                <w:noProof/>
                <w:szCs w:val="24"/>
                <w:lang w:val="ru-RU"/>
              </w:rPr>
              <w:t xml:space="preserve"> </w:t>
            </w:r>
            <w:r w:rsidR="001B69FE">
              <w:rPr>
                <w:rFonts w:ascii="Arial" w:hAnsi="Arial"/>
                <w:bCs/>
                <w:noProof/>
                <w:szCs w:val="24"/>
              </w:rPr>
              <w:t>EMSEV</w:t>
            </w:r>
            <w:r w:rsidR="006117A5">
              <w:rPr>
                <w:rFonts w:ascii="Arial" w:hAnsi="Arial"/>
                <w:bCs/>
                <w:noProof/>
                <w:szCs w:val="24"/>
              </w:rPr>
              <w:t>T</w:t>
            </w:r>
            <w:r w:rsidR="006117A5" w:rsidRPr="00413AC3">
              <w:rPr>
                <w:rFonts w:ascii="Arial" w:hAnsi="Arial"/>
                <w:bCs/>
                <w:noProof/>
                <w:szCs w:val="24"/>
                <w:lang w:val="ru-RU"/>
              </w:rPr>
              <w:t xml:space="preserve"> </w:t>
            </w:r>
            <w:r w:rsidR="006117A5">
              <w:rPr>
                <w:rFonts w:ascii="Arial" w:hAnsi="Arial"/>
                <w:bCs/>
                <w:noProof/>
                <w:szCs w:val="24"/>
              </w:rPr>
              <w:t>v</w:t>
            </w:r>
            <w:r w:rsidR="0045759E" w:rsidRPr="00413AC3">
              <w:rPr>
                <w:rFonts w:ascii="Arial" w:hAnsi="Arial"/>
                <w:bCs/>
                <w:noProof/>
                <w:szCs w:val="24"/>
                <w:lang w:val="ru-RU"/>
              </w:rPr>
              <w:t xml:space="preserve">3 </w:t>
            </w:r>
            <w:r>
              <w:rPr>
                <w:rFonts w:ascii="Arial" w:hAnsi="Arial"/>
                <w:bCs/>
                <w:noProof/>
                <w:szCs w:val="24"/>
                <w:lang w:val="ru-RU"/>
              </w:rPr>
              <w:t xml:space="preserve">для </w:t>
            </w:r>
            <w:r w:rsidRPr="006B77C9">
              <w:rPr>
                <w:rFonts w:ascii="Arial" w:hAnsi="Arial"/>
                <w:b/>
                <w:bCs/>
                <w:noProof/>
                <w:szCs w:val="24"/>
                <w:lang w:val="ru-RU"/>
              </w:rPr>
              <w:t>отправлений письменной корреспонденции</w:t>
            </w:r>
            <w:r w:rsidR="0045759E" w:rsidRPr="00413AC3">
              <w:rPr>
                <w:rFonts w:ascii="Arial" w:hAnsi="Arial"/>
                <w:bCs/>
                <w:noProof/>
                <w:szCs w:val="24"/>
                <w:lang w:val="ru-RU"/>
              </w:rPr>
              <w:t>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2F20" w14:textId="770EC771" w:rsidR="0045759E" w:rsidRPr="000363C3" w:rsidRDefault="000936FA" w:rsidP="00AA77A9">
            <w:pPr>
              <w:spacing w:before="40"/>
              <w:rPr>
                <w:rFonts w:ascii="Arial" w:hAnsi="Arial"/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74230225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2C38F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295EB" w14:textId="4464951A" w:rsidR="0045759E" w:rsidRPr="000363C3" w:rsidRDefault="000936FA" w:rsidP="00AA77A9">
            <w:pPr>
              <w:spacing w:before="40"/>
              <w:rPr>
                <w:rFonts w:ascii="Arial" w:hAnsi="Arial"/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06615285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2C38F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E5A86" w14:textId="05EB0892" w:rsidR="0045759E" w:rsidRPr="006B77C9" w:rsidRDefault="006B77C9" w:rsidP="00AA77A9">
            <w:pPr>
              <w:spacing w:before="40"/>
              <w:rPr>
                <w:rFonts w:asciiTheme="minorBidi" w:hAnsiTheme="minorBidi" w:cstheme="minorBidi"/>
                <w:bCs/>
                <w:szCs w:val="24"/>
                <w:lang w:val="ru-RU"/>
              </w:rPr>
            </w:pPr>
            <w:r>
              <w:rPr>
                <w:rFonts w:asciiTheme="minorBidi" w:hAnsiTheme="minorBidi" w:cstheme="minorBidi"/>
                <w:bCs/>
                <w:szCs w:val="24"/>
                <w:lang w:val="fr-CH"/>
              </w:rPr>
              <w:t>2</w:t>
            </w:r>
            <w:r>
              <w:rPr>
                <w:rFonts w:asciiTheme="minorBidi" w:hAnsiTheme="minorBidi" w:cstheme="minorBidi"/>
                <w:bCs/>
                <w:szCs w:val="24"/>
                <w:lang w:val="ru-RU"/>
              </w:rPr>
              <w:t>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38DC9" w14:textId="77777777" w:rsidR="0045759E" w:rsidRPr="000363C3" w:rsidRDefault="0045759E" w:rsidP="00AA77A9">
            <w:pPr>
              <w:spacing w:before="40"/>
              <w:rPr>
                <w:rFonts w:ascii="Arial" w:hAnsi="Arial"/>
                <w:bCs/>
                <w:szCs w:val="24"/>
              </w:rPr>
            </w:pPr>
          </w:p>
        </w:tc>
      </w:tr>
      <w:tr w:rsidR="0045759E" w:rsidRPr="003D0CB6" w14:paraId="5262A9CF" w14:textId="77777777" w:rsidTr="003E10D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F754" w14:textId="4A858237" w:rsidR="0045759E" w:rsidRPr="006B77C9" w:rsidRDefault="006B77C9" w:rsidP="00AA77A9">
            <w:pPr>
              <w:spacing w:before="40"/>
              <w:ind w:right="-79"/>
              <w:rPr>
                <w:rFonts w:ascii="Arial" w:hAnsi="Arial"/>
                <w:szCs w:val="24"/>
                <w:lang w:val="ru-RU"/>
              </w:rPr>
            </w:pPr>
            <w:r>
              <w:rPr>
                <w:rFonts w:ascii="Arial" w:hAnsi="Arial"/>
                <w:szCs w:val="24"/>
              </w:rPr>
              <w:t>2.</w:t>
            </w:r>
            <w:r>
              <w:rPr>
                <w:rFonts w:ascii="Arial" w:hAnsi="Arial"/>
                <w:szCs w:val="24"/>
                <w:lang w:val="ru-RU"/>
              </w:rPr>
              <w:t>7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A1E17" w14:textId="7F83EF7E" w:rsidR="0045759E" w:rsidRPr="0014171A" w:rsidRDefault="00EF1D71" w:rsidP="00AA77A9">
            <w:pPr>
              <w:spacing w:before="40"/>
              <w:ind w:right="-19"/>
              <w:jc w:val="both"/>
              <w:rPr>
                <w:rFonts w:ascii="Arial" w:hAnsi="Arial"/>
                <w:bCs/>
                <w:noProof/>
                <w:szCs w:val="24"/>
                <w:lang w:val="ru-RU"/>
              </w:rPr>
            </w:pPr>
            <w:r w:rsidRPr="006B77C9">
              <w:rPr>
                <w:rFonts w:ascii="Arial" w:hAnsi="Arial"/>
                <w:bCs/>
                <w:noProof/>
                <w:spacing w:val="-4"/>
                <w:szCs w:val="24"/>
                <w:lang w:val="ru-RU"/>
              </w:rPr>
              <w:t xml:space="preserve">Использование стандарта </w:t>
            </w:r>
            <w:r w:rsidR="001B69FE" w:rsidRPr="006B77C9">
              <w:rPr>
                <w:rFonts w:ascii="Arial" w:hAnsi="Arial"/>
                <w:bCs/>
                <w:noProof/>
                <w:spacing w:val="-4"/>
                <w:szCs w:val="24"/>
              </w:rPr>
              <w:t>EMSEV</w:t>
            </w:r>
            <w:r w:rsidR="006117A5" w:rsidRPr="006B77C9">
              <w:rPr>
                <w:rFonts w:ascii="Arial" w:hAnsi="Arial"/>
                <w:bCs/>
                <w:noProof/>
                <w:spacing w:val="-4"/>
                <w:szCs w:val="24"/>
              </w:rPr>
              <w:t>T</w:t>
            </w:r>
            <w:r w:rsidR="006117A5" w:rsidRPr="006B77C9">
              <w:rPr>
                <w:rFonts w:ascii="Arial" w:hAnsi="Arial"/>
                <w:bCs/>
                <w:noProof/>
                <w:spacing w:val="-4"/>
                <w:szCs w:val="24"/>
                <w:lang w:val="ru-RU"/>
              </w:rPr>
              <w:t xml:space="preserve"> </w:t>
            </w:r>
            <w:r w:rsidR="006117A5" w:rsidRPr="006B77C9">
              <w:rPr>
                <w:rFonts w:ascii="Arial" w:hAnsi="Arial"/>
                <w:bCs/>
                <w:noProof/>
                <w:spacing w:val="-4"/>
                <w:szCs w:val="24"/>
              </w:rPr>
              <w:t>v</w:t>
            </w:r>
            <w:r w:rsidR="0045759E" w:rsidRPr="006B77C9">
              <w:rPr>
                <w:rFonts w:ascii="Arial" w:hAnsi="Arial"/>
                <w:bCs/>
                <w:noProof/>
                <w:spacing w:val="-4"/>
                <w:szCs w:val="24"/>
                <w:lang w:val="ru-RU"/>
              </w:rPr>
              <w:t xml:space="preserve">3 </w:t>
            </w:r>
            <w:r w:rsidRPr="006B77C9">
              <w:rPr>
                <w:rFonts w:ascii="Arial" w:hAnsi="Arial"/>
                <w:bCs/>
                <w:noProof/>
                <w:spacing w:val="-4"/>
                <w:szCs w:val="24"/>
                <w:lang w:val="ru-RU"/>
              </w:rPr>
              <w:t xml:space="preserve">для </w:t>
            </w:r>
            <w:r w:rsidRPr="006B77C9">
              <w:rPr>
                <w:rFonts w:ascii="Arial" w:hAnsi="Arial"/>
                <w:b/>
                <w:bCs/>
                <w:noProof/>
                <w:spacing w:val="-4"/>
                <w:szCs w:val="24"/>
                <w:lang w:val="ru-RU"/>
              </w:rPr>
              <w:t>почтовых посылок</w:t>
            </w:r>
            <w:r w:rsidR="0045759E" w:rsidRPr="0014171A">
              <w:rPr>
                <w:rFonts w:ascii="Arial" w:hAnsi="Arial"/>
                <w:bCs/>
                <w:noProof/>
                <w:szCs w:val="24"/>
                <w:lang w:val="ru-RU"/>
              </w:rPr>
              <w:t>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14AA0" w14:textId="7197C453" w:rsidR="0045759E" w:rsidRPr="003063AC" w:rsidRDefault="000936FA" w:rsidP="00AA77A9">
            <w:pPr>
              <w:spacing w:before="40"/>
              <w:rPr>
                <w:bCs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11937164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2C38F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88FAD" w14:textId="3E478A3E" w:rsidR="0045759E" w:rsidRPr="003063AC" w:rsidRDefault="000936FA" w:rsidP="00AA77A9">
            <w:pPr>
              <w:spacing w:before="40"/>
              <w:rPr>
                <w:bCs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34012211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2C38F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CB87D" w14:textId="46DE3438" w:rsidR="0045759E" w:rsidRPr="006B77C9" w:rsidRDefault="006B77C9" w:rsidP="00AA77A9">
            <w:pPr>
              <w:spacing w:before="40"/>
              <w:rPr>
                <w:rFonts w:asciiTheme="minorBidi" w:hAnsiTheme="minorBidi" w:cstheme="minorBidi"/>
                <w:bCs/>
                <w:szCs w:val="24"/>
                <w:lang w:val="ru-RU"/>
              </w:rPr>
            </w:pPr>
            <w:r>
              <w:rPr>
                <w:rFonts w:asciiTheme="minorBidi" w:hAnsiTheme="minorBidi" w:cstheme="minorBidi"/>
                <w:bCs/>
                <w:szCs w:val="24"/>
                <w:lang w:val="en-GB"/>
              </w:rPr>
              <w:t>2</w:t>
            </w:r>
            <w:r>
              <w:rPr>
                <w:rFonts w:asciiTheme="minorBidi" w:hAnsiTheme="minorBidi" w:cstheme="minorBidi"/>
                <w:bCs/>
                <w:szCs w:val="24"/>
                <w:lang w:val="ru-RU"/>
              </w:rPr>
              <w:t>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E68AE" w14:textId="77777777" w:rsidR="0045759E" w:rsidRPr="003063AC" w:rsidRDefault="0045759E" w:rsidP="00AA77A9">
            <w:pPr>
              <w:spacing w:before="40"/>
              <w:rPr>
                <w:rFonts w:ascii="Arial" w:hAnsi="Arial"/>
                <w:bCs/>
                <w:szCs w:val="24"/>
              </w:rPr>
            </w:pPr>
          </w:p>
        </w:tc>
      </w:tr>
      <w:tr w:rsidR="0045759E" w:rsidRPr="003D0CB6" w14:paraId="424B3D96" w14:textId="77777777" w:rsidTr="003E10D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9F6CF" w14:textId="35C55450" w:rsidR="0045759E" w:rsidRPr="00BC07E1" w:rsidRDefault="0045759E" w:rsidP="00AA77A9">
            <w:pPr>
              <w:spacing w:before="40"/>
              <w:ind w:right="-79"/>
              <w:rPr>
                <w:rFonts w:ascii="Arial" w:hAnsi="Arial"/>
                <w:b/>
                <w:szCs w:val="24"/>
              </w:rPr>
            </w:pPr>
            <w:r>
              <w:rPr>
                <w:rFonts w:ascii="Arial" w:hAnsi="Arial"/>
                <w:b/>
                <w:szCs w:val="24"/>
              </w:rPr>
              <w:t>3</w:t>
            </w:r>
            <w:r w:rsidR="006117A5">
              <w:rPr>
                <w:rFonts w:ascii="Arial" w:hAnsi="Arial"/>
                <w:b/>
                <w:szCs w:val="24"/>
              </w:rPr>
              <w:t>.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3194" w14:textId="30DBB941" w:rsidR="0045759E" w:rsidRPr="000312CB" w:rsidRDefault="000312CB" w:rsidP="00AA77A9">
            <w:pPr>
              <w:spacing w:before="40"/>
              <w:ind w:right="-19"/>
              <w:jc w:val="both"/>
              <w:rPr>
                <w:rFonts w:ascii="Arial" w:hAnsi="Arial"/>
                <w:b/>
                <w:noProof/>
                <w:szCs w:val="24"/>
                <w:lang w:val="ru-RU"/>
              </w:rPr>
            </w:pPr>
            <w:r>
              <w:rPr>
                <w:rFonts w:ascii="Arial" w:hAnsi="Arial"/>
                <w:b/>
                <w:noProof/>
                <w:szCs w:val="24"/>
                <w:lang w:val="ru-RU"/>
              </w:rPr>
              <w:t>О</w:t>
            </w:r>
            <w:r w:rsidR="00DB7C28">
              <w:rPr>
                <w:rFonts w:ascii="Arial" w:hAnsi="Arial"/>
                <w:b/>
                <w:noProof/>
                <w:szCs w:val="24"/>
                <w:lang w:val="ru-RU"/>
              </w:rPr>
              <w:t>бмен с таможенными службами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AE17" w14:textId="4F3E93B9" w:rsidR="0045759E" w:rsidRPr="00172F78" w:rsidRDefault="000936FA" w:rsidP="00AA77A9">
            <w:pPr>
              <w:spacing w:before="40"/>
              <w:rPr>
                <w:rFonts w:ascii="Arial" w:hAnsi="Arial"/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868055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2C38F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39274" w14:textId="1A62DA17" w:rsidR="0045759E" w:rsidRPr="00172F78" w:rsidRDefault="000936FA" w:rsidP="00AA77A9">
            <w:pPr>
              <w:spacing w:before="40"/>
              <w:rPr>
                <w:rFonts w:ascii="Arial" w:hAnsi="Arial"/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48944824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2C38F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5C29" w14:textId="7B582487" w:rsidR="0045759E" w:rsidRPr="000363C3" w:rsidRDefault="0045759E" w:rsidP="00AA77A9">
            <w:pPr>
              <w:spacing w:before="40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5992" w14:textId="77777777" w:rsidR="0045759E" w:rsidRPr="00172F78" w:rsidRDefault="0045759E" w:rsidP="00AA77A9">
            <w:pPr>
              <w:spacing w:before="40"/>
              <w:rPr>
                <w:rFonts w:ascii="Arial" w:hAnsi="Arial"/>
                <w:bCs/>
                <w:szCs w:val="24"/>
              </w:rPr>
            </w:pPr>
          </w:p>
        </w:tc>
      </w:tr>
      <w:tr w:rsidR="0045759E" w:rsidRPr="003D0CB6" w14:paraId="53981B1E" w14:textId="77777777" w:rsidTr="000363C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06E1" w14:textId="799D7290" w:rsidR="0045759E" w:rsidRPr="00BC07E1" w:rsidRDefault="0045759E" w:rsidP="0045759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3.1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0C1E6" w14:textId="5C51E7BE" w:rsidR="0045759E" w:rsidRPr="00DB7C28" w:rsidRDefault="00483F6F" w:rsidP="00483F6F">
            <w:pPr>
              <w:spacing w:before="60" w:after="60"/>
              <w:ind w:right="-19"/>
              <w:jc w:val="both"/>
              <w:rPr>
                <w:rFonts w:ascii="Arial" w:hAnsi="Arial"/>
                <w:bCs/>
                <w:noProof/>
                <w:szCs w:val="24"/>
                <w:lang w:val="ru-RU"/>
              </w:rPr>
            </w:pPr>
            <w:r>
              <w:rPr>
                <w:rFonts w:ascii="Arial" w:hAnsi="Arial"/>
                <w:bCs/>
                <w:noProof/>
                <w:szCs w:val="24"/>
                <w:lang w:val="ru-RU"/>
              </w:rPr>
              <w:t>Обмен</w:t>
            </w:r>
            <w:r w:rsidRPr="00DB7C28">
              <w:rPr>
                <w:rFonts w:ascii="Arial" w:hAnsi="Arial"/>
                <w:bCs/>
                <w:noProof/>
                <w:szCs w:val="24"/>
                <w:lang w:val="ru-RU"/>
              </w:rPr>
              <w:t xml:space="preserve"> </w:t>
            </w:r>
            <w:r w:rsidR="0045759E">
              <w:rPr>
                <w:rFonts w:ascii="Arial" w:hAnsi="Arial"/>
                <w:bCs/>
                <w:noProof/>
                <w:szCs w:val="24"/>
              </w:rPr>
              <w:t>CUSITM</w:t>
            </w:r>
            <w:r w:rsidR="0045759E" w:rsidRPr="00DB7C28">
              <w:rPr>
                <w:rFonts w:ascii="Arial" w:hAnsi="Arial"/>
                <w:bCs/>
                <w:noProof/>
                <w:szCs w:val="24"/>
                <w:lang w:val="ru-RU"/>
              </w:rPr>
              <w:t>/</w:t>
            </w:r>
            <w:r w:rsidR="0045759E">
              <w:rPr>
                <w:rFonts w:ascii="Arial" w:hAnsi="Arial"/>
                <w:bCs/>
                <w:noProof/>
                <w:szCs w:val="24"/>
              </w:rPr>
              <w:t>CUSRSP</w:t>
            </w:r>
            <w:r w:rsidR="0045759E" w:rsidRPr="00DB7C28">
              <w:rPr>
                <w:rFonts w:ascii="Arial" w:hAnsi="Arial"/>
                <w:bCs/>
                <w:noProof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bCs/>
                <w:noProof/>
                <w:szCs w:val="24"/>
                <w:lang w:val="ru-RU"/>
              </w:rPr>
              <w:t>с таможенными службами</w:t>
            </w:r>
            <w:r w:rsidR="001B69FE" w:rsidRPr="00DB7C28">
              <w:rPr>
                <w:rFonts w:ascii="Arial" w:hAnsi="Arial"/>
                <w:bCs/>
                <w:noProof/>
                <w:szCs w:val="24"/>
                <w:lang w:val="ru-RU"/>
              </w:rPr>
              <w:t>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B7E6E" w14:textId="45B1A0B1" w:rsidR="0045759E" w:rsidRPr="000363C3" w:rsidRDefault="000936FA" w:rsidP="0045759E">
            <w:pPr>
              <w:spacing w:before="60" w:after="60"/>
              <w:rPr>
                <w:rFonts w:ascii="Arial" w:hAnsi="Arial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78246238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2C38F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E0EB1" w14:textId="1D8380DD" w:rsidR="0045759E" w:rsidRPr="000363C3" w:rsidRDefault="000936FA" w:rsidP="0045759E">
            <w:pPr>
              <w:spacing w:before="60" w:after="60"/>
              <w:rPr>
                <w:rFonts w:ascii="Arial" w:hAnsi="Arial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58757917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2C38F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4FC7" w14:textId="63AC6712" w:rsidR="0045759E" w:rsidRPr="006B77C9" w:rsidRDefault="006B77C9" w:rsidP="0045759E">
            <w:pPr>
              <w:spacing w:before="60" w:after="60"/>
              <w:rPr>
                <w:rFonts w:asciiTheme="minorBidi" w:hAnsiTheme="minorBidi" w:cstheme="minorBidi"/>
                <w:szCs w:val="24"/>
                <w:lang w:val="ru-RU"/>
              </w:rPr>
            </w:pPr>
            <w:r>
              <w:rPr>
                <w:rFonts w:asciiTheme="minorBidi" w:hAnsiTheme="minorBidi" w:cstheme="minorBidi"/>
                <w:szCs w:val="24"/>
                <w:lang w:val="en-GB"/>
              </w:rPr>
              <w:t>2</w:t>
            </w:r>
            <w:r>
              <w:rPr>
                <w:rFonts w:asciiTheme="minorBidi" w:hAnsiTheme="minorBidi" w:cstheme="minorBidi"/>
                <w:szCs w:val="24"/>
                <w:lang w:val="ru-RU"/>
              </w:rPr>
              <w:t>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F56F7" w14:textId="77777777" w:rsidR="0045759E" w:rsidRPr="000363C3" w:rsidRDefault="0045759E" w:rsidP="0045759E">
            <w:pPr>
              <w:spacing w:before="60" w:after="60"/>
              <w:rPr>
                <w:rFonts w:ascii="Arial" w:hAnsi="Arial"/>
                <w:szCs w:val="24"/>
              </w:rPr>
            </w:pPr>
          </w:p>
        </w:tc>
      </w:tr>
      <w:tr w:rsidR="006B77C9" w:rsidRPr="003D0CB6" w14:paraId="6A3F4C85" w14:textId="77777777" w:rsidTr="000363C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627A4" w14:textId="1F84317D" w:rsidR="006B77C9" w:rsidRPr="006B77C9" w:rsidRDefault="006B77C9" w:rsidP="0045759E">
            <w:pPr>
              <w:spacing w:before="60" w:after="60"/>
              <w:ind w:right="-79"/>
              <w:rPr>
                <w:rFonts w:ascii="Arial" w:hAnsi="Arial"/>
                <w:szCs w:val="24"/>
                <w:lang w:val="ru-RU"/>
              </w:rPr>
            </w:pPr>
            <w:r>
              <w:rPr>
                <w:rFonts w:ascii="Arial" w:hAnsi="Arial"/>
                <w:szCs w:val="24"/>
                <w:lang w:val="ru-RU"/>
              </w:rPr>
              <w:t>3.2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BA00F" w14:textId="6F2F86C7" w:rsidR="006B77C9" w:rsidRDefault="00D150DE" w:rsidP="00483F6F">
            <w:pPr>
              <w:spacing w:before="60" w:after="60"/>
              <w:ind w:right="-19"/>
              <w:jc w:val="both"/>
              <w:rPr>
                <w:rFonts w:ascii="Arial" w:hAnsi="Arial"/>
                <w:bCs/>
                <w:noProof/>
                <w:szCs w:val="24"/>
                <w:lang w:val="ru-RU"/>
              </w:rPr>
            </w:pPr>
            <w:r>
              <w:rPr>
                <w:rFonts w:ascii="Arial" w:hAnsi="Arial"/>
                <w:bCs/>
                <w:noProof/>
                <w:szCs w:val="24"/>
                <w:lang w:val="ru-RU"/>
              </w:rPr>
              <w:t>Передача</w:t>
            </w:r>
            <w:r w:rsidRPr="00FE415C">
              <w:rPr>
                <w:rFonts w:ascii="Arial" w:hAnsi="Arial"/>
                <w:bCs/>
                <w:noProof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bCs/>
                <w:noProof/>
                <w:szCs w:val="24"/>
                <w:lang w:val="ru-RU"/>
              </w:rPr>
              <w:t>или</w:t>
            </w:r>
            <w:r w:rsidRPr="00FE415C">
              <w:rPr>
                <w:rFonts w:ascii="Arial" w:hAnsi="Arial"/>
                <w:bCs/>
                <w:noProof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bCs/>
                <w:noProof/>
                <w:szCs w:val="24"/>
                <w:lang w:val="ru-RU"/>
              </w:rPr>
              <w:t>получение</w:t>
            </w:r>
            <w:r w:rsidRPr="00FE415C">
              <w:rPr>
                <w:rFonts w:ascii="Arial" w:hAnsi="Arial"/>
                <w:bCs/>
                <w:noProof/>
                <w:szCs w:val="24"/>
                <w:lang w:val="ru-RU"/>
              </w:rPr>
              <w:t xml:space="preserve"> </w:t>
            </w:r>
            <w:r w:rsidRPr="003E0069">
              <w:rPr>
                <w:rFonts w:ascii="Arial" w:hAnsi="Arial"/>
                <w:bCs/>
                <w:noProof/>
                <w:szCs w:val="24"/>
              </w:rPr>
              <w:t>ITMATT</w:t>
            </w:r>
            <w:r w:rsidRPr="00FE415C">
              <w:rPr>
                <w:rFonts w:ascii="Arial" w:hAnsi="Arial"/>
                <w:bCs/>
                <w:noProof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bCs/>
                <w:noProof/>
                <w:szCs w:val="24"/>
                <w:lang w:val="ru-RU"/>
              </w:rPr>
              <w:t xml:space="preserve">для </w:t>
            </w:r>
            <w:r w:rsidRPr="00D150DE">
              <w:rPr>
                <w:rFonts w:ascii="Arial" w:hAnsi="Arial"/>
                <w:b/>
                <w:bCs/>
                <w:noProof/>
                <w:szCs w:val="24"/>
                <w:lang w:val="ru-RU"/>
              </w:rPr>
              <w:t>отправлений письменной корреспонденции</w:t>
            </w:r>
            <w:r w:rsidRPr="00413AC3">
              <w:rPr>
                <w:rFonts w:ascii="Arial" w:hAnsi="Arial"/>
                <w:bCs/>
                <w:noProof/>
                <w:szCs w:val="24"/>
                <w:lang w:val="ru-RU"/>
              </w:rPr>
              <w:t>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455A" w14:textId="3FBA52C1" w:rsidR="006B77C9" w:rsidRDefault="000936FA" w:rsidP="0045759E">
            <w:pPr>
              <w:spacing w:before="60" w:after="60"/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83471818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6B77C9" w:rsidRPr="00D6131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68BB" w14:textId="37AB317E" w:rsidR="006B77C9" w:rsidRDefault="000936FA" w:rsidP="0045759E">
            <w:pPr>
              <w:spacing w:before="60" w:after="60"/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28519243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6B77C9" w:rsidRPr="00D6131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3C260" w14:textId="2231B1CF" w:rsidR="006B77C9" w:rsidRPr="006B77C9" w:rsidRDefault="006B77C9" w:rsidP="0045759E">
            <w:pPr>
              <w:spacing w:before="60" w:after="60"/>
              <w:rPr>
                <w:rFonts w:asciiTheme="minorBidi" w:hAnsiTheme="minorBidi" w:cstheme="minorBidi"/>
                <w:szCs w:val="24"/>
                <w:lang w:val="ru-RU"/>
              </w:rPr>
            </w:pPr>
            <w:r>
              <w:rPr>
                <w:rFonts w:asciiTheme="minorBidi" w:hAnsiTheme="minorBidi" w:cstheme="minorBidi"/>
                <w:szCs w:val="24"/>
                <w:lang w:val="ru-RU"/>
              </w:rPr>
              <w:t>20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49AB2" w14:textId="77777777" w:rsidR="006B77C9" w:rsidRPr="000363C3" w:rsidRDefault="006B77C9" w:rsidP="0045759E">
            <w:pPr>
              <w:spacing w:before="60" w:after="60"/>
              <w:rPr>
                <w:rFonts w:ascii="Arial" w:hAnsi="Arial"/>
                <w:szCs w:val="24"/>
              </w:rPr>
            </w:pPr>
          </w:p>
        </w:tc>
      </w:tr>
      <w:tr w:rsidR="006B77C9" w:rsidRPr="003D0CB6" w14:paraId="57DEF5AF" w14:textId="77777777" w:rsidTr="000363C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5D20" w14:textId="2D6B4601" w:rsidR="006B77C9" w:rsidRPr="006B77C9" w:rsidRDefault="006B77C9" w:rsidP="0045759E">
            <w:pPr>
              <w:spacing w:before="60" w:after="60"/>
              <w:ind w:right="-79"/>
              <w:rPr>
                <w:rFonts w:ascii="Arial" w:hAnsi="Arial"/>
                <w:szCs w:val="24"/>
                <w:lang w:val="ru-RU"/>
              </w:rPr>
            </w:pPr>
            <w:r>
              <w:rPr>
                <w:rFonts w:ascii="Arial" w:hAnsi="Arial"/>
                <w:szCs w:val="24"/>
                <w:lang w:val="ru-RU"/>
              </w:rPr>
              <w:t>3.3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7A3A" w14:textId="624F27AF" w:rsidR="006B77C9" w:rsidRDefault="00D150DE" w:rsidP="00483F6F">
            <w:pPr>
              <w:spacing w:before="60" w:after="60"/>
              <w:ind w:right="-19"/>
              <w:jc w:val="both"/>
              <w:rPr>
                <w:rFonts w:ascii="Arial" w:hAnsi="Arial"/>
                <w:bCs/>
                <w:noProof/>
                <w:szCs w:val="24"/>
                <w:lang w:val="ru-RU"/>
              </w:rPr>
            </w:pPr>
            <w:r>
              <w:rPr>
                <w:rFonts w:ascii="Arial" w:hAnsi="Arial"/>
                <w:bCs/>
                <w:noProof/>
                <w:szCs w:val="24"/>
                <w:lang w:val="ru-RU"/>
              </w:rPr>
              <w:t>Передача</w:t>
            </w:r>
            <w:r w:rsidRPr="00A16513">
              <w:rPr>
                <w:rFonts w:ascii="Arial" w:hAnsi="Arial"/>
                <w:bCs/>
                <w:noProof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bCs/>
                <w:noProof/>
                <w:szCs w:val="24"/>
                <w:lang w:val="ru-RU"/>
              </w:rPr>
              <w:t>или</w:t>
            </w:r>
            <w:r w:rsidRPr="00A16513">
              <w:rPr>
                <w:rFonts w:ascii="Arial" w:hAnsi="Arial"/>
                <w:bCs/>
                <w:noProof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bCs/>
                <w:noProof/>
                <w:szCs w:val="24"/>
                <w:lang w:val="ru-RU"/>
              </w:rPr>
              <w:t>получение</w:t>
            </w:r>
            <w:r w:rsidRPr="00A16513">
              <w:rPr>
                <w:rFonts w:ascii="Arial" w:hAnsi="Arial"/>
                <w:bCs/>
                <w:noProof/>
                <w:szCs w:val="24"/>
                <w:lang w:val="ru-RU"/>
              </w:rPr>
              <w:t xml:space="preserve"> </w:t>
            </w:r>
            <w:r w:rsidRPr="003E0069">
              <w:rPr>
                <w:rFonts w:ascii="Arial" w:hAnsi="Arial"/>
                <w:bCs/>
                <w:noProof/>
                <w:szCs w:val="24"/>
              </w:rPr>
              <w:t>ITMATT</w:t>
            </w:r>
            <w:r w:rsidRPr="00A16513">
              <w:rPr>
                <w:rFonts w:ascii="Arial" w:hAnsi="Arial"/>
                <w:bCs/>
                <w:noProof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bCs/>
                <w:noProof/>
                <w:szCs w:val="24"/>
                <w:lang w:val="ru-RU"/>
              </w:rPr>
              <w:t xml:space="preserve">для </w:t>
            </w:r>
            <w:r w:rsidRPr="00D150DE">
              <w:rPr>
                <w:rFonts w:ascii="Arial" w:hAnsi="Arial"/>
                <w:b/>
                <w:bCs/>
                <w:noProof/>
                <w:szCs w:val="24"/>
                <w:lang w:val="ru-RU"/>
              </w:rPr>
              <w:t>почтовых посылок</w:t>
            </w:r>
            <w:r w:rsidRPr="0014171A">
              <w:rPr>
                <w:rFonts w:ascii="Arial" w:hAnsi="Arial"/>
                <w:bCs/>
                <w:noProof/>
                <w:szCs w:val="24"/>
                <w:lang w:val="ru-RU"/>
              </w:rPr>
              <w:t>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5E899" w14:textId="6AB5C0D1" w:rsidR="006B77C9" w:rsidRDefault="000936FA" w:rsidP="0045759E">
            <w:pPr>
              <w:spacing w:before="60" w:after="60"/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73748488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6B77C9" w:rsidRPr="00D6131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1438" w14:textId="190A2EB1" w:rsidR="006B77C9" w:rsidRDefault="000936FA" w:rsidP="0045759E">
            <w:pPr>
              <w:spacing w:before="60" w:after="60"/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06652325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6B77C9" w:rsidRPr="00D6131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6BA1" w14:textId="677F24EB" w:rsidR="006B77C9" w:rsidRPr="006B77C9" w:rsidRDefault="006B77C9" w:rsidP="0045759E">
            <w:pPr>
              <w:spacing w:before="60" w:after="60"/>
              <w:rPr>
                <w:rFonts w:asciiTheme="minorBidi" w:hAnsiTheme="minorBidi" w:cstheme="minorBidi"/>
                <w:szCs w:val="24"/>
                <w:lang w:val="ru-RU"/>
              </w:rPr>
            </w:pPr>
            <w:r>
              <w:rPr>
                <w:rFonts w:asciiTheme="minorBidi" w:hAnsiTheme="minorBidi" w:cstheme="minorBidi"/>
                <w:szCs w:val="24"/>
                <w:lang w:val="ru-RU"/>
              </w:rPr>
              <w:t>20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DDAC" w14:textId="77777777" w:rsidR="006B77C9" w:rsidRPr="000363C3" w:rsidRDefault="006B77C9" w:rsidP="0045759E">
            <w:pPr>
              <w:spacing w:before="60" w:after="60"/>
              <w:rPr>
                <w:rFonts w:ascii="Arial" w:hAnsi="Arial"/>
                <w:szCs w:val="24"/>
              </w:rPr>
            </w:pPr>
          </w:p>
        </w:tc>
      </w:tr>
      <w:tr w:rsidR="00E86757" w:rsidRPr="00300430" w14:paraId="162D7F91" w14:textId="77777777" w:rsidTr="00172F7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84565" w14:textId="30E4AD7B" w:rsidR="00E86757" w:rsidRPr="00172F78" w:rsidRDefault="00E86757" w:rsidP="00213585">
            <w:pPr>
              <w:spacing w:before="60" w:after="60"/>
              <w:ind w:right="-79"/>
              <w:rPr>
                <w:rFonts w:ascii="Arial" w:hAnsi="Arial"/>
                <w:b/>
                <w:bCs/>
                <w:szCs w:val="24"/>
              </w:rPr>
            </w:pPr>
            <w:r>
              <w:rPr>
                <w:rFonts w:ascii="Arial" w:hAnsi="Arial"/>
                <w:b/>
                <w:bCs/>
                <w:szCs w:val="24"/>
              </w:rPr>
              <w:t>4</w:t>
            </w:r>
            <w:r w:rsidR="001B69FE">
              <w:rPr>
                <w:rFonts w:ascii="Arial" w:hAnsi="Arial"/>
                <w:b/>
                <w:bCs/>
                <w:szCs w:val="24"/>
              </w:rPr>
              <w:t>.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FAA7" w14:textId="53BF5277" w:rsidR="00E86757" w:rsidRPr="00B25F23" w:rsidRDefault="00B25F23" w:rsidP="00B25F23">
            <w:pPr>
              <w:spacing w:before="60"/>
              <w:ind w:right="-19"/>
              <w:jc w:val="both"/>
              <w:rPr>
                <w:rFonts w:asciiTheme="minorBidi" w:hAnsiTheme="minorBidi" w:cstheme="minorBidi"/>
                <w:b/>
                <w:bCs/>
                <w:noProof/>
                <w:lang w:val="ru-RU"/>
              </w:rPr>
            </w:pPr>
            <w:r>
              <w:rPr>
                <w:rFonts w:asciiTheme="minorBidi" w:hAnsiTheme="minorBidi" w:cstheme="minorBidi"/>
                <w:b/>
                <w:bCs/>
                <w:noProof/>
                <w:lang w:val="ru-RU"/>
              </w:rPr>
              <w:t>Бланки</w:t>
            </w:r>
            <w:r w:rsidRPr="00B25F23">
              <w:rPr>
                <w:rFonts w:asciiTheme="minorBidi" w:hAnsiTheme="minorBidi" w:cstheme="minorBidi"/>
                <w:b/>
                <w:bCs/>
                <w:noProof/>
                <w:lang w:val="ru-RU"/>
              </w:rPr>
              <w:t xml:space="preserve"> </w:t>
            </w:r>
            <w:r w:rsidR="006117A5">
              <w:rPr>
                <w:rFonts w:asciiTheme="minorBidi" w:hAnsiTheme="minorBidi" w:cstheme="minorBidi"/>
                <w:b/>
                <w:bCs/>
                <w:noProof/>
              </w:rPr>
              <w:t>CN</w:t>
            </w:r>
            <w:r w:rsidR="006117A5" w:rsidRPr="00B25F23">
              <w:rPr>
                <w:rFonts w:asciiTheme="minorBidi" w:hAnsiTheme="minorBidi" w:cstheme="minorBidi"/>
                <w:b/>
                <w:bCs/>
                <w:noProof/>
                <w:lang w:val="ru-RU"/>
              </w:rPr>
              <w:t xml:space="preserve"> 31, </w:t>
            </w:r>
            <w:r w:rsidR="006117A5">
              <w:rPr>
                <w:rFonts w:asciiTheme="minorBidi" w:hAnsiTheme="minorBidi" w:cstheme="minorBidi"/>
                <w:b/>
                <w:bCs/>
                <w:noProof/>
              </w:rPr>
              <w:t>CN</w:t>
            </w:r>
            <w:r w:rsidR="006117A5" w:rsidRPr="00B25F23">
              <w:rPr>
                <w:rFonts w:asciiTheme="minorBidi" w:hAnsiTheme="minorBidi" w:cstheme="minorBidi"/>
                <w:b/>
                <w:bCs/>
                <w:noProof/>
                <w:lang w:val="ru-RU"/>
              </w:rPr>
              <w:t xml:space="preserve"> 35, </w:t>
            </w:r>
            <w:r>
              <w:rPr>
                <w:rFonts w:asciiTheme="minorBidi" w:hAnsiTheme="minorBidi" w:cstheme="minorBidi"/>
                <w:b/>
                <w:bCs/>
                <w:noProof/>
                <w:lang w:val="ru-RU"/>
              </w:rPr>
              <w:t xml:space="preserve">ярлыки и </w:t>
            </w:r>
            <w:r w:rsidR="00674C82" w:rsidRPr="00674C82">
              <w:rPr>
                <w:rFonts w:asciiTheme="minorBidi" w:hAnsiTheme="minorBidi" w:cstheme="minorBidi"/>
                <w:b/>
                <w:bCs/>
                <w:noProof/>
                <w:lang w:val="ru-RU"/>
              </w:rPr>
              <w:t>неправильные направления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8CAB" w14:textId="77777777" w:rsidR="00E86757" w:rsidRPr="00B25F23" w:rsidRDefault="00E86757" w:rsidP="00E86757">
            <w:pPr>
              <w:spacing w:before="60" w:after="60"/>
              <w:rPr>
                <w:sz w:val="24"/>
                <w:szCs w:val="24"/>
                <w:lang w:val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75835" w14:textId="77777777" w:rsidR="00E86757" w:rsidRPr="00B25F23" w:rsidRDefault="00E86757" w:rsidP="00E86757">
            <w:pPr>
              <w:spacing w:before="60" w:after="60"/>
              <w:rPr>
                <w:sz w:val="24"/>
                <w:szCs w:val="24"/>
                <w:lang w:val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CC28" w14:textId="77777777" w:rsidR="00E86757" w:rsidRPr="00B25F23" w:rsidRDefault="00E86757" w:rsidP="00E86757">
            <w:pPr>
              <w:spacing w:before="60" w:after="60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11BE" w14:textId="77777777" w:rsidR="00E86757" w:rsidRPr="00B25F23" w:rsidRDefault="00E86757" w:rsidP="00E86757">
            <w:pPr>
              <w:spacing w:before="60" w:after="60"/>
              <w:rPr>
                <w:rFonts w:ascii="Arial" w:hAnsi="Arial"/>
                <w:bCs/>
                <w:szCs w:val="24"/>
                <w:lang w:val="ru-RU"/>
              </w:rPr>
            </w:pPr>
          </w:p>
        </w:tc>
      </w:tr>
      <w:tr w:rsidR="00B2012A" w:rsidRPr="00300430" w14:paraId="0DCC8322" w14:textId="77777777" w:rsidTr="00172F78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A39433" w14:textId="4B34F0F7" w:rsidR="00B2012A" w:rsidRPr="00AA77A9" w:rsidRDefault="00B2012A" w:rsidP="00B2012A">
            <w:pPr>
              <w:spacing w:before="60" w:after="60"/>
              <w:ind w:right="-79"/>
              <w:rPr>
                <w:rFonts w:ascii="Arial" w:hAnsi="Arial" w:cs="Arial"/>
              </w:rPr>
            </w:pPr>
            <w:r w:rsidRPr="00AA77A9">
              <w:rPr>
                <w:rFonts w:ascii="Arial" w:hAnsi="Arial" w:cs="Arial"/>
              </w:rPr>
              <w:t>4.1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792D77" w14:textId="75924107" w:rsidR="00B2012A" w:rsidRPr="00AA77A9" w:rsidRDefault="00B2012A" w:rsidP="00B2012A">
            <w:pPr>
              <w:spacing w:before="60" w:after="60"/>
              <w:ind w:right="-19"/>
              <w:jc w:val="both"/>
              <w:rPr>
                <w:rFonts w:ascii="Arial" w:hAnsi="Arial" w:cs="Arial"/>
                <w:lang w:val="ru-RU"/>
              </w:rPr>
            </w:pPr>
            <w:r w:rsidRPr="00AA77A9">
              <w:rPr>
                <w:rFonts w:ascii="Arial" w:hAnsi="Arial" w:cs="Arial"/>
                <w:spacing w:val="-6"/>
                <w:lang w:val="ru-RU"/>
              </w:rPr>
              <w:t xml:space="preserve">Правильно и четко заполненный бланк </w:t>
            </w:r>
            <w:r w:rsidRPr="00AA77A9">
              <w:rPr>
                <w:rFonts w:ascii="Arial" w:hAnsi="Arial" w:cs="Arial"/>
                <w:spacing w:val="-6"/>
              </w:rPr>
              <w:t>CN</w:t>
            </w:r>
            <w:r w:rsidRPr="00AA77A9">
              <w:rPr>
                <w:rFonts w:ascii="Arial" w:hAnsi="Arial" w:cs="Arial"/>
                <w:spacing w:val="-6"/>
                <w:lang w:val="ru-RU"/>
              </w:rPr>
              <w:t xml:space="preserve"> 31, в котором указано</w:t>
            </w:r>
            <w:r w:rsidRPr="00AA77A9">
              <w:rPr>
                <w:rFonts w:ascii="Arial" w:hAnsi="Arial" w:cs="Arial"/>
                <w:lang w:val="ru-RU"/>
              </w:rPr>
              <w:t>: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D1E5E8" w14:textId="420C2072" w:rsidR="00B2012A" w:rsidRPr="00AA77A9" w:rsidRDefault="00B2012A" w:rsidP="00B2012A">
            <w:pPr>
              <w:spacing w:before="60" w:after="60"/>
              <w:rPr>
                <w:lang w:val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6DA72F" w14:textId="66457E64" w:rsidR="00B2012A" w:rsidRPr="00AA77A9" w:rsidRDefault="00B2012A" w:rsidP="00B2012A">
            <w:pPr>
              <w:spacing w:before="60" w:after="60"/>
              <w:rPr>
                <w:lang w:val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B38EDE" w14:textId="130EBF63" w:rsidR="00B2012A" w:rsidRPr="00AA77A9" w:rsidRDefault="00B2012A" w:rsidP="00B2012A">
            <w:pPr>
              <w:spacing w:before="60" w:after="60"/>
              <w:rPr>
                <w:rFonts w:asciiTheme="minorBidi" w:hAnsiTheme="minorBidi" w:cstheme="minorBidi"/>
                <w:lang w:val="ru-RU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C977D" w14:textId="77777777" w:rsidR="00B2012A" w:rsidRPr="00AA77A9" w:rsidRDefault="00B2012A" w:rsidP="00B2012A">
            <w:pPr>
              <w:spacing w:before="60" w:after="60"/>
              <w:rPr>
                <w:rFonts w:ascii="Arial" w:hAnsi="Arial"/>
                <w:bCs/>
                <w:lang w:val="ru-RU"/>
              </w:rPr>
            </w:pPr>
          </w:p>
        </w:tc>
      </w:tr>
      <w:tr w:rsidR="00B2012A" w:rsidRPr="003D0CB6" w14:paraId="655BF284" w14:textId="77777777" w:rsidTr="00172F78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14:paraId="52684185" w14:textId="77777777" w:rsidR="00B2012A" w:rsidRPr="00AA77A9" w:rsidRDefault="00B2012A" w:rsidP="00B2012A">
            <w:pPr>
              <w:spacing w:before="40" w:after="60"/>
              <w:ind w:right="-79"/>
              <w:rPr>
                <w:rFonts w:ascii="Arial" w:hAnsi="Arial" w:cs="Arial"/>
                <w:lang w:val="ru-RU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14:paraId="04A67C3D" w14:textId="67AC0D42" w:rsidR="00B2012A" w:rsidRPr="00AA77A9" w:rsidRDefault="006B77C9" w:rsidP="00B2012A">
            <w:pPr>
              <w:pStyle w:val="Textedebase"/>
              <w:tabs>
                <w:tab w:val="left" w:pos="601"/>
              </w:tabs>
              <w:spacing w:before="40" w:after="60"/>
              <w:ind w:left="284" w:right="-19" w:hanging="284"/>
              <w:rPr>
                <w:rFonts w:cs="Arial"/>
                <w:noProof/>
              </w:rPr>
            </w:pPr>
            <w:r w:rsidRPr="00AA77A9">
              <w:rPr>
                <w:rFonts w:cs="Arial"/>
                <w:lang w:val="ru-RU"/>
              </w:rPr>
              <w:t>–</w:t>
            </w:r>
            <w:r w:rsidRPr="00AA77A9">
              <w:rPr>
                <w:rFonts w:cs="Arial"/>
                <w:lang w:val="ru-RU"/>
              </w:rPr>
              <w:tab/>
            </w:r>
            <w:r w:rsidR="00B2012A" w:rsidRPr="00AA77A9">
              <w:rPr>
                <w:rFonts w:cs="Arial"/>
              </w:rPr>
              <w:t>количество емкостей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14:paraId="01F8D960" w14:textId="5A57DAF1" w:rsidR="00B2012A" w:rsidRPr="00AA77A9" w:rsidRDefault="000936FA" w:rsidP="00B2012A">
            <w:pPr>
              <w:spacing w:before="40" w:after="60"/>
            </w:pPr>
            <w:sdt>
              <w:sdtPr>
                <w:rPr>
                  <w:rFonts w:cs="Arial"/>
                </w:rPr>
                <w:id w:val="143393833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B2012A" w:rsidRPr="00AA77A9">
                  <w:rPr>
                    <w:rFonts w:cs="Aria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14:paraId="42B7E79B" w14:textId="4C8184B8" w:rsidR="00B2012A" w:rsidRPr="00AA77A9" w:rsidRDefault="000936FA" w:rsidP="00B2012A">
            <w:pPr>
              <w:spacing w:before="40" w:after="60"/>
            </w:pPr>
            <w:sdt>
              <w:sdtPr>
                <w:rPr>
                  <w:rFonts w:cs="Arial"/>
                </w:rPr>
                <w:id w:val="29465439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B2012A" w:rsidRPr="00AA77A9">
                  <w:rPr>
                    <w:rFonts w:cs="Aria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14:paraId="243CF3D6" w14:textId="675C220F" w:rsidR="00B2012A" w:rsidRPr="00AA77A9" w:rsidRDefault="00B2012A" w:rsidP="00B2012A">
            <w:pPr>
              <w:spacing w:before="40" w:after="60"/>
              <w:rPr>
                <w:rFonts w:asciiTheme="minorBidi" w:hAnsiTheme="minorBidi" w:cstheme="minorBidi"/>
                <w:lang w:val="fr-CH"/>
              </w:rPr>
            </w:pPr>
            <w:r w:rsidRPr="00AA77A9">
              <w:rPr>
                <w:rFonts w:asciiTheme="minorBidi" w:hAnsiTheme="minorBidi" w:cstheme="minorBidi"/>
                <w:lang w:val="en-GB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</w:tcPr>
          <w:p w14:paraId="51633102" w14:textId="77777777" w:rsidR="00B2012A" w:rsidRPr="00AA77A9" w:rsidRDefault="00B2012A" w:rsidP="00B2012A">
            <w:pPr>
              <w:spacing w:before="40" w:after="60"/>
              <w:rPr>
                <w:rFonts w:ascii="Arial" w:hAnsi="Arial"/>
                <w:bCs/>
              </w:rPr>
            </w:pPr>
          </w:p>
        </w:tc>
      </w:tr>
      <w:tr w:rsidR="00B2012A" w:rsidRPr="003D0CB6" w14:paraId="1E0323D0" w14:textId="77777777" w:rsidTr="00172F78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14:paraId="45B1C8BF" w14:textId="77777777" w:rsidR="00B2012A" w:rsidRPr="00AA77A9" w:rsidRDefault="00B2012A" w:rsidP="00B2012A">
            <w:pPr>
              <w:spacing w:before="40" w:after="60"/>
              <w:ind w:right="-79"/>
              <w:rPr>
                <w:rFonts w:ascii="Arial" w:hAnsi="Arial" w:cs="Arial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14:paraId="506F2858" w14:textId="3413FA33" w:rsidR="00B2012A" w:rsidRPr="00AA77A9" w:rsidRDefault="006B77C9" w:rsidP="00B2012A">
            <w:pPr>
              <w:pStyle w:val="Textedebase"/>
              <w:tabs>
                <w:tab w:val="left" w:pos="601"/>
              </w:tabs>
              <w:spacing w:before="40" w:after="60"/>
              <w:ind w:left="284" w:right="-19" w:hanging="284"/>
              <w:rPr>
                <w:rFonts w:cs="Arial"/>
                <w:noProof/>
              </w:rPr>
            </w:pPr>
            <w:r w:rsidRPr="00AA77A9">
              <w:rPr>
                <w:rFonts w:cs="Arial"/>
                <w:lang w:val="ru-RU"/>
              </w:rPr>
              <w:t>–</w:t>
            </w:r>
            <w:r w:rsidRPr="00AA77A9">
              <w:rPr>
                <w:rFonts w:cs="Arial"/>
                <w:lang w:val="ru-RU"/>
              </w:rPr>
              <w:tab/>
            </w:r>
            <w:r w:rsidR="00B2012A" w:rsidRPr="00AA77A9">
              <w:rPr>
                <w:rFonts w:cs="Arial"/>
              </w:rPr>
              <w:t>вес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14:paraId="536B9375" w14:textId="4B661E21" w:rsidR="00B2012A" w:rsidRPr="00AA77A9" w:rsidRDefault="000936FA" w:rsidP="00B2012A">
            <w:pPr>
              <w:spacing w:before="40" w:after="60"/>
            </w:pPr>
            <w:sdt>
              <w:sdtPr>
                <w:rPr>
                  <w:rFonts w:cs="Arial"/>
                </w:rPr>
                <w:id w:val="163775746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B2012A" w:rsidRPr="00AA77A9">
                  <w:rPr>
                    <w:rFonts w:cs="Aria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14:paraId="6104C106" w14:textId="6A0470EF" w:rsidR="00B2012A" w:rsidRPr="00AA77A9" w:rsidRDefault="000936FA" w:rsidP="00B2012A">
            <w:pPr>
              <w:spacing w:before="40" w:after="60"/>
            </w:pPr>
            <w:sdt>
              <w:sdtPr>
                <w:rPr>
                  <w:rFonts w:cs="Arial"/>
                </w:rPr>
                <w:id w:val="123057755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B2012A" w:rsidRPr="00AA77A9">
                  <w:rPr>
                    <w:rFonts w:cs="Aria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14:paraId="0E6DF500" w14:textId="1DA43286" w:rsidR="00B2012A" w:rsidRPr="00AA77A9" w:rsidRDefault="00B2012A" w:rsidP="00B2012A">
            <w:pPr>
              <w:spacing w:before="40" w:after="60"/>
              <w:rPr>
                <w:rFonts w:asciiTheme="minorBidi" w:hAnsiTheme="minorBidi" w:cstheme="minorBidi"/>
                <w:lang w:val="fr-CH"/>
              </w:rPr>
            </w:pPr>
            <w:r w:rsidRPr="00AA77A9">
              <w:rPr>
                <w:rFonts w:asciiTheme="minorBidi" w:hAnsiTheme="minorBidi" w:cstheme="minorBidi"/>
                <w:lang w:val="fr-CH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</w:tcPr>
          <w:p w14:paraId="2B5CB11B" w14:textId="77777777" w:rsidR="00B2012A" w:rsidRPr="00AA77A9" w:rsidRDefault="00B2012A" w:rsidP="00B2012A">
            <w:pPr>
              <w:spacing w:before="40" w:after="60"/>
              <w:rPr>
                <w:rFonts w:ascii="Arial" w:hAnsi="Arial"/>
                <w:bCs/>
              </w:rPr>
            </w:pPr>
          </w:p>
        </w:tc>
      </w:tr>
      <w:tr w:rsidR="00B2012A" w:rsidRPr="003D0CB6" w14:paraId="11777FC5" w14:textId="77777777" w:rsidTr="00172F78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AC76" w14:textId="77777777" w:rsidR="00B2012A" w:rsidRPr="00AA77A9" w:rsidRDefault="00B2012A" w:rsidP="00B2012A">
            <w:pPr>
              <w:spacing w:before="40" w:after="60"/>
              <w:ind w:right="-79"/>
              <w:rPr>
                <w:rFonts w:ascii="Arial" w:hAnsi="Arial" w:cs="Arial"/>
              </w:rPr>
            </w:pPr>
          </w:p>
        </w:tc>
        <w:tc>
          <w:tcPr>
            <w:tcW w:w="6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F3050" w14:textId="1E26BD65" w:rsidR="00B2012A" w:rsidRPr="00AA77A9" w:rsidRDefault="006B77C9" w:rsidP="00B2012A">
            <w:pPr>
              <w:pStyle w:val="Textedebase"/>
              <w:tabs>
                <w:tab w:val="left" w:pos="601"/>
              </w:tabs>
              <w:spacing w:before="40" w:after="60"/>
              <w:ind w:left="284" w:right="-19" w:hanging="284"/>
              <w:rPr>
                <w:rFonts w:cs="Arial"/>
                <w:lang w:val="ru-RU"/>
              </w:rPr>
            </w:pPr>
            <w:r w:rsidRPr="00AA77A9">
              <w:rPr>
                <w:rFonts w:cs="Arial"/>
                <w:lang w:val="ru-RU"/>
              </w:rPr>
              <w:t>–</w:t>
            </w:r>
            <w:r w:rsidRPr="00AA77A9">
              <w:rPr>
                <w:rFonts w:cs="Arial"/>
                <w:lang w:val="ru-RU"/>
              </w:rPr>
              <w:tab/>
            </w:r>
            <w:r w:rsidR="00B2012A" w:rsidRPr="00AA77A9">
              <w:rPr>
                <w:rFonts w:cs="Arial"/>
                <w:lang w:val="ru-RU"/>
              </w:rPr>
              <w:t>перечень отправлений, включенных в депешу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D5A3B" w14:textId="1B9C6D0A" w:rsidR="00B2012A" w:rsidRPr="00AA77A9" w:rsidRDefault="000936FA" w:rsidP="00B2012A">
            <w:pPr>
              <w:spacing w:before="40" w:after="60"/>
            </w:pPr>
            <w:sdt>
              <w:sdtPr>
                <w:rPr>
                  <w:rFonts w:cs="Arial"/>
                </w:rPr>
                <w:id w:val="45869334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B2012A" w:rsidRPr="00AA77A9">
                  <w:rPr>
                    <w:rFonts w:cs="Aria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B7C4C" w14:textId="6948D911" w:rsidR="00B2012A" w:rsidRPr="00AA77A9" w:rsidRDefault="000936FA" w:rsidP="00B2012A">
            <w:pPr>
              <w:spacing w:before="40" w:after="60"/>
            </w:pPr>
            <w:sdt>
              <w:sdtPr>
                <w:rPr>
                  <w:rFonts w:cs="Arial"/>
                </w:rPr>
                <w:id w:val="-176306180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B2012A" w:rsidRPr="00AA77A9">
                  <w:rPr>
                    <w:rFonts w:cs="Aria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5AE7" w14:textId="05E17347" w:rsidR="00B2012A" w:rsidRPr="00AA77A9" w:rsidRDefault="00B2012A" w:rsidP="00B2012A">
            <w:pPr>
              <w:spacing w:before="40" w:after="60"/>
              <w:rPr>
                <w:rFonts w:asciiTheme="minorBidi" w:hAnsiTheme="minorBidi" w:cstheme="minorBidi"/>
                <w:lang w:val="fr-CH"/>
              </w:rPr>
            </w:pPr>
            <w:r w:rsidRPr="00AA77A9">
              <w:rPr>
                <w:rFonts w:asciiTheme="minorBidi" w:hAnsiTheme="minorBidi" w:cstheme="minorBidi"/>
                <w:lang w:val="fr-CH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85450" w14:textId="77777777" w:rsidR="00B2012A" w:rsidRPr="00AA77A9" w:rsidRDefault="00B2012A" w:rsidP="00B2012A">
            <w:pPr>
              <w:spacing w:before="40" w:after="60"/>
              <w:rPr>
                <w:rFonts w:ascii="Arial" w:hAnsi="Arial"/>
                <w:bCs/>
              </w:rPr>
            </w:pPr>
          </w:p>
        </w:tc>
      </w:tr>
      <w:tr w:rsidR="00E86757" w:rsidRPr="00300430" w14:paraId="6FFA6D9F" w14:textId="77777777" w:rsidTr="00172F78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579F86" w14:textId="546C1FD9" w:rsidR="00E86757" w:rsidRPr="00AA77A9" w:rsidRDefault="00E86757" w:rsidP="00AA77A9">
            <w:pPr>
              <w:spacing w:before="40"/>
              <w:ind w:right="-79"/>
              <w:rPr>
                <w:rFonts w:ascii="Arial" w:hAnsi="Arial"/>
              </w:rPr>
            </w:pPr>
            <w:r w:rsidRPr="00AA77A9">
              <w:rPr>
                <w:rFonts w:ascii="Arial" w:hAnsi="Arial"/>
              </w:rPr>
              <w:t>4.2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8FADEC" w14:textId="75172402" w:rsidR="00E86757" w:rsidRPr="00AA77A9" w:rsidRDefault="002104A0" w:rsidP="00AA77A9">
            <w:pPr>
              <w:keepNext/>
              <w:keepLines/>
              <w:spacing w:before="40"/>
              <w:ind w:right="-19"/>
              <w:jc w:val="both"/>
              <w:rPr>
                <w:lang w:val="ru-RU"/>
              </w:rPr>
            </w:pPr>
            <w:r w:rsidRPr="00AA77A9">
              <w:rPr>
                <w:rFonts w:ascii="Arial" w:hAnsi="Arial" w:cs="Arial"/>
                <w:lang w:val="ru-RU"/>
              </w:rPr>
              <w:t xml:space="preserve">Правильно и четко заполненный бланк </w:t>
            </w:r>
            <w:r w:rsidR="00E86757" w:rsidRPr="00AA77A9">
              <w:rPr>
                <w:rFonts w:asciiTheme="minorBidi" w:hAnsiTheme="minorBidi" w:cstheme="minorBidi"/>
                <w:noProof/>
              </w:rPr>
              <w:t>CN</w:t>
            </w:r>
            <w:r w:rsidR="00E86757" w:rsidRPr="00AA77A9">
              <w:rPr>
                <w:rFonts w:asciiTheme="minorBidi" w:hAnsiTheme="minorBidi" w:cstheme="minorBidi"/>
                <w:noProof/>
                <w:lang w:val="ru-RU"/>
              </w:rPr>
              <w:t xml:space="preserve"> 35</w:t>
            </w:r>
            <w:r w:rsidRPr="00AA77A9">
              <w:rPr>
                <w:rFonts w:ascii="Arial" w:hAnsi="Arial" w:cs="Arial"/>
                <w:lang w:val="ru-RU"/>
              </w:rPr>
              <w:t>, в котором указано</w:t>
            </w:r>
            <w:r w:rsidR="00E86757" w:rsidRPr="00AA77A9">
              <w:rPr>
                <w:rFonts w:asciiTheme="minorBidi" w:hAnsiTheme="minorBidi" w:cstheme="minorBidi"/>
                <w:noProof/>
                <w:lang w:val="ru-RU"/>
              </w:rPr>
              <w:t>: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101332" w14:textId="5E42823B" w:rsidR="00E86757" w:rsidRPr="00AA77A9" w:rsidRDefault="00E86757" w:rsidP="00AA77A9">
            <w:pPr>
              <w:keepNext/>
              <w:keepLines/>
              <w:spacing w:before="40"/>
              <w:rPr>
                <w:lang w:val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BD448C" w14:textId="388AF2D7" w:rsidR="00E86757" w:rsidRPr="00AA77A9" w:rsidRDefault="00E86757" w:rsidP="00AA77A9">
            <w:pPr>
              <w:keepNext/>
              <w:keepLines/>
              <w:spacing w:before="40"/>
              <w:rPr>
                <w:lang w:val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FB9177" w14:textId="4593010A" w:rsidR="00E86757" w:rsidRPr="00AA77A9" w:rsidRDefault="00E86757" w:rsidP="00AA77A9">
            <w:pPr>
              <w:keepNext/>
              <w:keepLines/>
              <w:spacing w:before="40"/>
              <w:rPr>
                <w:rFonts w:asciiTheme="minorBidi" w:hAnsiTheme="minorBidi" w:cstheme="minorBidi"/>
                <w:lang w:val="ru-RU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085D92" w14:textId="77777777" w:rsidR="00E86757" w:rsidRPr="00AA77A9" w:rsidRDefault="00E86757" w:rsidP="00AA77A9">
            <w:pPr>
              <w:keepNext/>
              <w:keepLines/>
              <w:spacing w:before="40"/>
              <w:rPr>
                <w:rFonts w:ascii="Arial" w:hAnsi="Arial"/>
                <w:bCs/>
                <w:lang w:val="ru-RU"/>
              </w:rPr>
            </w:pPr>
          </w:p>
        </w:tc>
      </w:tr>
      <w:tr w:rsidR="0045759E" w:rsidRPr="003D0CB6" w14:paraId="3E543D31" w14:textId="77777777" w:rsidTr="00172F78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14:paraId="41AE85B3" w14:textId="2AFB4662" w:rsidR="0045759E" w:rsidRPr="00AA77A9" w:rsidRDefault="0045759E" w:rsidP="00AA77A9">
            <w:pPr>
              <w:spacing w:before="40"/>
              <w:ind w:right="-79"/>
              <w:rPr>
                <w:rFonts w:ascii="Arial" w:hAnsi="Arial"/>
                <w:lang w:val="ru-RU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14:paraId="5F4C0C8D" w14:textId="506C387F" w:rsidR="0045759E" w:rsidRPr="00AA77A9" w:rsidRDefault="00213585" w:rsidP="00AA77A9">
            <w:pPr>
              <w:pStyle w:val="Textedebase"/>
              <w:tabs>
                <w:tab w:val="left" w:pos="601"/>
              </w:tabs>
              <w:spacing w:before="40"/>
              <w:ind w:left="284" w:right="-19" w:hanging="284"/>
              <w:rPr>
                <w:rFonts w:asciiTheme="minorBidi" w:hAnsiTheme="minorBidi" w:cstheme="minorBidi"/>
                <w:noProof/>
                <w:lang w:val="ru-RU"/>
              </w:rPr>
            </w:pPr>
            <w:r w:rsidRPr="00AA77A9">
              <w:rPr>
                <w:rFonts w:asciiTheme="minorBidi" w:hAnsiTheme="minorBidi" w:cstheme="minorBidi"/>
                <w:noProof/>
              </w:rPr>
              <w:t>–</w:t>
            </w:r>
            <w:r w:rsidRPr="00AA77A9">
              <w:rPr>
                <w:rFonts w:asciiTheme="minorBidi" w:hAnsiTheme="minorBidi" w:cstheme="minorBidi"/>
                <w:noProof/>
              </w:rPr>
              <w:tab/>
            </w:r>
            <w:r w:rsidR="00A92895" w:rsidRPr="00AA77A9">
              <w:rPr>
                <w:rFonts w:asciiTheme="minorBidi" w:hAnsiTheme="minorBidi" w:cstheme="minorBidi"/>
                <w:noProof/>
                <w:lang w:val="ru-RU"/>
              </w:rPr>
              <w:t>место и дата отправки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14:paraId="038A65FA" w14:textId="5B06D537" w:rsidR="0045759E" w:rsidRPr="00AA77A9" w:rsidRDefault="000936FA" w:rsidP="00AA77A9">
            <w:pPr>
              <w:spacing w:before="40"/>
            </w:pPr>
            <w:sdt>
              <w:sdtPr>
                <w:rPr>
                  <w:rFonts w:cs="Arial"/>
                </w:rPr>
                <w:id w:val="-13403482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AA77A9">
                  <w:rPr>
                    <w:rFonts w:cs="Arial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14:paraId="6F76D8BF" w14:textId="7E31498D" w:rsidR="0045759E" w:rsidRPr="00AA77A9" w:rsidRDefault="000936FA" w:rsidP="00AA77A9">
            <w:pPr>
              <w:spacing w:before="40"/>
            </w:pPr>
            <w:sdt>
              <w:sdtPr>
                <w:rPr>
                  <w:rFonts w:cs="Arial"/>
                </w:rPr>
                <w:id w:val="77722434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AA77A9">
                  <w:rPr>
                    <w:rFonts w:cs="Arial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14:paraId="3D6608AE" w14:textId="5A15720F" w:rsidR="0045759E" w:rsidRPr="00AA77A9" w:rsidRDefault="0045759E" w:rsidP="00AA77A9">
            <w:pPr>
              <w:spacing w:before="40"/>
              <w:rPr>
                <w:rFonts w:asciiTheme="minorBidi" w:hAnsiTheme="minorBidi" w:cstheme="minorBidi"/>
                <w:lang w:val="fr-CH"/>
              </w:rPr>
            </w:pPr>
            <w:r w:rsidRPr="00AA77A9">
              <w:rPr>
                <w:rFonts w:asciiTheme="minorBidi" w:hAnsiTheme="minorBidi" w:cstheme="minorBidi"/>
                <w:lang w:val="en-GB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</w:tcPr>
          <w:p w14:paraId="0E67C744" w14:textId="77777777" w:rsidR="0045759E" w:rsidRPr="00AA77A9" w:rsidRDefault="0045759E" w:rsidP="00AA77A9">
            <w:pPr>
              <w:spacing w:before="40"/>
              <w:rPr>
                <w:rFonts w:ascii="Arial" w:hAnsi="Arial"/>
                <w:bCs/>
              </w:rPr>
            </w:pPr>
          </w:p>
        </w:tc>
      </w:tr>
      <w:tr w:rsidR="0045759E" w:rsidRPr="003D0CB6" w14:paraId="5188D670" w14:textId="77777777" w:rsidTr="00172F78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14:paraId="3EE16A9F" w14:textId="130314E7" w:rsidR="0045759E" w:rsidRPr="003E10DF" w:rsidRDefault="0045759E" w:rsidP="00AA77A9">
            <w:pPr>
              <w:spacing w:before="4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14:paraId="68C41EE4" w14:textId="0851AE98" w:rsidR="0045759E" w:rsidRPr="00A92895" w:rsidDel="00BC537A" w:rsidRDefault="00213585" w:rsidP="00AA77A9">
            <w:pPr>
              <w:pStyle w:val="Textedebase"/>
              <w:tabs>
                <w:tab w:val="left" w:pos="601"/>
              </w:tabs>
              <w:spacing w:before="40"/>
              <w:ind w:left="284" w:right="-19" w:hanging="284"/>
              <w:rPr>
                <w:rFonts w:asciiTheme="minorBidi" w:hAnsiTheme="minorBidi" w:cstheme="minorBidi"/>
                <w:noProof/>
                <w:lang w:val="ru-RU"/>
              </w:rPr>
            </w:pPr>
            <w:r>
              <w:rPr>
                <w:rFonts w:asciiTheme="minorBidi" w:hAnsiTheme="minorBidi" w:cstheme="minorBidi"/>
                <w:noProof/>
              </w:rPr>
              <w:t>–</w:t>
            </w:r>
            <w:r>
              <w:rPr>
                <w:rFonts w:asciiTheme="minorBidi" w:hAnsiTheme="minorBidi" w:cstheme="minorBidi"/>
                <w:noProof/>
              </w:rPr>
              <w:tab/>
            </w:r>
            <w:r w:rsidR="00A92895">
              <w:rPr>
                <w:rFonts w:asciiTheme="minorBidi" w:hAnsiTheme="minorBidi" w:cstheme="minorBidi"/>
                <w:noProof/>
                <w:lang w:val="ru-RU"/>
              </w:rPr>
              <w:t>номер рейса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14:paraId="46E1F575" w14:textId="7B005E0F" w:rsidR="0045759E" w:rsidRPr="003D0CB6" w:rsidRDefault="000936FA" w:rsidP="00AA77A9">
            <w:pPr>
              <w:spacing w:before="4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9335661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437725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14:paraId="6592612B" w14:textId="47DA7075" w:rsidR="0045759E" w:rsidRPr="003D0CB6" w:rsidRDefault="000936FA" w:rsidP="00AA77A9">
            <w:pPr>
              <w:spacing w:before="4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33029197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437725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14:paraId="3BA69C64" w14:textId="1AF63449" w:rsidR="0045759E" w:rsidRPr="00213585" w:rsidRDefault="0045759E" w:rsidP="00AA77A9">
            <w:pPr>
              <w:spacing w:before="40"/>
              <w:rPr>
                <w:rFonts w:asciiTheme="minorBidi" w:hAnsiTheme="minorBidi" w:cstheme="minorBidi"/>
                <w:szCs w:val="24"/>
                <w:lang w:val="fr-CH"/>
              </w:rPr>
            </w:pPr>
            <w:r w:rsidRPr="00213585">
              <w:rPr>
                <w:rFonts w:asciiTheme="minorBidi" w:hAnsiTheme="minorBidi" w:cstheme="minorBidi"/>
                <w:szCs w:val="24"/>
                <w:lang w:val="fr-CH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</w:tcPr>
          <w:p w14:paraId="01CA8624" w14:textId="77777777" w:rsidR="0045759E" w:rsidRPr="00172F78" w:rsidRDefault="0045759E" w:rsidP="00AA77A9">
            <w:pPr>
              <w:spacing w:before="40"/>
              <w:rPr>
                <w:rFonts w:ascii="Arial" w:hAnsi="Arial"/>
                <w:bCs/>
                <w:szCs w:val="24"/>
              </w:rPr>
            </w:pPr>
          </w:p>
        </w:tc>
      </w:tr>
      <w:tr w:rsidR="0045759E" w:rsidRPr="003D0CB6" w14:paraId="4B13A0ED" w14:textId="77777777" w:rsidTr="00172F78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14:paraId="0B86E9FB" w14:textId="01A9B290" w:rsidR="0045759E" w:rsidRPr="003E10DF" w:rsidRDefault="0045759E" w:rsidP="00AA77A9">
            <w:pPr>
              <w:spacing w:before="4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14:paraId="51CAF609" w14:textId="755201B3" w:rsidR="0045759E" w:rsidRPr="0085772F" w:rsidRDefault="00213585" w:rsidP="00AA77A9">
            <w:pPr>
              <w:pStyle w:val="Textedebase"/>
              <w:tabs>
                <w:tab w:val="left" w:pos="601"/>
              </w:tabs>
              <w:spacing w:before="40"/>
              <w:ind w:left="284" w:right="-19" w:hanging="284"/>
              <w:rPr>
                <w:rFonts w:asciiTheme="minorBidi" w:hAnsiTheme="minorBidi" w:cstheme="minorBidi"/>
                <w:noProof/>
              </w:rPr>
            </w:pPr>
            <w:r>
              <w:rPr>
                <w:rFonts w:asciiTheme="minorBidi" w:hAnsiTheme="minorBidi" w:cstheme="minorBidi"/>
                <w:noProof/>
              </w:rPr>
              <w:t>–</w:t>
            </w:r>
            <w:r>
              <w:rPr>
                <w:rFonts w:asciiTheme="minorBidi" w:hAnsiTheme="minorBidi" w:cstheme="minorBidi"/>
                <w:noProof/>
              </w:rPr>
              <w:tab/>
            </w:r>
            <w:r w:rsidR="00A92895">
              <w:rPr>
                <w:rFonts w:asciiTheme="minorBidi" w:hAnsiTheme="minorBidi" w:cstheme="minorBidi"/>
                <w:noProof/>
              </w:rPr>
              <w:t>вес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14:paraId="724D856B" w14:textId="4AD51CBB" w:rsidR="0045759E" w:rsidRPr="003D0CB6" w:rsidRDefault="000936FA" w:rsidP="00AA77A9">
            <w:pPr>
              <w:spacing w:before="4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49167553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437725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14:paraId="23044505" w14:textId="3114AC6D" w:rsidR="0045759E" w:rsidRPr="003D0CB6" w:rsidRDefault="000936FA" w:rsidP="00AA77A9">
            <w:pPr>
              <w:spacing w:before="4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91042050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437725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14:paraId="75D8A110" w14:textId="15781783" w:rsidR="0045759E" w:rsidRPr="000363C3" w:rsidRDefault="0045759E" w:rsidP="00AA77A9">
            <w:pPr>
              <w:spacing w:before="40"/>
              <w:rPr>
                <w:rFonts w:asciiTheme="minorBidi" w:hAnsiTheme="minorBidi" w:cstheme="minorBidi"/>
                <w:szCs w:val="24"/>
                <w:lang w:val="fr-CH"/>
              </w:rPr>
            </w:pPr>
            <w:r w:rsidRPr="00213585">
              <w:rPr>
                <w:rFonts w:asciiTheme="minorBidi" w:hAnsiTheme="minorBidi" w:cstheme="minorBidi"/>
                <w:szCs w:val="24"/>
                <w:lang w:val="fr-CH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</w:tcPr>
          <w:p w14:paraId="12A7D143" w14:textId="77777777" w:rsidR="0045759E" w:rsidRPr="00172F78" w:rsidRDefault="0045759E" w:rsidP="00AA77A9">
            <w:pPr>
              <w:spacing w:before="40"/>
              <w:rPr>
                <w:rFonts w:ascii="Arial" w:hAnsi="Arial"/>
                <w:bCs/>
                <w:szCs w:val="24"/>
              </w:rPr>
            </w:pPr>
          </w:p>
        </w:tc>
      </w:tr>
      <w:tr w:rsidR="0045759E" w:rsidRPr="003D0CB6" w14:paraId="52E686EA" w14:textId="77777777" w:rsidTr="00435309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7D798" w14:textId="4AC235CC" w:rsidR="0045759E" w:rsidRPr="003E10DF" w:rsidRDefault="0045759E" w:rsidP="00AA77A9">
            <w:pPr>
              <w:spacing w:before="4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6C5A7" w14:textId="3A22B712" w:rsidR="0045759E" w:rsidRPr="004E4FDD" w:rsidRDefault="00213585" w:rsidP="00AA77A9">
            <w:pPr>
              <w:pStyle w:val="Textedebase"/>
              <w:tabs>
                <w:tab w:val="left" w:pos="601"/>
              </w:tabs>
              <w:spacing w:before="40"/>
              <w:ind w:left="284" w:right="-19" w:hanging="284"/>
              <w:rPr>
                <w:rFonts w:asciiTheme="minorBidi" w:hAnsiTheme="minorBidi" w:cstheme="minorBidi"/>
                <w:noProof/>
                <w:lang w:val="ru-RU"/>
              </w:rPr>
            </w:pPr>
            <w:r w:rsidRPr="004E4FDD">
              <w:rPr>
                <w:rFonts w:asciiTheme="minorBidi" w:hAnsiTheme="minorBidi" w:cstheme="minorBidi"/>
                <w:noProof/>
                <w:lang w:val="ru-RU"/>
              </w:rPr>
              <w:t>–</w:t>
            </w:r>
            <w:r w:rsidRPr="004E4FDD">
              <w:rPr>
                <w:rFonts w:asciiTheme="minorBidi" w:hAnsiTheme="minorBidi" w:cstheme="minorBidi"/>
                <w:noProof/>
                <w:lang w:val="ru-RU"/>
              </w:rPr>
              <w:tab/>
            </w:r>
            <w:r w:rsidR="004E4FDD">
              <w:rPr>
                <w:rFonts w:asciiTheme="minorBidi" w:hAnsiTheme="minorBidi" w:cstheme="minorBidi"/>
                <w:noProof/>
                <w:lang w:val="ru-RU"/>
              </w:rPr>
              <w:t>штрих-коды в соответствии с Регламентом ВПС</w:t>
            </w:r>
            <w:r w:rsidR="0045759E" w:rsidRPr="004E4FDD">
              <w:rPr>
                <w:rFonts w:asciiTheme="minorBidi" w:hAnsiTheme="minorBidi" w:cstheme="minorBidi"/>
                <w:noProof/>
                <w:lang w:val="ru-RU"/>
              </w:rPr>
              <w:t xml:space="preserve"> 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4C91" w14:textId="062118FA" w:rsidR="0045759E" w:rsidRPr="003D0CB6" w:rsidRDefault="000936FA" w:rsidP="00AA77A9">
            <w:pPr>
              <w:spacing w:before="4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7639550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437725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39A8" w14:textId="4EDC7F04" w:rsidR="0045759E" w:rsidRPr="003D0CB6" w:rsidRDefault="000936FA" w:rsidP="00AA77A9">
            <w:pPr>
              <w:spacing w:before="4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77338893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437725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FB9D9" w14:textId="0C399792" w:rsidR="0045759E" w:rsidRPr="000363C3" w:rsidRDefault="0045759E" w:rsidP="00AA77A9">
            <w:pPr>
              <w:spacing w:before="40"/>
              <w:rPr>
                <w:rFonts w:asciiTheme="minorBidi" w:hAnsiTheme="minorBidi" w:cstheme="minorBidi"/>
                <w:szCs w:val="24"/>
                <w:lang w:val="fr-CH"/>
              </w:rPr>
            </w:pPr>
            <w:r w:rsidRPr="00213585">
              <w:rPr>
                <w:rFonts w:asciiTheme="minorBidi" w:hAnsiTheme="minorBidi" w:cstheme="minorBidi"/>
                <w:szCs w:val="24"/>
                <w:lang w:val="fr-CH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8F2E" w14:textId="77777777" w:rsidR="0045759E" w:rsidRPr="00172F78" w:rsidRDefault="0045759E" w:rsidP="00AA77A9">
            <w:pPr>
              <w:spacing w:before="40"/>
              <w:rPr>
                <w:rFonts w:ascii="Arial" w:hAnsi="Arial"/>
                <w:bCs/>
                <w:szCs w:val="24"/>
              </w:rPr>
            </w:pPr>
          </w:p>
        </w:tc>
      </w:tr>
      <w:tr w:rsidR="00E86757" w:rsidRPr="00300430" w14:paraId="4DCA805F" w14:textId="77777777" w:rsidTr="00435309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0828D0" w14:textId="1796AF80" w:rsidR="00E86757" w:rsidRPr="003E10DF" w:rsidRDefault="00AA77A9" w:rsidP="00AA77A9">
            <w:pPr>
              <w:spacing w:before="40"/>
              <w:ind w:right="-79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b/>
                <w:noProof/>
                <w:szCs w:val="24"/>
                <w:lang w:val="fr-CH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B1EC3FE" wp14:editId="0AD7738E">
                      <wp:simplePos x="0" y="0"/>
                      <wp:positionH relativeFrom="column">
                        <wp:posOffset>-255270</wp:posOffset>
                      </wp:positionH>
                      <wp:positionV relativeFrom="paragraph">
                        <wp:posOffset>-233680</wp:posOffset>
                      </wp:positionV>
                      <wp:extent cx="0" cy="6096000"/>
                      <wp:effectExtent l="0" t="0" r="19050" b="19050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09600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7C66A4" id="Прямая соединительная линия 1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0.1pt,-18.4pt" to="-20.1pt,46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" strokecolor="black [3040]" strokeweight="1.5pt"/>
                  </w:pict>
                </mc:Fallback>
              </mc:AlternateContent>
            </w:r>
            <w:r w:rsidR="00E86757">
              <w:rPr>
                <w:rFonts w:ascii="Arial" w:hAnsi="Arial"/>
                <w:szCs w:val="24"/>
              </w:rPr>
              <w:t>4.3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12AC1F" w14:textId="70825AE1" w:rsidR="00E86757" w:rsidRPr="00604CC2" w:rsidRDefault="00604CC2" w:rsidP="00AA77A9">
            <w:pPr>
              <w:spacing w:before="40"/>
              <w:ind w:right="-19"/>
              <w:jc w:val="both"/>
              <w:rPr>
                <w:rFonts w:asciiTheme="minorBidi" w:hAnsiTheme="minorBidi" w:cstheme="minorBidi"/>
                <w:noProof/>
                <w:lang w:val="ru-RU"/>
              </w:rPr>
            </w:pPr>
            <w:r>
              <w:rPr>
                <w:rFonts w:asciiTheme="minorBidi" w:hAnsiTheme="minorBidi" w:cstheme="minorBidi"/>
                <w:noProof/>
                <w:lang w:val="ru-RU"/>
              </w:rPr>
              <w:t>Правильно заполненные ярлыки</w:t>
            </w:r>
            <w:r w:rsidRPr="00604CC2">
              <w:rPr>
                <w:rFonts w:asciiTheme="minorBidi" w:hAnsiTheme="minorBidi" w:cstheme="minorBidi"/>
                <w:noProof/>
                <w:lang w:val="ru-RU"/>
              </w:rPr>
              <w:t>, прикрепляемые к пачкам</w:t>
            </w:r>
            <w:r w:rsidR="00E86757" w:rsidRPr="00604CC2">
              <w:rPr>
                <w:rFonts w:asciiTheme="minorBidi" w:hAnsiTheme="minorBidi" w:cstheme="minorBidi"/>
                <w:noProof/>
                <w:lang w:val="ru-RU"/>
              </w:rPr>
              <w:t>/</w:t>
            </w:r>
            <w:r w:rsidR="000B37AA">
              <w:rPr>
                <w:rFonts w:asciiTheme="minorBidi" w:hAnsiTheme="minorBidi" w:cstheme="minorBidi"/>
                <w:noProof/>
                <w:lang w:val="ru-RU"/>
              </w:rPr>
              <w:t>лоткам</w:t>
            </w:r>
            <w:r w:rsidRPr="00604CC2">
              <w:rPr>
                <w:rFonts w:asciiTheme="minorBidi" w:hAnsiTheme="minorBidi" w:cstheme="minorBidi"/>
                <w:noProof/>
                <w:lang w:val="ru-RU"/>
              </w:rPr>
              <w:t xml:space="preserve"> </w:t>
            </w:r>
            <w:r w:rsidR="00E86757" w:rsidRPr="00604CC2">
              <w:rPr>
                <w:rFonts w:asciiTheme="minorBidi" w:hAnsiTheme="minorBidi" w:cstheme="minorBidi"/>
                <w:lang w:val="ru-RU"/>
              </w:rPr>
              <w:t>&gt;95%</w:t>
            </w:r>
            <w:r w:rsidR="00DF6294" w:rsidRPr="00604CC2">
              <w:rPr>
                <w:rFonts w:asciiTheme="minorBidi" w:hAnsiTheme="minorBidi" w:cstheme="minorBidi"/>
                <w:lang w:val="ru-RU"/>
              </w:rPr>
              <w:t>: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620524" w14:textId="45F1AAC8" w:rsidR="00E86757" w:rsidRPr="00604CC2" w:rsidRDefault="00E86757" w:rsidP="00AA77A9">
            <w:pPr>
              <w:spacing w:before="40"/>
              <w:rPr>
                <w:sz w:val="24"/>
                <w:szCs w:val="24"/>
                <w:lang w:val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6C14C9" w14:textId="75F1525D" w:rsidR="00E86757" w:rsidRPr="00604CC2" w:rsidRDefault="00E86757" w:rsidP="00AA77A9">
            <w:pPr>
              <w:spacing w:before="40"/>
              <w:rPr>
                <w:sz w:val="24"/>
                <w:szCs w:val="24"/>
                <w:lang w:val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6653A3" w14:textId="02F46C74" w:rsidR="00E86757" w:rsidRPr="00604CC2" w:rsidRDefault="00E86757" w:rsidP="00AA77A9">
            <w:pPr>
              <w:spacing w:before="40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A36E48" w14:textId="77777777" w:rsidR="00E86757" w:rsidRPr="00604CC2" w:rsidRDefault="00E86757" w:rsidP="00AA77A9">
            <w:pPr>
              <w:spacing w:before="40"/>
              <w:rPr>
                <w:rFonts w:ascii="Arial" w:hAnsi="Arial"/>
                <w:bCs/>
                <w:szCs w:val="24"/>
                <w:lang w:val="ru-RU"/>
              </w:rPr>
            </w:pPr>
          </w:p>
        </w:tc>
      </w:tr>
      <w:tr w:rsidR="00213585" w:rsidRPr="003D0CB6" w14:paraId="17E08154" w14:textId="77777777" w:rsidTr="00435309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14:paraId="69E51003" w14:textId="77777777" w:rsidR="00213585" w:rsidRPr="00604CC2" w:rsidRDefault="00213585" w:rsidP="00AA77A9">
            <w:pPr>
              <w:spacing w:before="40"/>
              <w:ind w:right="-79"/>
              <w:rPr>
                <w:rFonts w:ascii="Arial" w:hAnsi="Arial"/>
                <w:szCs w:val="24"/>
                <w:lang w:val="ru-RU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14:paraId="13A43C2D" w14:textId="367D4228" w:rsidR="00213585" w:rsidRPr="000B37AA" w:rsidRDefault="00213585" w:rsidP="00AA77A9">
            <w:pPr>
              <w:pStyle w:val="Textedebase"/>
              <w:tabs>
                <w:tab w:val="left" w:pos="601"/>
              </w:tabs>
              <w:spacing w:before="40"/>
              <w:ind w:left="284" w:right="-19" w:hanging="284"/>
              <w:rPr>
                <w:rFonts w:asciiTheme="minorBidi" w:hAnsiTheme="minorBidi" w:cstheme="minorBidi"/>
                <w:noProof/>
                <w:lang w:val="ru-RU"/>
              </w:rPr>
            </w:pPr>
            <w:r>
              <w:rPr>
                <w:rFonts w:asciiTheme="minorBidi" w:hAnsiTheme="minorBidi" w:cstheme="minorBidi"/>
                <w:noProof/>
              </w:rPr>
              <w:t>–</w:t>
            </w:r>
            <w:r>
              <w:rPr>
                <w:rFonts w:asciiTheme="minorBidi" w:hAnsiTheme="minorBidi" w:cstheme="minorBidi"/>
                <w:noProof/>
              </w:rPr>
              <w:tab/>
            </w:r>
            <w:r w:rsidR="000B37AA">
              <w:rPr>
                <w:rFonts w:asciiTheme="minorBidi" w:hAnsiTheme="minorBidi" w:cstheme="minorBidi"/>
                <w:noProof/>
                <w:lang w:val="ru-RU"/>
              </w:rPr>
              <w:t>Приоритетные отправления письменной корреспонденции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14:paraId="1EA55235" w14:textId="0BE673E5" w:rsidR="00213585" w:rsidRDefault="000936FA" w:rsidP="00AA77A9">
            <w:pPr>
              <w:spacing w:before="4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0279275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13585" w:rsidRPr="00437725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14:paraId="474F7626" w14:textId="22F8DD34" w:rsidR="00213585" w:rsidRDefault="000936FA" w:rsidP="00AA77A9">
            <w:pPr>
              <w:spacing w:before="4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47559181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13585" w:rsidRPr="00437725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14:paraId="4E7460CD" w14:textId="404AD288" w:rsidR="00213585" w:rsidRPr="000363C3" w:rsidRDefault="00213585" w:rsidP="00AA77A9">
            <w:pPr>
              <w:spacing w:before="40"/>
              <w:rPr>
                <w:rFonts w:asciiTheme="minorBidi" w:hAnsiTheme="minorBidi" w:cstheme="minorBidi"/>
                <w:sz w:val="24"/>
                <w:szCs w:val="24"/>
              </w:rPr>
            </w:pPr>
            <w:r w:rsidRPr="00213585">
              <w:rPr>
                <w:rFonts w:asciiTheme="minorBidi" w:hAnsiTheme="minorBidi" w:cstheme="minorBidi"/>
                <w:szCs w:val="24"/>
                <w:lang w:val="fr-CH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</w:tcPr>
          <w:p w14:paraId="61B27FDF" w14:textId="77777777" w:rsidR="00213585" w:rsidRPr="00172F78" w:rsidRDefault="00213585" w:rsidP="00AA77A9">
            <w:pPr>
              <w:spacing w:before="40"/>
              <w:rPr>
                <w:rFonts w:ascii="Arial" w:hAnsi="Arial"/>
                <w:bCs/>
                <w:szCs w:val="24"/>
              </w:rPr>
            </w:pPr>
          </w:p>
        </w:tc>
      </w:tr>
      <w:tr w:rsidR="00213585" w:rsidRPr="003D0CB6" w14:paraId="03371B8B" w14:textId="77777777" w:rsidTr="00435309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5843" w14:textId="77777777" w:rsidR="00213585" w:rsidRDefault="00213585" w:rsidP="00AA77A9">
            <w:pPr>
              <w:spacing w:before="4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CEC3" w14:textId="7D91A869" w:rsidR="006B77C9" w:rsidRPr="006B77C9" w:rsidRDefault="00213585" w:rsidP="00AA77A9">
            <w:pPr>
              <w:pStyle w:val="Textedebase"/>
              <w:tabs>
                <w:tab w:val="left" w:pos="601"/>
              </w:tabs>
              <w:spacing w:before="40"/>
              <w:ind w:left="284" w:right="-19" w:hanging="284"/>
              <w:rPr>
                <w:rFonts w:asciiTheme="minorBidi" w:hAnsiTheme="minorBidi" w:cstheme="minorBidi"/>
                <w:noProof/>
                <w:lang w:val="ru-RU"/>
              </w:rPr>
            </w:pPr>
            <w:r>
              <w:rPr>
                <w:rFonts w:asciiTheme="minorBidi" w:hAnsiTheme="minorBidi" w:cstheme="minorBidi"/>
                <w:noProof/>
              </w:rPr>
              <w:t>–</w:t>
            </w:r>
            <w:r>
              <w:rPr>
                <w:rFonts w:asciiTheme="minorBidi" w:hAnsiTheme="minorBidi" w:cstheme="minorBidi"/>
                <w:noProof/>
              </w:rPr>
              <w:tab/>
            </w:r>
            <w:r w:rsidRPr="00E17087">
              <w:rPr>
                <w:rFonts w:asciiTheme="minorBidi" w:hAnsiTheme="minorBidi" w:cstheme="minorBidi"/>
                <w:noProof/>
              </w:rPr>
              <w:t xml:space="preserve">80 </w:t>
            </w:r>
            <w:r w:rsidR="000B37AA">
              <w:rPr>
                <w:rFonts w:asciiTheme="minorBidi" w:hAnsiTheme="minorBidi" w:cstheme="minorBidi"/>
                <w:noProof/>
                <w:lang w:val="ru-RU"/>
              </w:rPr>
              <w:t>-</w:t>
            </w:r>
            <w:r w:rsidRPr="00E17087">
              <w:rPr>
                <w:rFonts w:asciiTheme="minorBidi" w:hAnsiTheme="minorBidi" w:cstheme="minorBidi"/>
                <w:noProof/>
              </w:rPr>
              <w:t xml:space="preserve"> 120 </w:t>
            </w:r>
            <w:r w:rsidR="000B37AA">
              <w:rPr>
                <w:rFonts w:asciiTheme="minorBidi" w:hAnsiTheme="minorBidi" w:cstheme="minorBidi"/>
                <w:noProof/>
                <w:lang w:val="ru-RU"/>
              </w:rPr>
              <w:t>пачек</w:t>
            </w:r>
            <w:r>
              <w:rPr>
                <w:rFonts w:asciiTheme="minorBidi" w:hAnsiTheme="minorBidi" w:cstheme="minorBidi"/>
                <w:noProof/>
              </w:rPr>
              <w:t xml:space="preserve"> </w:t>
            </w:r>
            <w:r w:rsidRPr="00E17087">
              <w:rPr>
                <w:rFonts w:asciiTheme="minorBidi" w:hAnsiTheme="minorBidi" w:cstheme="minorBidi"/>
                <w:noProof/>
              </w:rPr>
              <w:t xml:space="preserve">(24 </w:t>
            </w:r>
            <w:r w:rsidR="000B37AA">
              <w:rPr>
                <w:rFonts w:asciiTheme="minorBidi" w:hAnsiTheme="minorBidi" w:cstheme="minorBidi"/>
                <w:noProof/>
                <w:lang w:val="ru-RU"/>
              </w:rPr>
              <w:t>-</w:t>
            </w:r>
            <w:r w:rsidRPr="00E17087">
              <w:rPr>
                <w:rFonts w:asciiTheme="minorBidi" w:hAnsiTheme="minorBidi" w:cstheme="minorBidi"/>
                <w:noProof/>
              </w:rPr>
              <w:t xml:space="preserve">36 </w:t>
            </w:r>
            <w:r w:rsidR="000B37AA">
              <w:rPr>
                <w:rFonts w:asciiTheme="minorBidi" w:hAnsiTheme="minorBidi" w:cstheme="minorBidi"/>
                <w:noProof/>
                <w:lang w:val="ru-RU"/>
              </w:rPr>
              <w:t>лотков</w:t>
            </w:r>
            <w:r w:rsidRPr="00E17087">
              <w:rPr>
                <w:rFonts w:asciiTheme="minorBidi" w:hAnsiTheme="minorBidi" w:cstheme="minorBidi"/>
                <w:noProof/>
              </w:rPr>
              <w:t>)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1989" w14:textId="117B7F8E" w:rsidR="00213585" w:rsidRDefault="000936FA" w:rsidP="00AA77A9">
            <w:pPr>
              <w:spacing w:before="4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03641611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13585" w:rsidRPr="00437725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58A3" w14:textId="49D91D63" w:rsidR="00213585" w:rsidRDefault="000936FA" w:rsidP="00AA77A9">
            <w:pPr>
              <w:spacing w:before="4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06962295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13585" w:rsidRPr="00437725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4413" w14:textId="29493EA6" w:rsidR="00213585" w:rsidRPr="000363C3" w:rsidRDefault="00213585" w:rsidP="00AA77A9">
            <w:pPr>
              <w:spacing w:before="40"/>
              <w:rPr>
                <w:rFonts w:asciiTheme="minorBidi" w:hAnsiTheme="minorBidi" w:cstheme="minorBidi"/>
                <w:sz w:val="24"/>
                <w:szCs w:val="24"/>
              </w:rPr>
            </w:pPr>
            <w:r w:rsidRPr="00213585">
              <w:rPr>
                <w:rFonts w:asciiTheme="minorBidi" w:hAnsiTheme="minorBidi" w:cstheme="minorBidi"/>
                <w:szCs w:val="24"/>
                <w:lang w:val="fr-CH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46518" w14:textId="77777777" w:rsidR="00213585" w:rsidRPr="00172F78" w:rsidRDefault="00213585" w:rsidP="00AA77A9">
            <w:pPr>
              <w:spacing w:before="40"/>
              <w:rPr>
                <w:rFonts w:ascii="Arial" w:hAnsi="Arial"/>
                <w:bCs/>
                <w:szCs w:val="24"/>
              </w:rPr>
            </w:pPr>
          </w:p>
        </w:tc>
      </w:tr>
      <w:tr w:rsidR="00E86757" w:rsidRPr="00300430" w14:paraId="31C2731F" w14:textId="77777777" w:rsidTr="00435309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63D205" w14:textId="2F823453" w:rsidR="00E86757" w:rsidRPr="003E10DF" w:rsidRDefault="00E86757" w:rsidP="00AA77A9">
            <w:pPr>
              <w:spacing w:before="60"/>
              <w:ind w:right="-79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4.4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7CFCD5" w14:textId="1D487EC4" w:rsidR="00E86757" w:rsidRPr="00A96311" w:rsidRDefault="00A96311" w:rsidP="006B77C9">
            <w:pPr>
              <w:spacing w:before="60"/>
              <w:ind w:right="-19"/>
              <w:jc w:val="both"/>
              <w:rPr>
                <w:rFonts w:asciiTheme="minorBidi" w:hAnsiTheme="minorBidi" w:cstheme="minorBidi"/>
                <w:lang w:val="ru-RU"/>
              </w:rPr>
            </w:pPr>
            <w:r>
              <w:rPr>
                <w:rFonts w:asciiTheme="minorBidi" w:hAnsiTheme="minorBidi" w:cstheme="minorBidi"/>
                <w:noProof/>
                <w:lang w:val="ru-RU"/>
              </w:rPr>
              <w:t>Процент неправильных направлений на</w:t>
            </w:r>
            <w:r w:rsidR="00E86757" w:rsidRPr="00A96311">
              <w:rPr>
                <w:rFonts w:asciiTheme="minorBidi" w:hAnsiTheme="minorBidi" w:cstheme="minorBidi"/>
                <w:noProof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noProof/>
                <w:lang w:val="ru-RU"/>
              </w:rPr>
              <w:t>80-</w:t>
            </w:r>
            <w:r w:rsidR="00E86757" w:rsidRPr="00A96311">
              <w:rPr>
                <w:rFonts w:asciiTheme="minorBidi" w:hAnsiTheme="minorBidi" w:cstheme="minorBidi"/>
                <w:noProof/>
                <w:lang w:val="ru-RU"/>
              </w:rPr>
              <w:t xml:space="preserve">120 </w:t>
            </w:r>
            <w:r>
              <w:rPr>
                <w:rFonts w:asciiTheme="minorBidi" w:hAnsiTheme="minorBidi" w:cstheme="minorBidi"/>
                <w:noProof/>
                <w:lang w:val="ru-RU"/>
              </w:rPr>
              <w:t>пачек</w:t>
            </w:r>
            <w:r w:rsidR="00E86757" w:rsidRPr="00A96311">
              <w:rPr>
                <w:rFonts w:asciiTheme="minorBidi" w:hAnsiTheme="minorBidi" w:cstheme="minorBidi"/>
                <w:noProof/>
                <w:lang w:val="ru-RU"/>
              </w:rPr>
              <w:br/>
              <w:t xml:space="preserve">(24 </w:t>
            </w:r>
            <w:r>
              <w:rPr>
                <w:rFonts w:asciiTheme="minorBidi" w:hAnsiTheme="minorBidi" w:cstheme="minorBidi"/>
                <w:noProof/>
                <w:lang w:val="ru-RU"/>
              </w:rPr>
              <w:t>-</w:t>
            </w:r>
            <w:r w:rsidR="00E86757" w:rsidRPr="00A96311">
              <w:rPr>
                <w:rFonts w:asciiTheme="minorBidi" w:hAnsiTheme="minorBidi" w:cstheme="minorBidi"/>
                <w:noProof/>
                <w:lang w:val="ru-RU"/>
              </w:rPr>
              <w:t xml:space="preserve"> 36 </w:t>
            </w:r>
            <w:r>
              <w:rPr>
                <w:rFonts w:asciiTheme="minorBidi" w:hAnsiTheme="minorBidi" w:cstheme="minorBidi"/>
                <w:noProof/>
                <w:lang w:val="ru-RU"/>
              </w:rPr>
              <w:t>лотков</w:t>
            </w:r>
            <w:r w:rsidR="00E86757" w:rsidRPr="00A96311">
              <w:rPr>
                <w:rFonts w:asciiTheme="minorBidi" w:hAnsiTheme="minorBidi" w:cstheme="minorBidi"/>
                <w:noProof/>
                <w:lang w:val="ru-RU"/>
              </w:rPr>
              <w:t>)</w:t>
            </w:r>
            <w:r w:rsidR="00DF6294" w:rsidRPr="00A96311">
              <w:rPr>
                <w:rFonts w:asciiTheme="minorBidi" w:hAnsiTheme="minorBidi" w:cstheme="minorBidi"/>
                <w:noProof/>
                <w:lang w:val="ru-RU"/>
              </w:rPr>
              <w:t>: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FC4A52" w14:textId="541FAD12" w:rsidR="00E86757" w:rsidRPr="00A96311" w:rsidRDefault="00E86757" w:rsidP="006B77C9">
            <w:pPr>
              <w:spacing w:before="60"/>
              <w:rPr>
                <w:sz w:val="24"/>
                <w:szCs w:val="24"/>
                <w:lang w:val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BC2EE9" w14:textId="0141CB44" w:rsidR="00E86757" w:rsidRPr="00A96311" w:rsidRDefault="00E86757" w:rsidP="006B77C9">
            <w:pPr>
              <w:spacing w:before="60"/>
              <w:rPr>
                <w:sz w:val="24"/>
                <w:szCs w:val="24"/>
                <w:lang w:val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609C0E" w14:textId="537D1956" w:rsidR="00E86757" w:rsidRPr="00A96311" w:rsidRDefault="00E86757" w:rsidP="006B77C9">
            <w:pPr>
              <w:spacing w:before="60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4F7EDC" w14:textId="77777777" w:rsidR="00E86757" w:rsidRPr="00A96311" w:rsidRDefault="00E86757" w:rsidP="006B77C9">
            <w:pPr>
              <w:spacing w:before="60"/>
              <w:rPr>
                <w:rFonts w:ascii="Arial" w:hAnsi="Arial"/>
                <w:bCs/>
                <w:szCs w:val="24"/>
                <w:lang w:val="ru-RU"/>
              </w:rPr>
            </w:pPr>
          </w:p>
        </w:tc>
      </w:tr>
      <w:tr w:rsidR="00435309" w:rsidRPr="003D0CB6" w14:paraId="45DC6657" w14:textId="77777777" w:rsidTr="00435309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14:paraId="5CB06DB6" w14:textId="77777777" w:rsidR="00435309" w:rsidRPr="00A96311" w:rsidRDefault="00435309" w:rsidP="006B77C9">
            <w:pPr>
              <w:spacing w:before="60"/>
              <w:ind w:right="-79"/>
              <w:rPr>
                <w:rFonts w:ascii="Arial" w:hAnsi="Arial"/>
                <w:szCs w:val="24"/>
                <w:lang w:val="ru-RU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14:paraId="776DD893" w14:textId="43DCD2A2" w:rsidR="00435309" w:rsidRPr="00A96311" w:rsidRDefault="00435309" w:rsidP="006B77C9">
            <w:pPr>
              <w:pStyle w:val="Textedebase"/>
              <w:tabs>
                <w:tab w:val="left" w:pos="601"/>
              </w:tabs>
              <w:spacing w:before="60"/>
              <w:ind w:left="284" w:right="-19" w:hanging="284"/>
              <w:rPr>
                <w:rFonts w:asciiTheme="minorBidi" w:hAnsiTheme="minorBidi" w:cstheme="minorBidi"/>
                <w:noProof/>
                <w:lang w:val="ru-RU"/>
              </w:rPr>
            </w:pPr>
            <w:r w:rsidRPr="00A96311">
              <w:rPr>
                <w:rFonts w:asciiTheme="minorBidi" w:hAnsiTheme="minorBidi" w:cstheme="minorBidi"/>
                <w:lang w:val="ru-RU"/>
              </w:rPr>
              <w:t>–</w:t>
            </w:r>
            <w:r w:rsidRPr="00A96311">
              <w:rPr>
                <w:rFonts w:asciiTheme="minorBidi" w:hAnsiTheme="minorBidi" w:cstheme="minorBidi"/>
                <w:lang w:val="ru-RU"/>
              </w:rPr>
              <w:tab/>
              <w:t xml:space="preserve">&lt;5% </w:t>
            </w:r>
            <w:r w:rsidR="00A96311">
              <w:rPr>
                <w:rFonts w:asciiTheme="minorBidi" w:hAnsiTheme="minorBidi" w:cstheme="minorBidi"/>
                <w:lang w:val="ru-RU"/>
              </w:rPr>
              <w:t>на отправления письменной корреспонденции</w:t>
            </w:r>
            <w:r w:rsidRPr="00A96311">
              <w:rPr>
                <w:rFonts w:asciiTheme="minorBidi" w:hAnsiTheme="minorBidi" w:cstheme="minorBidi"/>
                <w:noProof/>
                <w:lang w:val="ru-RU"/>
              </w:rPr>
              <w:t xml:space="preserve"> (</w:t>
            </w:r>
            <w:r w:rsidR="00A96311">
              <w:rPr>
                <w:rFonts w:asciiTheme="minorBidi" w:hAnsiTheme="minorBidi" w:cstheme="minorBidi"/>
                <w:noProof/>
                <w:lang w:val="ru-RU"/>
              </w:rPr>
              <w:t>пачки</w:t>
            </w:r>
            <w:r w:rsidRPr="00A96311">
              <w:rPr>
                <w:rFonts w:asciiTheme="minorBidi" w:hAnsiTheme="minorBidi" w:cstheme="minorBidi"/>
                <w:noProof/>
                <w:lang w:val="ru-RU"/>
              </w:rPr>
              <w:t>/</w:t>
            </w:r>
            <w:r w:rsidRPr="00A96311">
              <w:rPr>
                <w:rFonts w:asciiTheme="minorBidi" w:hAnsiTheme="minorBidi" w:cstheme="minorBidi"/>
                <w:noProof/>
                <w:lang w:val="ru-RU"/>
              </w:rPr>
              <w:br/>
            </w:r>
            <w:r w:rsidR="00A96311">
              <w:rPr>
                <w:rFonts w:asciiTheme="minorBidi" w:hAnsiTheme="minorBidi" w:cstheme="minorBidi"/>
                <w:noProof/>
                <w:lang w:val="ru-RU"/>
              </w:rPr>
              <w:t>лотки</w:t>
            </w:r>
            <w:r w:rsidRPr="00A96311">
              <w:rPr>
                <w:rFonts w:asciiTheme="minorBidi" w:hAnsiTheme="minorBidi" w:cstheme="minorBidi"/>
                <w:noProof/>
                <w:lang w:val="ru-RU"/>
              </w:rPr>
              <w:t>)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14:paraId="4C1A6A1A" w14:textId="3A2D5334" w:rsidR="00435309" w:rsidRDefault="000936FA" w:rsidP="006B77C9">
            <w:pPr>
              <w:spacing w:before="6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6800853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35309" w:rsidRPr="00437725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14:paraId="2C653419" w14:textId="77DDBCF7" w:rsidR="00435309" w:rsidRDefault="000936FA" w:rsidP="006B77C9">
            <w:pPr>
              <w:spacing w:before="6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30747389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35309" w:rsidRPr="00437725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14:paraId="418C75F4" w14:textId="10A75016" w:rsidR="00435309" w:rsidRPr="000363C3" w:rsidRDefault="00435309" w:rsidP="006B77C9">
            <w:pPr>
              <w:spacing w:before="60"/>
              <w:rPr>
                <w:rFonts w:asciiTheme="minorBidi" w:hAnsiTheme="minorBidi" w:cstheme="minorBidi"/>
                <w:sz w:val="24"/>
                <w:szCs w:val="24"/>
              </w:rPr>
            </w:pPr>
            <w:r w:rsidRPr="00213585">
              <w:rPr>
                <w:rFonts w:asciiTheme="minorBidi" w:hAnsiTheme="minorBidi" w:cstheme="minorBidi"/>
                <w:szCs w:val="24"/>
                <w:lang w:val="fr-CH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</w:tcPr>
          <w:p w14:paraId="4495E76F" w14:textId="77777777" w:rsidR="00435309" w:rsidRPr="00172F78" w:rsidRDefault="00435309" w:rsidP="006B77C9">
            <w:pPr>
              <w:spacing w:before="60"/>
              <w:rPr>
                <w:rFonts w:ascii="Arial" w:hAnsi="Arial"/>
                <w:bCs/>
                <w:szCs w:val="24"/>
              </w:rPr>
            </w:pPr>
          </w:p>
        </w:tc>
      </w:tr>
      <w:tr w:rsidR="00435309" w:rsidRPr="003D0CB6" w14:paraId="6EBBFDE8" w14:textId="77777777" w:rsidTr="00435309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2E63B" w14:textId="77777777" w:rsidR="00435309" w:rsidRDefault="00435309" w:rsidP="006B77C9">
            <w:pPr>
              <w:spacing w:before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1802" w14:textId="223A2B2F" w:rsidR="00435309" w:rsidRPr="008D5225" w:rsidRDefault="00435309" w:rsidP="006B77C9">
            <w:pPr>
              <w:pStyle w:val="Textedebase"/>
              <w:tabs>
                <w:tab w:val="left" w:pos="601"/>
              </w:tabs>
              <w:spacing w:before="60"/>
              <w:ind w:left="284" w:right="-19" w:hanging="284"/>
              <w:rPr>
                <w:rFonts w:asciiTheme="minorBidi" w:hAnsiTheme="minorBidi" w:cstheme="minorBidi"/>
                <w:noProof/>
                <w:lang w:val="ru-RU"/>
              </w:rPr>
            </w:pPr>
            <w:r w:rsidRPr="008D5225">
              <w:rPr>
                <w:rFonts w:asciiTheme="minorBidi" w:hAnsiTheme="minorBidi" w:cstheme="minorBidi"/>
                <w:lang w:val="ru-RU"/>
              </w:rPr>
              <w:t>–</w:t>
            </w:r>
            <w:r w:rsidRPr="008D5225">
              <w:rPr>
                <w:rFonts w:asciiTheme="minorBidi" w:hAnsiTheme="minorBidi" w:cstheme="minorBidi"/>
                <w:lang w:val="ru-RU"/>
              </w:rPr>
              <w:tab/>
            </w:r>
            <w:r w:rsidRPr="00AA77A9">
              <w:rPr>
                <w:rFonts w:asciiTheme="minorBidi" w:hAnsiTheme="minorBidi" w:cstheme="minorBidi"/>
                <w:spacing w:val="-6"/>
                <w:lang w:val="ru-RU"/>
              </w:rPr>
              <w:t xml:space="preserve">&lt;2% </w:t>
            </w:r>
            <w:r w:rsidR="00731D94" w:rsidRPr="00AA77A9">
              <w:rPr>
                <w:rFonts w:asciiTheme="minorBidi" w:hAnsiTheme="minorBidi" w:cstheme="minorBidi"/>
                <w:spacing w:val="-6"/>
                <w:lang w:val="ru-RU"/>
              </w:rPr>
              <w:t>на приоритетные отправления</w:t>
            </w:r>
            <w:r w:rsidRPr="00AA77A9">
              <w:rPr>
                <w:rFonts w:asciiTheme="minorBidi" w:hAnsiTheme="minorBidi" w:cstheme="minorBidi"/>
                <w:noProof/>
                <w:spacing w:val="-6"/>
                <w:lang w:val="ru-RU"/>
              </w:rPr>
              <w:t xml:space="preserve"> (</w:t>
            </w:r>
            <w:r w:rsidR="008D5225" w:rsidRPr="00AA77A9">
              <w:rPr>
                <w:rFonts w:asciiTheme="minorBidi" w:hAnsiTheme="minorBidi" w:cstheme="minorBidi"/>
                <w:noProof/>
                <w:spacing w:val="-6"/>
                <w:lang w:val="ru-RU"/>
              </w:rPr>
              <w:t>отдельные отправления</w:t>
            </w:r>
            <w:r w:rsidRPr="008D5225">
              <w:rPr>
                <w:rFonts w:asciiTheme="minorBidi" w:hAnsiTheme="minorBidi" w:cstheme="minorBidi"/>
                <w:noProof/>
                <w:lang w:val="ru-RU"/>
              </w:rPr>
              <w:t>)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0F5DF" w14:textId="7DB8154F" w:rsidR="00435309" w:rsidRDefault="000936FA" w:rsidP="006B77C9">
            <w:pPr>
              <w:spacing w:before="6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87434811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35309" w:rsidRPr="00437725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52A20" w14:textId="1A16762E" w:rsidR="00435309" w:rsidRDefault="000936FA" w:rsidP="006B77C9">
            <w:pPr>
              <w:spacing w:before="6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81432058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35309" w:rsidRPr="00437725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FDB7" w14:textId="6AC08D90" w:rsidR="00435309" w:rsidRPr="000363C3" w:rsidRDefault="00435309" w:rsidP="006B77C9">
            <w:pPr>
              <w:spacing w:before="60"/>
              <w:rPr>
                <w:rFonts w:asciiTheme="minorBidi" w:hAnsiTheme="minorBidi" w:cstheme="minorBidi"/>
                <w:sz w:val="24"/>
                <w:szCs w:val="24"/>
              </w:rPr>
            </w:pPr>
            <w:r w:rsidRPr="00213585">
              <w:rPr>
                <w:rFonts w:asciiTheme="minorBidi" w:hAnsiTheme="minorBidi" w:cstheme="minorBidi"/>
                <w:szCs w:val="24"/>
                <w:lang w:val="fr-CH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B4B7E" w14:textId="77777777" w:rsidR="00435309" w:rsidRPr="00172F78" w:rsidRDefault="00435309" w:rsidP="006B77C9">
            <w:pPr>
              <w:spacing w:before="60"/>
              <w:rPr>
                <w:rFonts w:ascii="Arial" w:hAnsi="Arial"/>
                <w:bCs/>
                <w:szCs w:val="24"/>
              </w:rPr>
            </w:pPr>
          </w:p>
        </w:tc>
      </w:tr>
      <w:tr w:rsidR="00683680" w:rsidRPr="003D0CB6" w14:paraId="2E647BB9" w14:textId="77777777" w:rsidTr="003E10D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43D74" w14:textId="4B3FF031" w:rsidR="00683680" w:rsidRPr="000363C3" w:rsidRDefault="00683680" w:rsidP="006B77C9">
            <w:pPr>
              <w:spacing w:before="60"/>
              <w:ind w:right="-79"/>
              <w:rPr>
                <w:rFonts w:ascii="Arial" w:hAnsi="Arial"/>
                <w:b/>
                <w:bCs/>
                <w:szCs w:val="24"/>
              </w:rPr>
            </w:pPr>
            <w:r>
              <w:rPr>
                <w:rFonts w:ascii="Arial" w:hAnsi="Arial"/>
                <w:b/>
                <w:bCs/>
                <w:szCs w:val="24"/>
              </w:rPr>
              <w:t>5</w:t>
            </w:r>
            <w:r w:rsidR="000946DB">
              <w:rPr>
                <w:rFonts w:ascii="Arial" w:hAnsi="Arial"/>
                <w:b/>
                <w:bCs/>
                <w:szCs w:val="24"/>
              </w:rPr>
              <w:t>.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647AF" w14:textId="106BB78D" w:rsidR="00683680" w:rsidRPr="009B36A5" w:rsidRDefault="009B36A5" w:rsidP="006B77C9">
            <w:pPr>
              <w:spacing w:before="60"/>
              <w:ind w:right="-19"/>
              <w:jc w:val="both"/>
              <w:rPr>
                <w:rFonts w:asciiTheme="minorBidi" w:hAnsiTheme="minorBidi" w:cstheme="minorBidi"/>
                <w:b/>
                <w:bCs/>
                <w:noProof/>
                <w:lang w:val="ru-RU"/>
              </w:rPr>
            </w:pPr>
            <w:r>
              <w:rPr>
                <w:rFonts w:ascii="Arial" w:hAnsi="Arial"/>
                <w:b/>
                <w:bCs/>
                <w:szCs w:val="24"/>
                <w:lang w:val="ru-RU"/>
              </w:rPr>
              <w:t>Другие показатели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EC6E" w14:textId="77777777" w:rsidR="00683680" w:rsidRDefault="00683680" w:rsidP="006B77C9">
            <w:pPr>
              <w:spacing w:before="60"/>
              <w:rPr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2E226" w14:textId="77777777" w:rsidR="00683680" w:rsidRDefault="00683680" w:rsidP="006B77C9">
            <w:pPr>
              <w:spacing w:before="60"/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8965" w14:textId="77777777" w:rsidR="00683680" w:rsidRPr="00683680" w:rsidRDefault="00683680" w:rsidP="006B77C9">
            <w:pPr>
              <w:spacing w:before="60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5CD5F" w14:textId="77777777" w:rsidR="00683680" w:rsidRPr="00172F78" w:rsidRDefault="00683680" w:rsidP="006B77C9">
            <w:pPr>
              <w:spacing w:before="60"/>
              <w:rPr>
                <w:rFonts w:ascii="Arial" w:hAnsi="Arial"/>
                <w:bCs/>
                <w:szCs w:val="24"/>
              </w:rPr>
            </w:pPr>
          </w:p>
        </w:tc>
      </w:tr>
      <w:tr w:rsidR="0045759E" w:rsidRPr="003D0CB6" w14:paraId="7376549E" w14:textId="77777777" w:rsidTr="003E10D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BBEF" w14:textId="778655A4" w:rsidR="0045759E" w:rsidRDefault="0045759E" w:rsidP="006B77C9">
            <w:pPr>
              <w:spacing w:before="60"/>
              <w:ind w:right="-79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5.1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ACFF" w14:textId="758C169C" w:rsidR="0045759E" w:rsidRPr="007470BF" w:rsidRDefault="007470BF" w:rsidP="006B77C9">
            <w:pPr>
              <w:spacing w:before="60"/>
              <w:ind w:right="-19"/>
              <w:jc w:val="both"/>
              <w:rPr>
                <w:rFonts w:asciiTheme="minorBidi" w:hAnsiTheme="minorBidi" w:cstheme="minorBidi"/>
                <w:noProof/>
                <w:lang w:val="ru-RU"/>
              </w:rPr>
            </w:pPr>
            <w:r>
              <w:rPr>
                <w:rFonts w:ascii="Arial" w:hAnsi="Arial"/>
                <w:szCs w:val="24"/>
                <w:lang w:val="ru-RU"/>
              </w:rPr>
              <w:t>Заполненный</w:t>
            </w:r>
            <w:r w:rsidRPr="007470BF">
              <w:rPr>
                <w:rFonts w:ascii="Arial" w:hAnsi="Arial"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szCs w:val="24"/>
                <w:lang w:val="ru-RU"/>
              </w:rPr>
              <w:t>и</w:t>
            </w:r>
            <w:r w:rsidRPr="007470BF">
              <w:rPr>
                <w:rFonts w:ascii="Arial" w:hAnsi="Arial"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szCs w:val="24"/>
                <w:lang w:val="ru-RU"/>
              </w:rPr>
              <w:t>обновленный</w:t>
            </w:r>
            <w:r w:rsidRPr="007470BF">
              <w:rPr>
                <w:rFonts w:ascii="Arial" w:hAnsi="Arial"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szCs w:val="24"/>
                <w:lang w:val="ru-RU"/>
              </w:rPr>
              <w:t>Сборник</w:t>
            </w:r>
            <w:r w:rsidRPr="007470BF">
              <w:rPr>
                <w:rFonts w:ascii="Arial" w:hAnsi="Arial"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szCs w:val="24"/>
                <w:lang w:val="ru-RU"/>
              </w:rPr>
              <w:t>письменной</w:t>
            </w:r>
            <w:r w:rsidRPr="007470BF">
              <w:rPr>
                <w:rFonts w:ascii="Arial" w:hAnsi="Arial"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szCs w:val="24"/>
                <w:lang w:val="ru-RU"/>
              </w:rPr>
              <w:t>корреспонденции</w:t>
            </w:r>
            <w:r w:rsidR="0045759E" w:rsidRPr="007470BF">
              <w:rPr>
                <w:rFonts w:asciiTheme="minorBidi" w:hAnsiTheme="minorBidi" w:cstheme="minorBidi"/>
                <w:noProof/>
                <w:lang w:val="ru-RU"/>
              </w:rPr>
              <w:t xml:space="preserve"> (</w:t>
            </w:r>
            <w:r>
              <w:rPr>
                <w:rFonts w:asciiTheme="minorBidi" w:hAnsiTheme="minorBidi" w:cstheme="minorBidi"/>
                <w:noProof/>
                <w:lang w:val="ru-RU"/>
              </w:rPr>
              <w:t>последнее обновление не позднее трех предыдущих лет</w:t>
            </w:r>
            <w:r w:rsidR="0045759E" w:rsidRPr="007470BF">
              <w:rPr>
                <w:rFonts w:asciiTheme="minorBidi" w:hAnsiTheme="minorBidi" w:cstheme="minorBidi"/>
                <w:noProof/>
                <w:lang w:val="ru-RU"/>
              </w:rPr>
              <w:t>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07F24" w14:textId="2FB9960F" w:rsidR="0045759E" w:rsidRDefault="000936FA" w:rsidP="006B77C9">
            <w:pPr>
              <w:spacing w:before="6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52100964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A34BB1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A4D03" w14:textId="05E1E63A" w:rsidR="0045759E" w:rsidRDefault="000936FA" w:rsidP="006B77C9">
            <w:pPr>
              <w:spacing w:before="6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37678738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A34BB1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94A20" w14:textId="582586A9" w:rsidR="0045759E" w:rsidRPr="006B77C9" w:rsidRDefault="006B77C9" w:rsidP="006B77C9">
            <w:pPr>
              <w:spacing w:before="60"/>
              <w:rPr>
                <w:rFonts w:asciiTheme="minorBidi" w:hAnsiTheme="minorBidi" w:cstheme="minorBidi"/>
                <w:lang w:val="ru-RU"/>
              </w:rPr>
            </w:pPr>
            <w:r>
              <w:rPr>
                <w:rFonts w:asciiTheme="minorBidi" w:hAnsiTheme="minorBidi" w:cstheme="minorBidi"/>
              </w:rPr>
              <w:t>2</w:t>
            </w:r>
            <w:r>
              <w:rPr>
                <w:rFonts w:asciiTheme="minorBidi" w:hAnsiTheme="minorBidi" w:cstheme="minorBidi"/>
                <w:lang w:val="ru-RU"/>
              </w:rPr>
              <w:t>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D85E4" w14:textId="77777777" w:rsidR="0045759E" w:rsidRPr="00172F78" w:rsidRDefault="0045759E" w:rsidP="006B77C9">
            <w:pPr>
              <w:spacing w:before="60"/>
              <w:rPr>
                <w:rFonts w:ascii="Arial" w:hAnsi="Arial"/>
                <w:bCs/>
                <w:szCs w:val="24"/>
              </w:rPr>
            </w:pPr>
          </w:p>
        </w:tc>
      </w:tr>
      <w:tr w:rsidR="0045759E" w:rsidRPr="003D0CB6" w14:paraId="1AB08E26" w14:textId="77777777" w:rsidTr="000363C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EA2A" w14:textId="69EE3BBC" w:rsidR="0045759E" w:rsidRDefault="0045759E" w:rsidP="00AA77A9">
            <w:pPr>
              <w:spacing w:before="40"/>
              <w:ind w:right="-79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5.2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1350" w14:textId="190AA7E1" w:rsidR="0045759E" w:rsidRPr="006D2387" w:rsidRDefault="006D2387" w:rsidP="00AA77A9">
            <w:pPr>
              <w:spacing w:before="40"/>
              <w:ind w:right="-19"/>
              <w:jc w:val="both"/>
              <w:rPr>
                <w:rFonts w:asciiTheme="minorBidi" w:hAnsiTheme="minorBidi" w:cstheme="minorBidi"/>
                <w:noProof/>
                <w:lang w:val="ru-RU"/>
              </w:rPr>
            </w:pPr>
            <w:r>
              <w:rPr>
                <w:rFonts w:ascii="Arial" w:hAnsi="Arial"/>
                <w:szCs w:val="24"/>
                <w:lang w:val="ru-RU"/>
              </w:rPr>
              <w:t>Заполненный</w:t>
            </w:r>
            <w:r w:rsidRPr="007470BF">
              <w:rPr>
                <w:rFonts w:ascii="Arial" w:hAnsi="Arial"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szCs w:val="24"/>
                <w:lang w:val="ru-RU"/>
              </w:rPr>
              <w:t>и</w:t>
            </w:r>
            <w:r w:rsidRPr="007470BF">
              <w:rPr>
                <w:rFonts w:ascii="Arial" w:hAnsi="Arial"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szCs w:val="24"/>
                <w:lang w:val="ru-RU"/>
              </w:rPr>
              <w:t>обновленный</w:t>
            </w:r>
            <w:r w:rsidRPr="007470BF">
              <w:rPr>
                <w:rFonts w:ascii="Arial" w:hAnsi="Arial"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szCs w:val="24"/>
                <w:lang w:val="ru-RU"/>
              </w:rPr>
              <w:t>Сборник</w:t>
            </w:r>
            <w:r w:rsidRPr="007470BF">
              <w:rPr>
                <w:rFonts w:ascii="Arial" w:hAnsi="Arial"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szCs w:val="24"/>
                <w:lang w:val="ru-RU"/>
              </w:rPr>
              <w:t xml:space="preserve">почтовых посылок </w:t>
            </w:r>
            <w:r w:rsidR="0045759E" w:rsidRPr="006D2387">
              <w:rPr>
                <w:rFonts w:asciiTheme="minorBidi" w:hAnsiTheme="minorBidi" w:cstheme="minorBidi"/>
                <w:noProof/>
                <w:lang w:val="ru-RU"/>
              </w:rPr>
              <w:t>(</w:t>
            </w:r>
            <w:r>
              <w:rPr>
                <w:rFonts w:asciiTheme="minorBidi" w:hAnsiTheme="minorBidi" w:cstheme="minorBidi"/>
                <w:noProof/>
                <w:lang w:val="ru-RU"/>
              </w:rPr>
              <w:t>обязательное ежегодное обновление</w:t>
            </w:r>
            <w:r w:rsidR="0045759E" w:rsidRPr="006D2387">
              <w:rPr>
                <w:rFonts w:asciiTheme="minorBidi" w:hAnsiTheme="minorBidi" w:cstheme="minorBidi"/>
                <w:noProof/>
                <w:lang w:val="ru-RU"/>
              </w:rPr>
              <w:t>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DDE5" w14:textId="383D162A" w:rsidR="0045759E" w:rsidRPr="003D0CB6" w:rsidRDefault="000936FA" w:rsidP="00AA77A9">
            <w:pPr>
              <w:spacing w:before="4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61471306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A34BB1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184" w14:textId="2DD21B99" w:rsidR="0045759E" w:rsidRPr="003D0CB6" w:rsidRDefault="000936FA" w:rsidP="00AA77A9">
            <w:pPr>
              <w:spacing w:before="4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03962856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A34BB1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9160" w14:textId="429B32BF" w:rsidR="0045759E" w:rsidRPr="006B77C9" w:rsidRDefault="006B77C9" w:rsidP="00AA77A9">
            <w:pPr>
              <w:spacing w:before="40"/>
              <w:rPr>
                <w:rFonts w:asciiTheme="minorBidi" w:hAnsiTheme="minorBidi" w:cstheme="minorBidi"/>
                <w:lang w:val="ru-RU"/>
              </w:rPr>
            </w:pPr>
            <w:r>
              <w:rPr>
                <w:rFonts w:asciiTheme="minorBidi" w:hAnsiTheme="minorBidi" w:cstheme="minorBidi"/>
              </w:rPr>
              <w:t>2</w:t>
            </w:r>
            <w:r>
              <w:rPr>
                <w:rFonts w:asciiTheme="minorBidi" w:hAnsiTheme="minorBidi" w:cstheme="minorBidi"/>
                <w:lang w:val="ru-RU"/>
              </w:rPr>
              <w:t>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E359" w14:textId="77777777" w:rsidR="0045759E" w:rsidRPr="00172F78" w:rsidRDefault="0045759E" w:rsidP="00AA77A9">
            <w:pPr>
              <w:spacing w:before="40"/>
              <w:rPr>
                <w:rFonts w:ascii="Arial" w:hAnsi="Arial"/>
                <w:bCs/>
                <w:szCs w:val="24"/>
              </w:rPr>
            </w:pPr>
          </w:p>
        </w:tc>
      </w:tr>
      <w:tr w:rsidR="00683680" w:rsidRPr="00300430" w14:paraId="5B9DDAD1" w14:textId="77777777" w:rsidTr="000363C3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4C23D9" w14:textId="2886DF7A" w:rsidR="00683680" w:rsidRDefault="00683680" w:rsidP="006B77C9">
            <w:pPr>
              <w:spacing w:before="60"/>
              <w:ind w:right="-79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5.3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081C6A" w14:textId="2FFC9641" w:rsidR="00661A27" w:rsidRPr="00B92896" w:rsidRDefault="00B92896" w:rsidP="006B77C9">
            <w:pPr>
              <w:spacing w:before="60"/>
              <w:ind w:right="-19"/>
              <w:jc w:val="both"/>
              <w:rPr>
                <w:rFonts w:ascii="Arial" w:hAnsi="Arial"/>
                <w:szCs w:val="24"/>
                <w:lang w:val="ru-RU"/>
              </w:rPr>
            </w:pPr>
            <w:r>
              <w:rPr>
                <w:rFonts w:ascii="Arial" w:hAnsi="Arial"/>
                <w:szCs w:val="24"/>
                <w:lang w:val="ru-RU"/>
              </w:rPr>
              <w:t>Передача</w:t>
            </w:r>
            <w:r w:rsidRPr="00B92896">
              <w:rPr>
                <w:rFonts w:ascii="Arial" w:hAnsi="Arial"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szCs w:val="24"/>
                <w:lang w:val="ru-RU"/>
              </w:rPr>
              <w:t>сообщений</w:t>
            </w:r>
            <w:r w:rsidR="00DF6294" w:rsidRPr="00B92896">
              <w:rPr>
                <w:rFonts w:ascii="Arial" w:hAnsi="Arial"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szCs w:val="24"/>
                <w:lang w:val="ru-RU"/>
              </w:rPr>
              <w:t>ЭОД</w:t>
            </w:r>
            <w:r w:rsidR="00DF6294" w:rsidRPr="00B92896">
              <w:rPr>
                <w:rFonts w:ascii="Arial" w:hAnsi="Arial"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szCs w:val="24"/>
                <w:lang w:val="ru-RU"/>
              </w:rPr>
              <w:t>обязательных событий для отслеживания почтовых посылок</w:t>
            </w:r>
            <w:r w:rsidR="00661A27" w:rsidRPr="00B92896">
              <w:rPr>
                <w:rFonts w:ascii="Arial" w:hAnsi="Arial"/>
                <w:szCs w:val="24"/>
                <w:lang w:val="ru-RU"/>
              </w:rPr>
              <w:t>: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36ED84" w14:textId="3145CEF4" w:rsidR="00683680" w:rsidRPr="00B92896" w:rsidRDefault="00683680" w:rsidP="006B77C9">
            <w:pPr>
              <w:spacing w:before="60"/>
              <w:rPr>
                <w:sz w:val="24"/>
                <w:szCs w:val="24"/>
                <w:lang w:val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42C714" w14:textId="2CF53942" w:rsidR="00683680" w:rsidRPr="00B92896" w:rsidRDefault="00683680" w:rsidP="006B77C9">
            <w:pPr>
              <w:spacing w:before="60"/>
              <w:rPr>
                <w:sz w:val="24"/>
                <w:szCs w:val="24"/>
                <w:lang w:val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DC3A36" w14:textId="77777777" w:rsidR="00683680" w:rsidRPr="00B92896" w:rsidRDefault="00683680" w:rsidP="006B77C9">
            <w:pPr>
              <w:spacing w:before="60"/>
              <w:rPr>
                <w:rFonts w:asciiTheme="minorBidi" w:hAnsiTheme="minorBidi" w:cstheme="minorBidi"/>
                <w:lang w:val="ru-RU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B1EB55" w14:textId="77777777" w:rsidR="00683680" w:rsidRPr="00B92896" w:rsidRDefault="00683680" w:rsidP="006B77C9">
            <w:pPr>
              <w:spacing w:before="60"/>
              <w:rPr>
                <w:rFonts w:ascii="Arial" w:hAnsi="Arial"/>
                <w:bCs/>
                <w:szCs w:val="24"/>
                <w:lang w:val="ru-RU"/>
              </w:rPr>
            </w:pPr>
          </w:p>
        </w:tc>
      </w:tr>
      <w:tr w:rsidR="0045759E" w:rsidRPr="003D0CB6" w14:paraId="57B5523B" w14:textId="77777777" w:rsidTr="000363C3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14:paraId="06EE8E85" w14:textId="77777777" w:rsidR="0045759E" w:rsidRPr="00B92896" w:rsidRDefault="0045759E" w:rsidP="006B77C9">
            <w:pPr>
              <w:spacing w:before="40"/>
              <w:ind w:right="-79"/>
              <w:rPr>
                <w:rFonts w:ascii="Arial" w:hAnsi="Arial"/>
                <w:szCs w:val="24"/>
                <w:lang w:val="ru-RU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14:paraId="08DE492E" w14:textId="171C76BE" w:rsidR="0045759E" w:rsidRPr="00435309" w:rsidRDefault="00435309" w:rsidP="006B77C9">
            <w:pPr>
              <w:pStyle w:val="Textedebase"/>
              <w:tabs>
                <w:tab w:val="left" w:pos="601"/>
              </w:tabs>
              <w:spacing w:before="40"/>
              <w:ind w:left="284" w:right="-19" w:hanging="284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–</w:t>
            </w:r>
            <w:r>
              <w:rPr>
                <w:rFonts w:asciiTheme="minorBidi" w:hAnsiTheme="minorBidi" w:cstheme="minorBidi"/>
              </w:rPr>
              <w:tab/>
            </w:r>
            <w:r w:rsidR="0045759E" w:rsidRPr="00435309">
              <w:rPr>
                <w:rFonts w:asciiTheme="minorBidi" w:hAnsiTheme="minorBidi" w:cstheme="minorBidi"/>
              </w:rPr>
              <w:t>EMA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14:paraId="52AA1A6A" w14:textId="6F6F5DDA" w:rsidR="0045759E" w:rsidRPr="003D0CB6" w:rsidRDefault="000936FA" w:rsidP="006B77C9">
            <w:pPr>
              <w:spacing w:before="4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03738303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6B77C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14:paraId="62C430E5" w14:textId="32270C30" w:rsidR="0045759E" w:rsidRPr="003D0CB6" w:rsidRDefault="000936FA" w:rsidP="006B77C9">
            <w:pPr>
              <w:spacing w:before="4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7592523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9D3E9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14:paraId="1B94999C" w14:textId="3D7443CF" w:rsidR="0045759E" w:rsidRPr="00683680" w:rsidRDefault="0045759E" w:rsidP="006B77C9">
            <w:pPr>
              <w:spacing w:before="4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</w:tcPr>
          <w:p w14:paraId="2ED5B609" w14:textId="77777777" w:rsidR="0045759E" w:rsidRPr="00172F78" w:rsidRDefault="0045759E" w:rsidP="006B77C9">
            <w:pPr>
              <w:spacing w:before="40"/>
              <w:rPr>
                <w:rFonts w:ascii="Arial" w:hAnsi="Arial"/>
                <w:bCs/>
                <w:szCs w:val="24"/>
              </w:rPr>
            </w:pPr>
          </w:p>
        </w:tc>
      </w:tr>
      <w:tr w:rsidR="0045759E" w:rsidRPr="003D0CB6" w14:paraId="6FC29A8C" w14:textId="77777777" w:rsidTr="000363C3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14:paraId="62208EE7" w14:textId="77777777" w:rsidR="0045759E" w:rsidRDefault="0045759E" w:rsidP="006B77C9">
            <w:pPr>
              <w:spacing w:before="4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14:paraId="16171C39" w14:textId="476A09CD" w:rsidR="0045759E" w:rsidRPr="00435309" w:rsidRDefault="00435309" w:rsidP="006B77C9">
            <w:pPr>
              <w:pStyle w:val="Textedebase"/>
              <w:tabs>
                <w:tab w:val="left" w:pos="601"/>
              </w:tabs>
              <w:spacing w:before="40"/>
              <w:ind w:left="284" w:right="-19" w:hanging="284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–</w:t>
            </w:r>
            <w:r>
              <w:rPr>
                <w:rFonts w:asciiTheme="minorBidi" w:hAnsiTheme="minorBidi" w:cstheme="minorBidi"/>
              </w:rPr>
              <w:tab/>
            </w:r>
            <w:r w:rsidR="0045759E" w:rsidRPr="00435309">
              <w:rPr>
                <w:rFonts w:asciiTheme="minorBidi" w:hAnsiTheme="minorBidi" w:cstheme="minorBidi"/>
              </w:rPr>
              <w:t>EMB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14:paraId="0FA26431" w14:textId="3BB4EA1A" w:rsidR="0045759E" w:rsidRPr="003D0CB6" w:rsidRDefault="000936FA" w:rsidP="006B77C9">
            <w:pPr>
              <w:spacing w:before="4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99025446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9D3E9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14:paraId="63EA6917" w14:textId="16800DC7" w:rsidR="0045759E" w:rsidRPr="003D0CB6" w:rsidRDefault="000936FA" w:rsidP="006B77C9">
            <w:pPr>
              <w:spacing w:before="4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51719850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9D3E9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14:paraId="32CE8786" w14:textId="4017A4CA" w:rsidR="0045759E" w:rsidRPr="00683680" w:rsidRDefault="0045759E" w:rsidP="006B77C9">
            <w:pPr>
              <w:spacing w:before="40"/>
              <w:rPr>
                <w:rFonts w:asciiTheme="minorBidi" w:hAnsiTheme="minorBidi" w:cstheme="minorBidi"/>
              </w:rPr>
            </w:pPr>
            <w:r w:rsidRPr="007A42A7">
              <w:rPr>
                <w:rFonts w:asciiTheme="minorBidi" w:hAnsiTheme="minorBidi" w:cstheme="minorBidi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</w:tcPr>
          <w:p w14:paraId="3831F64C" w14:textId="77777777" w:rsidR="0045759E" w:rsidRPr="00172F78" w:rsidRDefault="0045759E" w:rsidP="006B77C9">
            <w:pPr>
              <w:spacing w:before="40"/>
              <w:rPr>
                <w:rFonts w:ascii="Arial" w:hAnsi="Arial"/>
                <w:bCs/>
                <w:szCs w:val="24"/>
              </w:rPr>
            </w:pPr>
          </w:p>
        </w:tc>
      </w:tr>
      <w:tr w:rsidR="006B77C9" w:rsidRPr="003D0CB6" w14:paraId="5120F274" w14:textId="77777777" w:rsidTr="000363C3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14:paraId="36BDEFED" w14:textId="77777777" w:rsidR="006B77C9" w:rsidRDefault="006B77C9" w:rsidP="006B77C9">
            <w:pPr>
              <w:spacing w:before="4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14:paraId="2FAA1CB5" w14:textId="58948DC5" w:rsidR="006B77C9" w:rsidRPr="006B77C9" w:rsidRDefault="006B77C9" w:rsidP="006B77C9">
            <w:pPr>
              <w:pStyle w:val="Textedebase"/>
              <w:tabs>
                <w:tab w:val="left" w:pos="601"/>
              </w:tabs>
              <w:spacing w:before="40"/>
              <w:ind w:left="284" w:right="-19" w:hanging="284"/>
              <w:rPr>
                <w:rFonts w:asciiTheme="minorBidi" w:hAnsiTheme="minorBidi" w:cstheme="minorBidi"/>
                <w:lang w:val="en-US"/>
              </w:rPr>
            </w:pPr>
            <w:r>
              <w:rPr>
                <w:rFonts w:asciiTheme="minorBidi" w:hAnsiTheme="minorBidi" w:cstheme="minorBidi"/>
                <w:lang w:val="ru-RU"/>
              </w:rPr>
              <w:t>–</w:t>
            </w:r>
            <w:r>
              <w:rPr>
                <w:rFonts w:asciiTheme="minorBidi" w:hAnsiTheme="minorBidi" w:cstheme="minorBidi"/>
                <w:lang w:val="ru-RU"/>
              </w:rPr>
              <w:tab/>
            </w:r>
            <w:r>
              <w:rPr>
                <w:rFonts w:asciiTheme="minorBidi" w:hAnsiTheme="minorBidi" w:cstheme="minorBidi"/>
                <w:lang w:val="en-US"/>
              </w:rPr>
              <w:t>EMC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14:paraId="2C1C1BC7" w14:textId="053037D8" w:rsidR="006B77C9" w:rsidRDefault="000936FA" w:rsidP="006B77C9">
            <w:pPr>
              <w:spacing w:before="40"/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74987829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6B77C9" w:rsidRPr="006679A3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14:paraId="4D627AD5" w14:textId="0D9870A3" w:rsidR="006B77C9" w:rsidRDefault="000936FA" w:rsidP="006B77C9">
            <w:pPr>
              <w:spacing w:before="40"/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72713821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6B77C9" w:rsidRPr="006679A3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14:paraId="560F198A" w14:textId="38C85A14" w:rsidR="006B77C9" w:rsidRPr="007A42A7" w:rsidRDefault="006B77C9" w:rsidP="006B77C9">
            <w:pPr>
              <w:spacing w:before="4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</w:tcPr>
          <w:p w14:paraId="1C53AD02" w14:textId="77777777" w:rsidR="006B77C9" w:rsidRPr="00172F78" w:rsidRDefault="006B77C9" w:rsidP="006B77C9">
            <w:pPr>
              <w:spacing w:before="40"/>
              <w:rPr>
                <w:rFonts w:ascii="Arial" w:hAnsi="Arial"/>
                <w:bCs/>
                <w:szCs w:val="24"/>
              </w:rPr>
            </w:pPr>
          </w:p>
        </w:tc>
      </w:tr>
      <w:tr w:rsidR="006B77C9" w:rsidRPr="003D0CB6" w14:paraId="2A6C3B8F" w14:textId="77777777" w:rsidTr="000363C3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14:paraId="624E8DA0" w14:textId="77777777" w:rsidR="006B77C9" w:rsidRDefault="006B77C9" w:rsidP="006B77C9">
            <w:pPr>
              <w:spacing w:before="4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14:paraId="7A9C29E2" w14:textId="68CEB544" w:rsidR="006B77C9" w:rsidRDefault="006B77C9" w:rsidP="006B77C9">
            <w:pPr>
              <w:pStyle w:val="Textedebase"/>
              <w:tabs>
                <w:tab w:val="left" w:pos="317"/>
              </w:tabs>
              <w:spacing w:before="40"/>
              <w:ind w:right="-19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–</w:t>
            </w:r>
            <w:r>
              <w:rPr>
                <w:rFonts w:asciiTheme="minorBidi" w:hAnsiTheme="minorBidi" w:cstheme="minorBidi"/>
              </w:rPr>
              <w:tab/>
              <w:t>EMJ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14:paraId="53FFBF7B" w14:textId="72F9D798" w:rsidR="006B77C9" w:rsidRDefault="000936FA" w:rsidP="006B77C9">
            <w:pPr>
              <w:spacing w:before="40"/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27020157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6B77C9" w:rsidRPr="006679A3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14:paraId="1561BF9B" w14:textId="63D1A763" w:rsidR="006B77C9" w:rsidRDefault="000936FA" w:rsidP="006B77C9">
            <w:pPr>
              <w:spacing w:before="40"/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48134563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6B77C9" w:rsidRPr="006679A3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14:paraId="620062B1" w14:textId="793493F1" w:rsidR="006B77C9" w:rsidRPr="007A42A7" w:rsidRDefault="006B77C9" w:rsidP="006B77C9">
            <w:pPr>
              <w:spacing w:before="4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</w:tcPr>
          <w:p w14:paraId="43D701C8" w14:textId="77777777" w:rsidR="006B77C9" w:rsidRPr="00172F78" w:rsidRDefault="006B77C9" w:rsidP="006B77C9">
            <w:pPr>
              <w:spacing w:before="40"/>
              <w:rPr>
                <w:rFonts w:ascii="Arial" w:hAnsi="Arial"/>
                <w:bCs/>
                <w:szCs w:val="24"/>
              </w:rPr>
            </w:pPr>
          </w:p>
        </w:tc>
      </w:tr>
      <w:tr w:rsidR="006B77C9" w:rsidRPr="003D0CB6" w14:paraId="2217FD17" w14:textId="77777777" w:rsidTr="000363C3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14:paraId="02D40473" w14:textId="77777777" w:rsidR="006B77C9" w:rsidRDefault="006B77C9" w:rsidP="006B77C9">
            <w:pPr>
              <w:spacing w:before="4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14:paraId="1ABB50C0" w14:textId="231D49C2" w:rsidR="006B77C9" w:rsidRDefault="006B77C9" w:rsidP="006B77C9">
            <w:pPr>
              <w:pStyle w:val="Textedebase"/>
              <w:tabs>
                <w:tab w:val="left" w:pos="601"/>
              </w:tabs>
              <w:spacing w:before="40"/>
              <w:ind w:left="284" w:right="-19" w:hanging="284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–</w:t>
            </w:r>
            <w:r>
              <w:rPr>
                <w:rFonts w:asciiTheme="minorBidi" w:hAnsiTheme="minorBidi" w:cstheme="minorBidi"/>
              </w:rPr>
              <w:tab/>
              <w:t>EMK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14:paraId="1F159411" w14:textId="4DFF0C49" w:rsidR="006B77C9" w:rsidRDefault="000936FA" w:rsidP="006B77C9">
            <w:pPr>
              <w:spacing w:before="40"/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34178250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6B77C9" w:rsidRPr="006679A3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14:paraId="19DE1809" w14:textId="552A1E50" w:rsidR="006B77C9" w:rsidRDefault="000936FA" w:rsidP="006B77C9">
            <w:pPr>
              <w:spacing w:before="40"/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9871920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6B77C9" w:rsidRPr="006679A3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14:paraId="784CCC29" w14:textId="711C8D38" w:rsidR="006B77C9" w:rsidRPr="007A42A7" w:rsidRDefault="006B77C9" w:rsidP="006B77C9">
            <w:pPr>
              <w:spacing w:before="4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</w:tcPr>
          <w:p w14:paraId="35413842" w14:textId="77777777" w:rsidR="006B77C9" w:rsidRPr="00172F78" w:rsidRDefault="006B77C9" w:rsidP="006B77C9">
            <w:pPr>
              <w:spacing w:before="40"/>
              <w:rPr>
                <w:rFonts w:ascii="Arial" w:hAnsi="Arial"/>
                <w:bCs/>
                <w:szCs w:val="24"/>
              </w:rPr>
            </w:pPr>
          </w:p>
        </w:tc>
      </w:tr>
      <w:tr w:rsidR="0045759E" w:rsidRPr="003D0CB6" w14:paraId="436FD593" w14:textId="77777777" w:rsidTr="000363C3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14:paraId="17AFDE01" w14:textId="77777777" w:rsidR="0045759E" w:rsidRDefault="0045759E" w:rsidP="006B77C9">
            <w:pPr>
              <w:spacing w:before="4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14:paraId="50E48AA1" w14:textId="055EF424" w:rsidR="0045759E" w:rsidRPr="00435309" w:rsidRDefault="00435309" w:rsidP="006B77C9">
            <w:pPr>
              <w:pStyle w:val="Textedebase"/>
              <w:tabs>
                <w:tab w:val="left" w:pos="601"/>
              </w:tabs>
              <w:spacing w:before="40"/>
              <w:ind w:left="284" w:right="-19" w:hanging="284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–</w:t>
            </w:r>
            <w:r>
              <w:rPr>
                <w:rFonts w:asciiTheme="minorBidi" w:hAnsiTheme="minorBidi" w:cstheme="minorBidi"/>
              </w:rPr>
              <w:tab/>
            </w:r>
            <w:r w:rsidR="0045759E" w:rsidRPr="00435309">
              <w:rPr>
                <w:rFonts w:asciiTheme="minorBidi" w:hAnsiTheme="minorBidi" w:cstheme="minorBidi"/>
              </w:rPr>
              <w:t>EMD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14:paraId="6AA71A27" w14:textId="044F64DF" w:rsidR="0045759E" w:rsidRPr="003D0CB6" w:rsidRDefault="000936FA" w:rsidP="006B77C9">
            <w:pPr>
              <w:spacing w:before="4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34185865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9D3E9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14:paraId="27A337F1" w14:textId="1CD55560" w:rsidR="0045759E" w:rsidRPr="003D0CB6" w:rsidRDefault="000936FA" w:rsidP="006B77C9">
            <w:pPr>
              <w:spacing w:before="4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67152643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9D3E9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14:paraId="3BA5D000" w14:textId="6619A56F" w:rsidR="0045759E" w:rsidRPr="00683680" w:rsidRDefault="0045759E" w:rsidP="006B77C9">
            <w:pPr>
              <w:spacing w:before="40"/>
              <w:rPr>
                <w:rFonts w:asciiTheme="minorBidi" w:hAnsiTheme="minorBidi" w:cstheme="minorBidi"/>
              </w:rPr>
            </w:pPr>
            <w:r w:rsidRPr="007A42A7">
              <w:rPr>
                <w:rFonts w:asciiTheme="minorBidi" w:hAnsiTheme="minorBidi" w:cstheme="minorBidi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</w:tcPr>
          <w:p w14:paraId="6329535C" w14:textId="77777777" w:rsidR="0045759E" w:rsidRPr="00172F78" w:rsidRDefault="0045759E" w:rsidP="006B77C9">
            <w:pPr>
              <w:spacing w:before="40"/>
              <w:rPr>
                <w:rFonts w:ascii="Arial" w:hAnsi="Arial"/>
                <w:bCs/>
                <w:szCs w:val="24"/>
              </w:rPr>
            </w:pPr>
          </w:p>
        </w:tc>
      </w:tr>
      <w:tr w:rsidR="0045759E" w:rsidRPr="003D0CB6" w14:paraId="1D607854" w14:textId="77777777" w:rsidTr="000363C3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14:paraId="3D81878A" w14:textId="77777777" w:rsidR="0045759E" w:rsidRDefault="0045759E" w:rsidP="006B77C9">
            <w:pPr>
              <w:spacing w:before="4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14:paraId="2D399CA4" w14:textId="7E3E4205" w:rsidR="0045759E" w:rsidRPr="00435309" w:rsidRDefault="00435309" w:rsidP="006B77C9">
            <w:pPr>
              <w:pStyle w:val="Textedebase"/>
              <w:tabs>
                <w:tab w:val="left" w:pos="601"/>
              </w:tabs>
              <w:spacing w:before="40"/>
              <w:ind w:left="284" w:right="-19" w:hanging="284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–</w:t>
            </w:r>
            <w:r>
              <w:rPr>
                <w:rFonts w:asciiTheme="minorBidi" w:hAnsiTheme="minorBidi" w:cstheme="minorBidi"/>
              </w:rPr>
              <w:tab/>
            </w:r>
            <w:r w:rsidR="0045759E" w:rsidRPr="00435309">
              <w:rPr>
                <w:rFonts w:asciiTheme="minorBidi" w:hAnsiTheme="minorBidi" w:cstheme="minorBidi"/>
              </w:rPr>
              <w:t>EDB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14:paraId="163AFB73" w14:textId="59C7708F" w:rsidR="0045759E" w:rsidRPr="003D0CB6" w:rsidRDefault="000936FA" w:rsidP="006B77C9">
            <w:pPr>
              <w:spacing w:before="4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64596538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9D3E9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14:paraId="6FCD2345" w14:textId="72EED37D" w:rsidR="0045759E" w:rsidRPr="003D0CB6" w:rsidRDefault="000936FA" w:rsidP="006B77C9">
            <w:pPr>
              <w:spacing w:before="4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40487479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9D3E9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14:paraId="2BCF0C9F" w14:textId="00EC7B2E" w:rsidR="0045759E" w:rsidRPr="00683680" w:rsidRDefault="0045759E" w:rsidP="006B77C9">
            <w:pPr>
              <w:spacing w:before="40"/>
              <w:rPr>
                <w:rFonts w:asciiTheme="minorBidi" w:hAnsiTheme="minorBidi" w:cstheme="minorBidi"/>
              </w:rPr>
            </w:pPr>
            <w:r w:rsidRPr="007A42A7">
              <w:rPr>
                <w:rFonts w:asciiTheme="minorBidi" w:hAnsiTheme="minorBidi" w:cstheme="minorBidi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</w:tcPr>
          <w:p w14:paraId="412401A9" w14:textId="77777777" w:rsidR="0045759E" w:rsidRPr="00172F78" w:rsidRDefault="0045759E" w:rsidP="006B77C9">
            <w:pPr>
              <w:spacing w:before="40"/>
              <w:rPr>
                <w:rFonts w:ascii="Arial" w:hAnsi="Arial"/>
                <w:bCs/>
                <w:szCs w:val="24"/>
              </w:rPr>
            </w:pPr>
          </w:p>
        </w:tc>
      </w:tr>
      <w:tr w:rsidR="0045759E" w:rsidRPr="003D0CB6" w14:paraId="36097EE0" w14:textId="77777777" w:rsidTr="000363C3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14:paraId="18F4F061" w14:textId="77777777" w:rsidR="0045759E" w:rsidRDefault="0045759E" w:rsidP="006B77C9">
            <w:pPr>
              <w:spacing w:before="4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14:paraId="07B6861E" w14:textId="4EE5AF98" w:rsidR="0045759E" w:rsidRPr="00435309" w:rsidRDefault="00435309" w:rsidP="006B77C9">
            <w:pPr>
              <w:pStyle w:val="Textedebase"/>
              <w:tabs>
                <w:tab w:val="left" w:pos="601"/>
              </w:tabs>
              <w:spacing w:before="40"/>
              <w:ind w:left="284" w:right="-19" w:hanging="284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–</w:t>
            </w:r>
            <w:r>
              <w:rPr>
                <w:rFonts w:asciiTheme="minorBidi" w:hAnsiTheme="minorBidi" w:cstheme="minorBidi"/>
              </w:rPr>
              <w:tab/>
            </w:r>
            <w:r w:rsidR="0045759E" w:rsidRPr="00435309">
              <w:rPr>
                <w:rFonts w:asciiTheme="minorBidi" w:hAnsiTheme="minorBidi" w:cstheme="minorBidi"/>
              </w:rPr>
              <w:t>EME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14:paraId="0043EE51" w14:textId="66788BDA" w:rsidR="0045759E" w:rsidRPr="003D0CB6" w:rsidRDefault="000936FA" w:rsidP="006B77C9">
            <w:pPr>
              <w:spacing w:before="4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33999934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9D3E9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14:paraId="491A3C7E" w14:textId="60EB3A8E" w:rsidR="0045759E" w:rsidRPr="003D0CB6" w:rsidRDefault="000936FA" w:rsidP="006B77C9">
            <w:pPr>
              <w:spacing w:before="4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33271905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9D3E9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14:paraId="0E8F87EB" w14:textId="0B3E3DC0" w:rsidR="0045759E" w:rsidRPr="00683680" w:rsidRDefault="0045759E" w:rsidP="006B77C9">
            <w:pPr>
              <w:spacing w:before="40"/>
              <w:rPr>
                <w:rFonts w:asciiTheme="minorBidi" w:hAnsiTheme="minorBidi" w:cstheme="minorBidi"/>
              </w:rPr>
            </w:pPr>
            <w:r w:rsidRPr="007A42A7">
              <w:rPr>
                <w:rFonts w:asciiTheme="minorBidi" w:hAnsiTheme="minorBidi" w:cstheme="minorBidi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</w:tcPr>
          <w:p w14:paraId="335DF194" w14:textId="77777777" w:rsidR="0045759E" w:rsidRPr="00172F78" w:rsidRDefault="0045759E" w:rsidP="006B77C9">
            <w:pPr>
              <w:spacing w:before="40"/>
              <w:rPr>
                <w:rFonts w:ascii="Arial" w:hAnsi="Arial"/>
                <w:bCs/>
                <w:szCs w:val="24"/>
              </w:rPr>
            </w:pPr>
          </w:p>
        </w:tc>
      </w:tr>
      <w:tr w:rsidR="0045759E" w:rsidRPr="003D0CB6" w14:paraId="56534F6B" w14:textId="77777777" w:rsidTr="000363C3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14:paraId="2555357D" w14:textId="77777777" w:rsidR="0045759E" w:rsidRDefault="0045759E" w:rsidP="006B77C9">
            <w:pPr>
              <w:spacing w:before="4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14:paraId="50F1B548" w14:textId="54B828E8" w:rsidR="0045759E" w:rsidRPr="00435309" w:rsidRDefault="00435309" w:rsidP="006B77C9">
            <w:pPr>
              <w:pStyle w:val="Textedebase"/>
              <w:tabs>
                <w:tab w:val="left" w:pos="601"/>
              </w:tabs>
              <w:spacing w:before="40"/>
              <w:ind w:left="284" w:right="-19" w:hanging="284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–</w:t>
            </w:r>
            <w:r>
              <w:rPr>
                <w:rFonts w:asciiTheme="minorBidi" w:hAnsiTheme="minorBidi" w:cstheme="minorBidi"/>
              </w:rPr>
              <w:tab/>
            </w:r>
            <w:r w:rsidR="0045759E" w:rsidRPr="00435309">
              <w:rPr>
                <w:rFonts w:asciiTheme="minorBidi" w:hAnsiTheme="minorBidi" w:cstheme="minorBidi"/>
              </w:rPr>
              <w:t>EMJ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14:paraId="63C45FD3" w14:textId="66CF8C83" w:rsidR="0045759E" w:rsidRPr="003D0CB6" w:rsidRDefault="000936FA" w:rsidP="006B77C9">
            <w:pPr>
              <w:spacing w:before="4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79167708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9D3E9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14:paraId="7F9D053A" w14:textId="723F7770" w:rsidR="0045759E" w:rsidRPr="003D0CB6" w:rsidRDefault="000936FA" w:rsidP="006B77C9">
            <w:pPr>
              <w:spacing w:before="4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65812481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9D3E9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14:paraId="45DE91A2" w14:textId="6DD39E67" w:rsidR="0045759E" w:rsidRPr="00683680" w:rsidRDefault="0045759E" w:rsidP="006B77C9">
            <w:pPr>
              <w:spacing w:before="40"/>
              <w:rPr>
                <w:rFonts w:asciiTheme="minorBidi" w:hAnsiTheme="minorBidi" w:cstheme="minorBidi"/>
              </w:rPr>
            </w:pPr>
            <w:r w:rsidRPr="007A42A7">
              <w:rPr>
                <w:rFonts w:asciiTheme="minorBidi" w:hAnsiTheme="minorBidi" w:cstheme="minorBidi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</w:tcPr>
          <w:p w14:paraId="0685CE98" w14:textId="77777777" w:rsidR="0045759E" w:rsidRPr="00172F78" w:rsidRDefault="0045759E" w:rsidP="006B77C9">
            <w:pPr>
              <w:spacing w:before="40"/>
              <w:rPr>
                <w:rFonts w:ascii="Arial" w:hAnsi="Arial"/>
                <w:bCs/>
                <w:szCs w:val="24"/>
              </w:rPr>
            </w:pPr>
          </w:p>
        </w:tc>
      </w:tr>
      <w:tr w:rsidR="0045759E" w:rsidRPr="003D0CB6" w14:paraId="1474CDB6" w14:textId="77777777" w:rsidTr="000363C3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14:paraId="5FE05728" w14:textId="77777777" w:rsidR="0045759E" w:rsidRDefault="0045759E" w:rsidP="006B77C9">
            <w:pPr>
              <w:spacing w:before="4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14:paraId="3C7C752B" w14:textId="616108DE" w:rsidR="0045759E" w:rsidRPr="00435309" w:rsidRDefault="00435309" w:rsidP="006B77C9">
            <w:pPr>
              <w:pStyle w:val="Textedebase"/>
              <w:tabs>
                <w:tab w:val="left" w:pos="601"/>
              </w:tabs>
              <w:spacing w:before="40"/>
              <w:ind w:left="284" w:right="-19" w:hanging="284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–</w:t>
            </w:r>
            <w:r>
              <w:rPr>
                <w:rFonts w:asciiTheme="minorBidi" w:hAnsiTheme="minorBidi" w:cstheme="minorBidi"/>
              </w:rPr>
              <w:tab/>
            </w:r>
            <w:r w:rsidR="0045759E" w:rsidRPr="00435309">
              <w:rPr>
                <w:rFonts w:asciiTheme="minorBidi" w:hAnsiTheme="minorBidi" w:cstheme="minorBidi"/>
              </w:rPr>
              <w:t>EMK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14:paraId="0DA7D215" w14:textId="795F9647" w:rsidR="0045759E" w:rsidRPr="003D0CB6" w:rsidRDefault="000936FA" w:rsidP="006B77C9">
            <w:pPr>
              <w:spacing w:before="4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69287606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9D3E9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14:paraId="7A3332D6" w14:textId="5592440C" w:rsidR="0045759E" w:rsidRPr="003D0CB6" w:rsidRDefault="000936FA" w:rsidP="006B77C9">
            <w:pPr>
              <w:spacing w:before="4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78198876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9D3E9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14:paraId="19323953" w14:textId="6A70CED6" w:rsidR="0045759E" w:rsidRPr="00683680" w:rsidRDefault="0045759E" w:rsidP="006B77C9">
            <w:pPr>
              <w:spacing w:before="40"/>
              <w:rPr>
                <w:rFonts w:asciiTheme="minorBidi" w:hAnsiTheme="minorBidi" w:cstheme="minorBidi"/>
              </w:rPr>
            </w:pPr>
            <w:r w:rsidRPr="007A42A7">
              <w:rPr>
                <w:rFonts w:asciiTheme="minorBidi" w:hAnsiTheme="minorBidi" w:cstheme="minorBidi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</w:tcPr>
          <w:p w14:paraId="36CDE91D" w14:textId="77777777" w:rsidR="0045759E" w:rsidRPr="00172F78" w:rsidRDefault="0045759E" w:rsidP="006B77C9">
            <w:pPr>
              <w:spacing w:before="40"/>
              <w:rPr>
                <w:rFonts w:ascii="Arial" w:hAnsi="Arial"/>
                <w:bCs/>
                <w:szCs w:val="24"/>
              </w:rPr>
            </w:pPr>
          </w:p>
        </w:tc>
      </w:tr>
      <w:tr w:rsidR="0045759E" w:rsidRPr="003D0CB6" w14:paraId="53165533" w14:textId="77777777" w:rsidTr="000363C3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14:paraId="6004803A" w14:textId="77777777" w:rsidR="0045759E" w:rsidRDefault="0045759E" w:rsidP="006B77C9">
            <w:pPr>
              <w:spacing w:before="4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14:paraId="27B82B5B" w14:textId="67512E34" w:rsidR="0045759E" w:rsidRPr="00435309" w:rsidRDefault="00435309" w:rsidP="006B77C9">
            <w:pPr>
              <w:pStyle w:val="Textedebase"/>
              <w:tabs>
                <w:tab w:val="left" w:pos="601"/>
              </w:tabs>
              <w:spacing w:before="40"/>
              <w:ind w:left="284" w:right="-19" w:hanging="284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–</w:t>
            </w:r>
            <w:r>
              <w:rPr>
                <w:rFonts w:asciiTheme="minorBidi" w:hAnsiTheme="minorBidi" w:cstheme="minorBidi"/>
              </w:rPr>
              <w:tab/>
            </w:r>
            <w:r w:rsidR="0045759E" w:rsidRPr="00435309">
              <w:rPr>
                <w:rFonts w:asciiTheme="minorBidi" w:hAnsiTheme="minorBidi" w:cstheme="minorBidi"/>
              </w:rPr>
              <w:t>EDC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14:paraId="5F640651" w14:textId="37C90905" w:rsidR="0045759E" w:rsidRPr="003D0CB6" w:rsidRDefault="000936FA" w:rsidP="006B77C9">
            <w:pPr>
              <w:spacing w:before="4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92314115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9D3E9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14:paraId="1B533D7A" w14:textId="302C9AB1" w:rsidR="0045759E" w:rsidRPr="003D0CB6" w:rsidRDefault="000936FA" w:rsidP="006B77C9">
            <w:pPr>
              <w:spacing w:before="4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0415182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9D3E9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14:paraId="636A21F2" w14:textId="04BBE241" w:rsidR="0045759E" w:rsidRPr="00683680" w:rsidRDefault="0045759E" w:rsidP="006B77C9">
            <w:pPr>
              <w:spacing w:before="40"/>
              <w:rPr>
                <w:rFonts w:asciiTheme="minorBidi" w:hAnsiTheme="minorBidi" w:cstheme="minorBidi"/>
              </w:rPr>
            </w:pPr>
            <w:r w:rsidRPr="007A42A7">
              <w:rPr>
                <w:rFonts w:asciiTheme="minorBidi" w:hAnsiTheme="minorBidi" w:cstheme="minorBidi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</w:tcPr>
          <w:p w14:paraId="79A53CB1" w14:textId="77777777" w:rsidR="0045759E" w:rsidRPr="00172F78" w:rsidRDefault="0045759E" w:rsidP="006B77C9">
            <w:pPr>
              <w:spacing w:before="40"/>
              <w:rPr>
                <w:rFonts w:ascii="Arial" w:hAnsi="Arial"/>
                <w:bCs/>
                <w:szCs w:val="24"/>
              </w:rPr>
            </w:pPr>
          </w:p>
        </w:tc>
      </w:tr>
      <w:tr w:rsidR="0045759E" w:rsidRPr="003D0CB6" w14:paraId="0103D261" w14:textId="77777777" w:rsidTr="000363C3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14:paraId="1ACF6BF5" w14:textId="77777777" w:rsidR="0045759E" w:rsidRDefault="0045759E" w:rsidP="006B77C9">
            <w:pPr>
              <w:spacing w:before="4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14:paraId="226D5518" w14:textId="65CCBA66" w:rsidR="0045759E" w:rsidRPr="00435309" w:rsidRDefault="00435309" w:rsidP="006B77C9">
            <w:pPr>
              <w:pStyle w:val="Textedebase"/>
              <w:tabs>
                <w:tab w:val="left" w:pos="601"/>
              </w:tabs>
              <w:spacing w:before="40"/>
              <w:ind w:left="284" w:right="-19" w:hanging="284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–</w:t>
            </w:r>
            <w:r>
              <w:rPr>
                <w:rFonts w:asciiTheme="minorBidi" w:hAnsiTheme="minorBidi" w:cstheme="minorBidi"/>
              </w:rPr>
              <w:tab/>
            </w:r>
            <w:r w:rsidR="0045759E" w:rsidRPr="00435309">
              <w:rPr>
                <w:rFonts w:asciiTheme="minorBidi" w:hAnsiTheme="minorBidi" w:cstheme="minorBidi"/>
              </w:rPr>
              <w:t>EMF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14:paraId="5766514F" w14:textId="02E25C2B" w:rsidR="0045759E" w:rsidRPr="003D0CB6" w:rsidRDefault="000936FA" w:rsidP="006B77C9">
            <w:pPr>
              <w:spacing w:before="4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97968669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9D3E9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14:paraId="0B4A2A81" w14:textId="6B308CF9" w:rsidR="0045759E" w:rsidRPr="003D0CB6" w:rsidRDefault="000936FA" w:rsidP="006B77C9">
            <w:pPr>
              <w:spacing w:before="4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42704066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9D3E9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14:paraId="374D526F" w14:textId="36E38A6A" w:rsidR="0045759E" w:rsidRPr="00683680" w:rsidRDefault="0045759E" w:rsidP="006B77C9">
            <w:pPr>
              <w:spacing w:before="40"/>
              <w:rPr>
                <w:rFonts w:asciiTheme="minorBidi" w:hAnsiTheme="minorBidi" w:cstheme="minorBidi"/>
              </w:rPr>
            </w:pPr>
            <w:r w:rsidRPr="007A42A7">
              <w:rPr>
                <w:rFonts w:asciiTheme="minorBidi" w:hAnsiTheme="minorBidi" w:cstheme="minorBidi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</w:tcPr>
          <w:p w14:paraId="2C602F50" w14:textId="77777777" w:rsidR="0045759E" w:rsidRPr="00172F78" w:rsidRDefault="0045759E" w:rsidP="006B77C9">
            <w:pPr>
              <w:spacing w:before="40"/>
              <w:rPr>
                <w:rFonts w:ascii="Arial" w:hAnsi="Arial"/>
                <w:bCs/>
                <w:szCs w:val="24"/>
              </w:rPr>
            </w:pPr>
          </w:p>
        </w:tc>
      </w:tr>
      <w:tr w:rsidR="0045759E" w:rsidRPr="003D0CB6" w14:paraId="49D8A2EC" w14:textId="77777777" w:rsidTr="000363C3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14:paraId="36524292" w14:textId="77777777" w:rsidR="0045759E" w:rsidRDefault="0045759E" w:rsidP="006B77C9">
            <w:pPr>
              <w:spacing w:before="4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right w:val="single" w:sz="4" w:space="0" w:color="auto"/>
            </w:tcBorders>
          </w:tcPr>
          <w:p w14:paraId="0CD0A5F9" w14:textId="7EFE7342" w:rsidR="0045759E" w:rsidRPr="00435309" w:rsidRDefault="00435309" w:rsidP="006B77C9">
            <w:pPr>
              <w:pStyle w:val="Textedebase"/>
              <w:tabs>
                <w:tab w:val="left" w:pos="601"/>
              </w:tabs>
              <w:spacing w:before="40"/>
              <w:ind w:left="284" w:right="-19" w:hanging="284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–</w:t>
            </w:r>
            <w:r>
              <w:rPr>
                <w:rFonts w:asciiTheme="minorBidi" w:hAnsiTheme="minorBidi" w:cstheme="minorBidi"/>
              </w:rPr>
              <w:tab/>
            </w:r>
            <w:r w:rsidR="0045759E" w:rsidRPr="00435309">
              <w:rPr>
                <w:rFonts w:asciiTheme="minorBidi" w:hAnsiTheme="minorBidi" w:cstheme="minorBidi"/>
              </w:rPr>
              <w:t>EDH/EMH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14:paraId="3B7BE726" w14:textId="3E4FB5CB" w:rsidR="0045759E" w:rsidRPr="003D0CB6" w:rsidRDefault="000936FA" w:rsidP="006B77C9">
            <w:pPr>
              <w:spacing w:before="4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7534146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9D3E9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</w:tcPr>
          <w:p w14:paraId="1B5F5E4B" w14:textId="5CDC11A8" w:rsidR="0045759E" w:rsidRPr="003D0CB6" w:rsidRDefault="000936FA" w:rsidP="006B77C9">
            <w:pPr>
              <w:spacing w:before="4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77023595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9D3E9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14:paraId="34B133A5" w14:textId="5241E431" w:rsidR="0045759E" w:rsidRPr="00683680" w:rsidRDefault="0045759E" w:rsidP="006B77C9">
            <w:pPr>
              <w:spacing w:before="40"/>
              <w:rPr>
                <w:rFonts w:asciiTheme="minorBidi" w:hAnsiTheme="minorBidi" w:cstheme="minorBidi"/>
              </w:rPr>
            </w:pPr>
            <w:r w:rsidRPr="007A42A7">
              <w:rPr>
                <w:rFonts w:asciiTheme="minorBidi" w:hAnsiTheme="minorBidi" w:cstheme="minorBidi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</w:tcPr>
          <w:p w14:paraId="0D1716F6" w14:textId="77777777" w:rsidR="0045759E" w:rsidRPr="00172F78" w:rsidRDefault="0045759E" w:rsidP="006B77C9">
            <w:pPr>
              <w:spacing w:before="40"/>
              <w:rPr>
                <w:rFonts w:ascii="Arial" w:hAnsi="Arial"/>
                <w:bCs/>
                <w:szCs w:val="24"/>
              </w:rPr>
            </w:pPr>
          </w:p>
        </w:tc>
      </w:tr>
      <w:tr w:rsidR="0045759E" w:rsidRPr="003D0CB6" w14:paraId="5531AB85" w14:textId="77777777" w:rsidTr="000363C3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F237C" w14:textId="77777777" w:rsidR="0045759E" w:rsidRDefault="0045759E" w:rsidP="00435309">
            <w:pPr>
              <w:spacing w:before="4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1072A" w14:textId="36A98CEC" w:rsidR="0045759E" w:rsidRPr="00683680" w:rsidRDefault="00435309" w:rsidP="00435309">
            <w:pPr>
              <w:pStyle w:val="Textedebase"/>
              <w:tabs>
                <w:tab w:val="left" w:pos="601"/>
              </w:tabs>
              <w:spacing w:before="40" w:after="60"/>
              <w:ind w:left="284" w:right="-19" w:hanging="284"/>
              <w:rPr>
                <w:szCs w:val="24"/>
              </w:rPr>
            </w:pPr>
            <w:r>
              <w:rPr>
                <w:szCs w:val="24"/>
              </w:rPr>
              <w:t>–</w:t>
            </w:r>
            <w:r>
              <w:rPr>
                <w:szCs w:val="24"/>
              </w:rPr>
              <w:tab/>
            </w:r>
            <w:r w:rsidR="0045759E">
              <w:rPr>
                <w:szCs w:val="24"/>
              </w:rPr>
              <w:t>EMI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BC29" w14:textId="5959C9B3" w:rsidR="0045759E" w:rsidRPr="003D0CB6" w:rsidRDefault="000936FA" w:rsidP="00435309">
            <w:pPr>
              <w:spacing w:before="40" w:after="6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70482057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9D3E9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B4BF0" w14:textId="11AA0015" w:rsidR="0045759E" w:rsidRPr="003D0CB6" w:rsidRDefault="000936FA" w:rsidP="00435309">
            <w:pPr>
              <w:spacing w:before="40" w:after="6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60214302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9D3E9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CDDE5" w14:textId="44DC03EB" w:rsidR="0045759E" w:rsidRPr="00683680" w:rsidRDefault="0045759E" w:rsidP="00435309">
            <w:pPr>
              <w:spacing w:before="40" w:after="60"/>
              <w:rPr>
                <w:rFonts w:asciiTheme="minorBidi" w:hAnsiTheme="minorBidi" w:cstheme="minorBidi"/>
              </w:rPr>
            </w:pPr>
            <w:r w:rsidRPr="007A42A7">
              <w:rPr>
                <w:rFonts w:asciiTheme="minorBidi" w:hAnsiTheme="minorBidi" w:cstheme="minorBidi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9A4BD" w14:textId="77777777" w:rsidR="0045759E" w:rsidRPr="00172F78" w:rsidRDefault="0045759E" w:rsidP="00435309">
            <w:pPr>
              <w:spacing w:before="40" w:after="60"/>
              <w:rPr>
                <w:rFonts w:ascii="Arial" w:hAnsi="Arial"/>
                <w:bCs/>
                <w:szCs w:val="24"/>
              </w:rPr>
            </w:pPr>
          </w:p>
        </w:tc>
      </w:tr>
      <w:tr w:rsidR="0045759E" w:rsidRPr="003D0CB6" w14:paraId="507AE6E6" w14:textId="77777777" w:rsidTr="003E10D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DE461" w14:textId="6CEC7771" w:rsidR="0045759E" w:rsidRDefault="00AA77A9" w:rsidP="0045759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b/>
                <w:noProof/>
                <w:szCs w:val="24"/>
                <w:lang w:val="fr-CH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9F8807F" wp14:editId="52EBEC1A">
                      <wp:simplePos x="0" y="0"/>
                      <wp:positionH relativeFrom="column">
                        <wp:posOffset>-284661</wp:posOffset>
                      </wp:positionH>
                      <wp:positionV relativeFrom="paragraph">
                        <wp:posOffset>-238216</wp:posOffset>
                      </wp:positionV>
                      <wp:extent cx="0" cy="3603172"/>
                      <wp:effectExtent l="0" t="0" r="19050" b="16510"/>
                      <wp:wrapNone/>
                      <wp:docPr id="13" name="Прямая соединительная линия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603172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967440" id="Прямая соединительная линия 13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2.4pt,-18.75pt" to="-22.4pt,2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" strokecolor="black [3040]" strokeweight="1.5pt"/>
                  </w:pict>
                </mc:Fallback>
              </mc:AlternateContent>
            </w:r>
            <w:r w:rsidR="0045759E">
              <w:rPr>
                <w:rFonts w:ascii="Arial" w:hAnsi="Arial"/>
                <w:szCs w:val="24"/>
              </w:rPr>
              <w:t>5.4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5FFC" w14:textId="20E7B73B" w:rsidR="0045759E" w:rsidRPr="00E93689" w:rsidRDefault="00E93689" w:rsidP="00435309">
            <w:pPr>
              <w:spacing w:before="60" w:after="60"/>
              <w:ind w:right="-19"/>
              <w:jc w:val="both"/>
              <w:rPr>
                <w:rFonts w:ascii="Arial" w:hAnsi="Arial"/>
                <w:szCs w:val="24"/>
                <w:lang w:val="ru-RU"/>
              </w:rPr>
            </w:pPr>
            <w:r>
              <w:rPr>
                <w:rFonts w:ascii="Arial" w:hAnsi="Arial"/>
                <w:szCs w:val="24"/>
                <w:lang w:val="ru-RU"/>
              </w:rPr>
              <w:t>Подтвержденные стандарты доставки почтовых посылок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4566" w14:textId="3C96B11F" w:rsidR="0045759E" w:rsidRPr="003D0CB6" w:rsidRDefault="000936FA" w:rsidP="0045759E">
            <w:pPr>
              <w:spacing w:before="60" w:after="6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96048422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9D3E9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D47D3" w14:textId="284A86A4" w:rsidR="0045759E" w:rsidRPr="003D0CB6" w:rsidRDefault="000936FA" w:rsidP="0045759E">
            <w:pPr>
              <w:spacing w:before="60" w:after="6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49607419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9D3E9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94789" w14:textId="07391E09" w:rsidR="0045759E" w:rsidRPr="00683680" w:rsidRDefault="006B77C9" w:rsidP="0045759E">
            <w:pPr>
              <w:spacing w:before="60" w:after="6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20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A4376" w14:textId="77777777" w:rsidR="0045759E" w:rsidRPr="00172F78" w:rsidRDefault="0045759E" w:rsidP="0045759E">
            <w:pPr>
              <w:spacing w:before="60" w:after="60"/>
              <w:rPr>
                <w:rFonts w:ascii="Arial" w:hAnsi="Arial"/>
                <w:bCs/>
                <w:szCs w:val="24"/>
              </w:rPr>
            </w:pPr>
          </w:p>
        </w:tc>
      </w:tr>
      <w:tr w:rsidR="0045759E" w:rsidRPr="003D0CB6" w14:paraId="072C004D" w14:textId="77777777" w:rsidTr="009F66F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A992" w14:textId="716CBFC5" w:rsidR="0045759E" w:rsidRDefault="0045759E" w:rsidP="0045759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5.5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F17EF" w14:textId="3A5F1DEA" w:rsidR="0045759E" w:rsidRPr="007130CE" w:rsidRDefault="007130CE" w:rsidP="007130CE">
            <w:pPr>
              <w:spacing w:before="60" w:after="60"/>
              <w:ind w:right="-19"/>
              <w:jc w:val="both"/>
              <w:rPr>
                <w:rFonts w:ascii="Arial" w:hAnsi="Arial"/>
                <w:szCs w:val="24"/>
                <w:lang w:val="ru-RU"/>
              </w:rPr>
            </w:pPr>
            <w:r>
              <w:rPr>
                <w:rFonts w:ascii="Arial" w:hAnsi="Arial"/>
                <w:szCs w:val="24"/>
                <w:lang w:val="ru-RU"/>
              </w:rPr>
              <w:t>Использование справочно-рекламационной Интернет-системы</w:t>
            </w:r>
            <w:r w:rsidR="00DF6294" w:rsidRPr="007130CE">
              <w:rPr>
                <w:rFonts w:ascii="Arial" w:hAnsi="Arial"/>
                <w:szCs w:val="24"/>
                <w:lang w:val="ru-RU"/>
              </w:rPr>
              <w:t xml:space="preserve"> (</w:t>
            </w:r>
            <w:r w:rsidR="0045759E">
              <w:rPr>
                <w:rFonts w:ascii="Arial" w:hAnsi="Arial"/>
                <w:szCs w:val="24"/>
              </w:rPr>
              <w:t>IBIS</w:t>
            </w:r>
            <w:r w:rsidR="00DF6294" w:rsidRPr="007130CE">
              <w:rPr>
                <w:rFonts w:ascii="Arial" w:hAnsi="Arial"/>
                <w:szCs w:val="24"/>
                <w:lang w:val="ru-RU"/>
              </w:rPr>
              <w:t>)</w:t>
            </w:r>
            <w:r w:rsidR="0045759E" w:rsidRPr="007130CE">
              <w:rPr>
                <w:rFonts w:ascii="Arial" w:hAnsi="Arial"/>
                <w:szCs w:val="24"/>
                <w:lang w:val="ru-RU"/>
              </w:rPr>
              <w:t xml:space="preserve"> (</w:t>
            </w:r>
            <w:r>
              <w:rPr>
                <w:rFonts w:ascii="Arial" w:hAnsi="Arial"/>
                <w:szCs w:val="24"/>
                <w:lang w:val="ru-RU"/>
              </w:rPr>
              <w:t xml:space="preserve">или любого другого </w:t>
            </w:r>
            <w:r w:rsidR="00C505F5">
              <w:rPr>
                <w:rFonts w:ascii="Arial" w:hAnsi="Arial"/>
                <w:szCs w:val="24"/>
                <w:lang w:val="ru-RU"/>
              </w:rPr>
              <w:t>соизмеримого продукта</w:t>
            </w:r>
            <w:r w:rsidR="0045759E" w:rsidRPr="007130CE">
              <w:rPr>
                <w:rFonts w:ascii="Arial" w:hAnsi="Arial"/>
                <w:szCs w:val="24"/>
                <w:lang w:val="ru-RU"/>
              </w:rPr>
              <w:t>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1A1F" w14:textId="651F0ACC" w:rsidR="0045759E" w:rsidRPr="003D0CB6" w:rsidRDefault="000936FA" w:rsidP="0045759E">
            <w:pPr>
              <w:spacing w:before="60" w:after="6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72028766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9D3E9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4D920" w14:textId="20FA4866" w:rsidR="0045759E" w:rsidRPr="003D0CB6" w:rsidRDefault="000936FA" w:rsidP="0045759E">
            <w:pPr>
              <w:spacing w:before="60" w:after="6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25224280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9D3E9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A6D80" w14:textId="6361CD0F" w:rsidR="0045759E" w:rsidRPr="00683680" w:rsidRDefault="006B77C9" w:rsidP="0045759E">
            <w:pPr>
              <w:spacing w:before="60" w:after="6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20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7AF46" w14:textId="77777777" w:rsidR="0045759E" w:rsidRPr="00172F78" w:rsidRDefault="0045759E" w:rsidP="0045759E">
            <w:pPr>
              <w:spacing w:before="60" w:after="60"/>
              <w:rPr>
                <w:rFonts w:ascii="Arial" w:hAnsi="Arial"/>
                <w:bCs/>
                <w:szCs w:val="24"/>
              </w:rPr>
            </w:pPr>
          </w:p>
        </w:tc>
      </w:tr>
      <w:tr w:rsidR="00683680" w:rsidRPr="00300430" w14:paraId="2C29C8F0" w14:textId="77777777" w:rsidTr="009F66FC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564775" w14:textId="0D32B23D" w:rsidR="00683680" w:rsidRDefault="007537CD" w:rsidP="00683680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5.6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003A61" w14:textId="6304680A" w:rsidR="007537CD" w:rsidRPr="00721D70" w:rsidRDefault="00721D70" w:rsidP="00721D70">
            <w:pPr>
              <w:spacing w:before="60" w:after="60"/>
              <w:ind w:right="-19"/>
              <w:jc w:val="both"/>
              <w:rPr>
                <w:rFonts w:ascii="Arial" w:hAnsi="Arial"/>
                <w:szCs w:val="24"/>
                <w:lang w:val="ru-RU"/>
              </w:rPr>
            </w:pPr>
            <w:r>
              <w:rPr>
                <w:rFonts w:ascii="Arial" w:hAnsi="Arial"/>
                <w:szCs w:val="24"/>
                <w:lang w:val="ru-RU"/>
              </w:rPr>
              <w:t>Сроки</w:t>
            </w:r>
            <w:r w:rsidRPr="00721D70">
              <w:rPr>
                <w:rFonts w:ascii="Arial" w:hAnsi="Arial"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szCs w:val="24"/>
                <w:lang w:val="ru-RU"/>
              </w:rPr>
              <w:t>обработки</w:t>
            </w:r>
            <w:r w:rsidRPr="00721D70">
              <w:rPr>
                <w:rFonts w:ascii="Arial" w:hAnsi="Arial"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szCs w:val="24"/>
                <w:lang w:val="ru-RU"/>
              </w:rPr>
              <w:t>заявлений</w:t>
            </w:r>
            <w:r w:rsidR="007537CD" w:rsidRPr="00721D70">
              <w:rPr>
                <w:rFonts w:ascii="Arial" w:hAnsi="Arial"/>
                <w:szCs w:val="24"/>
                <w:lang w:val="ru-RU"/>
              </w:rPr>
              <w:t xml:space="preserve"> (</w:t>
            </w:r>
            <w:r>
              <w:rPr>
                <w:rFonts w:ascii="Arial" w:hAnsi="Arial"/>
                <w:szCs w:val="24"/>
                <w:lang w:val="ru-RU"/>
              </w:rPr>
              <w:t>ст</w:t>
            </w:r>
            <w:r w:rsidR="00DF6294" w:rsidRPr="00721D70">
              <w:rPr>
                <w:rFonts w:ascii="Arial" w:hAnsi="Arial"/>
                <w:szCs w:val="24"/>
                <w:lang w:val="ru-RU"/>
              </w:rPr>
              <w:t xml:space="preserve">. 21 </w:t>
            </w:r>
            <w:r>
              <w:rPr>
                <w:rFonts w:ascii="Arial" w:hAnsi="Arial"/>
                <w:szCs w:val="24"/>
                <w:lang w:val="ru-RU"/>
              </w:rPr>
              <w:t xml:space="preserve">Конвенции и </w:t>
            </w:r>
            <w:r w:rsidR="00DF6294" w:rsidRPr="00721D70">
              <w:rPr>
                <w:rFonts w:ascii="Arial" w:hAnsi="Arial"/>
                <w:szCs w:val="24"/>
                <w:lang w:val="ru-RU"/>
              </w:rPr>
              <w:t>21-001</w:t>
            </w:r>
            <w:r>
              <w:rPr>
                <w:rFonts w:ascii="Arial" w:hAnsi="Arial"/>
                <w:szCs w:val="24"/>
                <w:lang w:val="ru-RU"/>
              </w:rPr>
              <w:t>-</w:t>
            </w:r>
            <w:r w:rsidR="00DF6294" w:rsidRPr="00721D70">
              <w:rPr>
                <w:rFonts w:ascii="Arial" w:hAnsi="Arial"/>
                <w:szCs w:val="24"/>
                <w:lang w:val="ru-RU"/>
              </w:rPr>
              <w:t xml:space="preserve"> 21-003 </w:t>
            </w:r>
            <w:r>
              <w:rPr>
                <w:rFonts w:ascii="Arial" w:hAnsi="Arial"/>
                <w:szCs w:val="24"/>
                <w:lang w:val="ru-RU"/>
              </w:rPr>
              <w:t>Регламента Конвенции</w:t>
            </w:r>
            <w:r w:rsidR="007537CD" w:rsidRPr="00721D70">
              <w:rPr>
                <w:rFonts w:ascii="Arial" w:hAnsi="Arial"/>
                <w:szCs w:val="24"/>
                <w:lang w:val="ru-RU"/>
              </w:rPr>
              <w:t>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CC8424" w14:textId="31773874" w:rsidR="007537CD" w:rsidRPr="00721D70" w:rsidRDefault="007537CD" w:rsidP="00E86757">
            <w:pPr>
              <w:spacing w:before="60" w:after="60"/>
              <w:rPr>
                <w:sz w:val="24"/>
                <w:szCs w:val="24"/>
                <w:lang w:val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F617F1" w14:textId="15208E4C" w:rsidR="007537CD" w:rsidRPr="00721D70" w:rsidRDefault="007537CD" w:rsidP="00E86757">
            <w:pPr>
              <w:spacing w:before="60" w:after="60"/>
              <w:rPr>
                <w:sz w:val="24"/>
                <w:szCs w:val="24"/>
                <w:lang w:val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01619A" w14:textId="535714A9" w:rsidR="007537CD" w:rsidRPr="00721D70" w:rsidRDefault="007537CD" w:rsidP="00E86757">
            <w:pPr>
              <w:spacing w:before="60" w:after="60"/>
              <w:rPr>
                <w:rFonts w:asciiTheme="minorBidi" w:hAnsiTheme="minorBidi" w:cstheme="minorBidi"/>
                <w:lang w:val="ru-RU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0A1DE5" w14:textId="77777777" w:rsidR="00683680" w:rsidRPr="00721D70" w:rsidRDefault="00683680" w:rsidP="00E86757">
            <w:pPr>
              <w:spacing w:before="60" w:after="60"/>
              <w:rPr>
                <w:rFonts w:ascii="Arial" w:hAnsi="Arial"/>
                <w:bCs/>
                <w:szCs w:val="24"/>
                <w:lang w:val="ru-RU"/>
              </w:rPr>
            </w:pPr>
          </w:p>
        </w:tc>
      </w:tr>
      <w:tr w:rsidR="009F66FC" w:rsidRPr="003D0CB6" w14:paraId="02968207" w14:textId="77777777" w:rsidTr="009F66FC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FF39" w14:textId="77777777" w:rsidR="009F66FC" w:rsidRPr="00721D70" w:rsidRDefault="009F66FC" w:rsidP="00683680">
            <w:pPr>
              <w:spacing w:before="60" w:after="60"/>
              <w:ind w:right="-79"/>
              <w:rPr>
                <w:rFonts w:ascii="Arial" w:hAnsi="Arial"/>
                <w:szCs w:val="24"/>
                <w:lang w:val="ru-RU"/>
              </w:rPr>
            </w:pPr>
          </w:p>
        </w:tc>
        <w:tc>
          <w:tcPr>
            <w:tcW w:w="6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FC03" w14:textId="0796D315" w:rsidR="009F66FC" w:rsidRPr="00AD462E" w:rsidRDefault="00AD462E" w:rsidP="00AD462E">
            <w:pPr>
              <w:spacing w:before="60" w:after="60"/>
              <w:ind w:right="-19"/>
              <w:jc w:val="both"/>
              <w:rPr>
                <w:rFonts w:ascii="Arial" w:hAnsi="Arial"/>
                <w:szCs w:val="24"/>
                <w:lang w:val="ru-RU"/>
              </w:rPr>
            </w:pPr>
            <w:r>
              <w:rPr>
                <w:rFonts w:ascii="Arial" w:hAnsi="Arial"/>
                <w:szCs w:val="24"/>
                <w:lang w:val="ru-RU"/>
              </w:rPr>
              <w:t>Не</w:t>
            </w:r>
            <w:r w:rsidRPr="00AD462E">
              <w:rPr>
                <w:rFonts w:ascii="Arial" w:hAnsi="Arial"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szCs w:val="24"/>
                <w:lang w:val="ru-RU"/>
              </w:rPr>
              <w:t>менее</w:t>
            </w:r>
            <w:r w:rsidR="009F66FC" w:rsidRPr="00AD462E">
              <w:rPr>
                <w:rFonts w:ascii="Arial" w:hAnsi="Arial"/>
                <w:szCs w:val="24"/>
                <w:lang w:val="ru-RU"/>
              </w:rPr>
              <w:t xml:space="preserve"> 90% </w:t>
            </w:r>
            <w:r>
              <w:rPr>
                <w:rFonts w:ascii="Arial" w:hAnsi="Arial"/>
                <w:szCs w:val="24"/>
                <w:lang w:val="ru-RU"/>
              </w:rPr>
              <w:t>рекламаций, обрабатываемых в указанные сроки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8AB73" w14:textId="45BD79E8" w:rsidR="009F66FC" w:rsidRPr="00435309" w:rsidRDefault="009F66FC" w:rsidP="00E86757">
            <w:pPr>
              <w:spacing w:before="60" w:after="60"/>
              <w:rPr>
                <w:lang w:val="fr-CH"/>
              </w:rPr>
            </w:pPr>
            <w:r w:rsidRPr="003D0CB6">
              <w:rPr>
                <w:sz w:val="24"/>
                <w:szCs w:val="24"/>
              </w:rPr>
              <w:sym w:font="Wingdings" w:char="F071"/>
            </w:r>
          </w:p>
        </w:tc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622A2" w14:textId="1CFFC97C" w:rsidR="009F66FC" w:rsidRPr="00435309" w:rsidRDefault="009F66FC" w:rsidP="00E86757">
            <w:pPr>
              <w:spacing w:before="60" w:after="60"/>
            </w:pPr>
            <w:r w:rsidRPr="003D0CB6">
              <w:rPr>
                <w:sz w:val="24"/>
                <w:szCs w:val="24"/>
              </w:rPr>
              <w:sym w:font="Wingdings" w:char="F071"/>
            </w:r>
          </w:p>
        </w:tc>
        <w:tc>
          <w:tcPr>
            <w:tcW w:w="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B821C" w14:textId="4EC07744" w:rsidR="009F66FC" w:rsidRPr="00435309" w:rsidRDefault="009F66FC" w:rsidP="00E86757">
            <w:pPr>
              <w:spacing w:before="60" w:after="6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15</w:t>
            </w:r>
          </w:p>
        </w:tc>
        <w:tc>
          <w:tcPr>
            <w:tcW w:w="5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3D2B" w14:textId="77777777" w:rsidR="009F66FC" w:rsidRPr="00172F78" w:rsidRDefault="009F66FC" w:rsidP="00E86757">
            <w:pPr>
              <w:spacing w:before="60" w:after="60"/>
              <w:rPr>
                <w:rFonts w:ascii="Arial" w:hAnsi="Arial"/>
                <w:bCs/>
                <w:szCs w:val="24"/>
              </w:rPr>
            </w:pPr>
          </w:p>
        </w:tc>
      </w:tr>
      <w:tr w:rsidR="0045759E" w:rsidRPr="003D0CB6" w14:paraId="3564BB52" w14:textId="77777777" w:rsidTr="003E10D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F9E1" w14:textId="0C09F422" w:rsidR="0045759E" w:rsidRDefault="0045759E" w:rsidP="0045759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5.7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1A5D" w14:textId="4266440A" w:rsidR="0045759E" w:rsidRPr="002231F9" w:rsidRDefault="002231F9" w:rsidP="00D37FB3">
            <w:pPr>
              <w:spacing w:before="60" w:after="60"/>
              <w:ind w:right="-19"/>
              <w:jc w:val="both"/>
              <w:rPr>
                <w:rFonts w:ascii="Arial" w:hAnsi="Arial"/>
                <w:szCs w:val="24"/>
                <w:lang w:val="ru-RU"/>
              </w:rPr>
            </w:pPr>
            <w:r>
              <w:rPr>
                <w:rFonts w:ascii="Arial" w:hAnsi="Arial"/>
                <w:szCs w:val="24"/>
                <w:lang w:val="ru-RU"/>
              </w:rPr>
              <w:t xml:space="preserve">Соблюдается ли средний максимальный срок открытия </w:t>
            </w:r>
            <w:r w:rsidR="00D37FB3">
              <w:rPr>
                <w:rFonts w:ascii="Arial" w:hAnsi="Arial"/>
                <w:szCs w:val="24"/>
                <w:lang w:val="ru-RU"/>
              </w:rPr>
              <w:t xml:space="preserve">запроса </w:t>
            </w:r>
            <w:r w:rsidR="0045759E" w:rsidRPr="002231F9">
              <w:rPr>
                <w:rFonts w:ascii="Arial" w:hAnsi="Arial"/>
                <w:szCs w:val="24"/>
                <w:lang w:val="ru-RU"/>
              </w:rPr>
              <w:t>(</w:t>
            </w:r>
            <w:r>
              <w:rPr>
                <w:rFonts w:ascii="Arial" w:hAnsi="Arial"/>
                <w:szCs w:val="24"/>
                <w:lang w:val="ru-RU"/>
              </w:rPr>
              <w:t>16 рабочих часов</w:t>
            </w:r>
            <w:r w:rsidR="0045759E" w:rsidRPr="002231F9">
              <w:rPr>
                <w:rFonts w:ascii="Arial" w:hAnsi="Arial"/>
                <w:szCs w:val="24"/>
                <w:lang w:val="ru-RU"/>
              </w:rPr>
              <w:t>)?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0B4C" w14:textId="748A7587" w:rsidR="0045759E" w:rsidRPr="003D0CB6" w:rsidRDefault="000936FA" w:rsidP="0045759E">
            <w:pPr>
              <w:spacing w:before="60" w:after="6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0526157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1D5CD4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2E35" w14:textId="266A8C9F" w:rsidR="0045759E" w:rsidRPr="003D0CB6" w:rsidRDefault="000936FA" w:rsidP="0045759E">
            <w:pPr>
              <w:spacing w:before="60" w:after="6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76784714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1D5CD4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B205" w14:textId="4E8D3BC2" w:rsidR="0045759E" w:rsidRPr="00683680" w:rsidRDefault="0045759E" w:rsidP="0045759E">
            <w:pPr>
              <w:spacing w:before="60" w:after="6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252F1" w14:textId="77777777" w:rsidR="0045759E" w:rsidRPr="00172F78" w:rsidRDefault="0045759E" w:rsidP="0045759E">
            <w:pPr>
              <w:spacing w:before="60" w:after="60"/>
              <w:rPr>
                <w:rFonts w:ascii="Arial" w:hAnsi="Arial"/>
                <w:bCs/>
                <w:szCs w:val="24"/>
              </w:rPr>
            </w:pPr>
          </w:p>
        </w:tc>
      </w:tr>
      <w:tr w:rsidR="0045759E" w:rsidRPr="003D0CB6" w14:paraId="0BCB39EB" w14:textId="77777777" w:rsidTr="003E10D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57A1" w14:textId="7EEA9F89" w:rsidR="0045759E" w:rsidRDefault="0045759E" w:rsidP="0045759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5.8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B53F" w14:textId="6DF9DA1A" w:rsidR="0045759E" w:rsidRPr="00D37FB3" w:rsidRDefault="00D37FB3" w:rsidP="00D37FB3">
            <w:pPr>
              <w:spacing w:before="60" w:after="60"/>
              <w:ind w:right="-19"/>
              <w:jc w:val="both"/>
              <w:rPr>
                <w:rFonts w:ascii="Arial" w:hAnsi="Arial"/>
                <w:szCs w:val="24"/>
                <w:lang w:val="ru-RU"/>
              </w:rPr>
            </w:pPr>
            <w:r>
              <w:rPr>
                <w:rFonts w:ascii="Arial" w:hAnsi="Arial"/>
                <w:szCs w:val="24"/>
                <w:lang w:val="ru-RU"/>
              </w:rPr>
              <w:t xml:space="preserve">Соблюдается ли средний максимальный срок открытия ответа </w:t>
            </w:r>
            <w:r w:rsidR="0045759E" w:rsidRPr="00D37FB3">
              <w:rPr>
                <w:rFonts w:ascii="Arial" w:hAnsi="Arial"/>
                <w:szCs w:val="24"/>
                <w:lang w:val="ru-RU"/>
              </w:rPr>
              <w:t>(</w:t>
            </w:r>
            <w:r>
              <w:rPr>
                <w:rFonts w:ascii="Arial" w:hAnsi="Arial"/>
                <w:szCs w:val="24"/>
                <w:lang w:val="ru-RU"/>
              </w:rPr>
              <w:t>16 рабочих часов</w:t>
            </w:r>
            <w:r w:rsidR="0045759E" w:rsidRPr="00D37FB3">
              <w:rPr>
                <w:rFonts w:ascii="Arial" w:hAnsi="Arial"/>
                <w:szCs w:val="24"/>
                <w:lang w:val="ru-RU"/>
              </w:rPr>
              <w:t>)?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1219" w14:textId="332CF164" w:rsidR="0045759E" w:rsidRPr="003D0CB6" w:rsidRDefault="000936FA" w:rsidP="0045759E">
            <w:pPr>
              <w:spacing w:before="60" w:after="6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9278753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AC2655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90540" w14:textId="6157B80C" w:rsidR="0045759E" w:rsidRPr="003D0CB6" w:rsidRDefault="000936FA" w:rsidP="0045759E">
            <w:pPr>
              <w:spacing w:before="60" w:after="60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10591599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45759E" w:rsidRPr="00AC2655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3C9F" w14:textId="3C8D5F44" w:rsidR="0045759E" w:rsidRPr="00683680" w:rsidRDefault="0045759E" w:rsidP="0045759E">
            <w:pPr>
              <w:spacing w:before="60" w:after="6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16778" w14:textId="77777777" w:rsidR="0045759E" w:rsidRPr="00172F78" w:rsidRDefault="0045759E" w:rsidP="0045759E">
            <w:pPr>
              <w:spacing w:before="60" w:after="60"/>
              <w:rPr>
                <w:rFonts w:ascii="Arial" w:hAnsi="Arial"/>
                <w:bCs/>
                <w:szCs w:val="24"/>
              </w:rPr>
            </w:pPr>
          </w:p>
        </w:tc>
      </w:tr>
    </w:tbl>
    <w:p w14:paraId="2685A410" w14:textId="77777777" w:rsidR="00DD067E" w:rsidRDefault="00DD067E">
      <w:pPr>
        <w:pStyle w:val="6Textedebase10points"/>
        <w:tabs>
          <w:tab w:val="right" w:leader="underscore" w:pos="7230"/>
          <w:tab w:val="left" w:pos="7371"/>
        </w:tabs>
        <w:ind w:right="-1"/>
        <w:rPr>
          <w:rFonts w:ascii="Arial" w:eastAsia="Times New Roman" w:hAnsi="Arial"/>
          <w:noProof/>
          <w:szCs w:val="24"/>
          <w:lang w:val="fr-CH"/>
        </w:rPr>
      </w:pPr>
    </w:p>
    <w:p w14:paraId="393A6A68" w14:textId="436F6022" w:rsidR="005870FC" w:rsidRPr="00961885" w:rsidRDefault="00961885">
      <w:pPr>
        <w:pStyle w:val="6Textedebase10points"/>
        <w:tabs>
          <w:tab w:val="right" w:leader="underscore" w:pos="7230"/>
          <w:tab w:val="left" w:pos="7371"/>
        </w:tabs>
        <w:ind w:right="-1"/>
        <w:rPr>
          <w:rFonts w:ascii="Arial" w:eastAsia="Times New Roman" w:hAnsi="Arial"/>
          <w:noProof/>
          <w:szCs w:val="24"/>
          <w:lang w:val="ru-RU"/>
        </w:rPr>
      </w:pPr>
      <w:r>
        <w:rPr>
          <w:rFonts w:ascii="Arial" w:eastAsia="Times New Roman" w:hAnsi="Arial"/>
          <w:noProof/>
          <w:szCs w:val="24"/>
          <w:lang w:val="ru-RU"/>
        </w:rPr>
        <w:t xml:space="preserve">Примечание: Дирекция почтовой эксплуатации Международного бюро </w:t>
      </w:r>
      <w:r w:rsidR="00CA14B9">
        <w:rPr>
          <w:rFonts w:ascii="Arial" w:eastAsia="Times New Roman" w:hAnsi="Arial"/>
          <w:noProof/>
          <w:szCs w:val="24"/>
          <w:lang w:val="ru-RU"/>
        </w:rPr>
        <w:t>обновляет карту всякий раз, когда изменяются Регламент, цели, показатели и контрольные цифры.</w:t>
      </w:r>
    </w:p>
    <w:p w14:paraId="1110FBD0" w14:textId="77777777" w:rsidR="005870FC" w:rsidRPr="00961885" w:rsidRDefault="005870FC">
      <w:pPr>
        <w:pStyle w:val="6Textedebase10points"/>
        <w:tabs>
          <w:tab w:val="right" w:leader="underscore" w:pos="7230"/>
          <w:tab w:val="left" w:pos="7371"/>
        </w:tabs>
        <w:ind w:right="-1"/>
        <w:rPr>
          <w:rFonts w:ascii="Arial" w:eastAsia="Times New Roman" w:hAnsi="Arial"/>
          <w:noProof/>
          <w:szCs w:val="24"/>
          <w:lang w:val="ru-RU"/>
        </w:rPr>
      </w:pPr>
    </w:p>
    <w:p w14:paraId="6FF3B59A" w14:textId="77777777" w:rsidR="00DD067E" w:rsidRPr="00961885" w:rsidRDefault="00DD067E">
      <w:pPr>
        <w:pStyle w:val="6Textedebase10points"/>
        <w:tabs>
          <w:tab w:val="right" w:leader="underscore" w:pos="7230"/>
          <w:tab w:val="left" w:pos="7371"/>
        </w:tabs>
        <w:ind w:right="-1"/>
        <w:rPr>
          <w:rFonts w:ascii="Arial" w:eastAsia="Times New Roman" w:hAnsi="Arial"/>
          <w:noProof/>
          <w:szCs w:val="24"/>
          <w:lang w:val="ru-RU"/>
        </w:rPr>
      </w:pPr>
    </w:p>
    <w:p w14:paraId="7B515E77" w14:textId="1AB24418" w:rsidR="00456378" w:rsidRPr="00961885" w:rsidRDefault="00251DE4" w:rsidP="00251DE4">
      <w:pPr>
        <w:pStyle w:val="6Textedebase10points"/>
        <w:tabs>
          <w:tab w:val="clear" w:pos="567"/>
          <w:tab w:val="right" w:pos="4253"/>
          <w:tab w:val="left" w:pos="5103"/>
          <w:tab w:val="right" w:pos="9638"/>
        </w:tabs>
        <w:rPr>
          <w:rFonts w:ascii="Arial" w:eastAsia="Times New Roman" w:hAnsi="Arial"/>
          <w:szCs w:val="24"/>
          <w:u w:val="single"/>
          <w:lang w:val="ru-RU"/>
        </w:rPr>
      </w:pPr>
      <w:r w:rsidRPr="00961885">
        <w:rPr>
          <w:rFonts w:ascii="Arial" w:eastAsia="Times New Roman" w:hAnsi="Arial"/>
          <w:szCs w:val="24"/>
          <w:u w:val="single"/>
          <w:lang w:val="ru-RU"/>
        </w:rPr>
        <w:tab/>
      </w:r>
      <w:r w:rsidRPr="00961885">
        <w:rPr>
          <w:rFonts w:ascii="Arial" w:eastAsia="Times New Roman" w:hAnsi="Arial"/>
          <w:szCs w:val="24"/>
          <w:lang w:val="ru-RU"/>
        </w:rPr>
        <w:tab/>
      </w:r>
      <w:r w:rsidRPr="00961885">
        <w:rPr>
          <w:rFonts w:ascii="Arial" w:eastAsia="Times New Roman" w:hAnsi="Arial"/>
          <w:szCs w:val="24"/>
          <w:u w:val="single"/>
          <w:lang w:val="ru-RU"/>
        </w:rPr>
        <w:tab/>
      </w:r>
    </w:p>
    <w:p w14:paraId="7B515E78" w14:textId="72488208" w:rsidR="00456378" w:rsidRPr="00D37FB3" w:rsidRDefault="00D37FB3">
      <w:pPr>
        <w:pStyle w:val="6Textedebase10points"/>
        <w:tabs>
          <w:tab w:val="left" w:pos="5103"/>
        </w:tabs>
        <w:spacing w:before="120"/>
        <w:ind w:right="-1"/>
        <w:rPr>
          <w:rFonts w:ascii="Arial" w:eastAsia="Times New Roman" w:hAnsi="Arial"/>
          <w:szCs w:val="24"/>
          <w:lang w:val="ru-RU"/>
        </w:rPr>
      </w:pPr>
      <w:r>
        <w:rPr>
          <w:rFonts w:ascii="Arial" w:eastAsia="Times New Roman" w:hAnsi="Arial"/>
          <w:noProof/>
          <w:szCs w:val="24"/>
          <w:lang w:val="ru-RU"/>
        </w:rPr>
        <w:t>Консультант ВПС</w:t>
      </w:r>
      <w:r w:rsidR="000363C3">
        <w:rPr>
          <w:rFonts w:ascii="Arial" w:eastAsia="Times New Roman" w:hAnsi="Arial"/>
          <w:noProof/>
          <w:szCs w:val="24"/>
          <w:lang w:val="fr-CH"/>
        </w:rPr>
        <w:tab/>
      </w:r>
      <w:r>
        <w:rPr>
          <w:rFonts w:ascii="Arial" w:eastAsia="Times New Roman" w:hAnsi="Arial"/>
          <w:noProof/>
          <w:szCs w:val="24"/>
          <w:lang w:val="ru-RU"/>
        </w:rPr>
        <w:t>Дата</w:t>
      </w:r>
    </w:p>
    <w:p w14:paraId="7B515E7F" w14:textId="5CF4C0F0" w:rsidR="00456378" w:rsidRPr="00456378" w:rsidRDefault="00456378" w:rsidP="00056D15">
      <w:pPr>
        <w:jc w:val="both"/>
        <w:rPr>
          <w:rFonts w:ascii="Arial" w:hAnsi="Arial"/>
          <w:szCs w:val="24"/>
        </w:rPr>
      </w:pPr>
    </w:p>
    <w:sectPr w:rsidR="00456378" w:rsidRPr="00456378" w:rsidSect="00AA77A9">
      <w:headerReference w:type="default" r:id="rId13"/>
      <w:headerReference w:type="first" r:id="rId14"/>
      <w:footerReference w:type="first" r:id="rId15"/>
      <w:footnotePr>
        <w:numRestart w:val="eachPage"/>
      </w:footnotePr>
      <w:endnotePr>
        <w:numFmt w:val="decimal"/>
      </w:endnotePr>
      <w:type w:val="continuous"/>
      <w:pgSz w:w="16840" w:h="11907" w:orient="landscape" w:code="9"/>
      <w:pgMar w:top="1418" w:right="1134" w:bottom="851" w:left="1134" w:header="709" w:footer="709" w:gutter="0"/>
      <w:cols w:space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DF96EB" w14:textId="77777777" w:rsidR="00300430" w:rsidRPr="00456378" w:rsidRDefault="00300430">
      <w:pPr>
        <w:spacing w:after="120"/>
        <w:rPr>
          <w:sz w:val="18"/>
          <w:szCs w:val="24"/>
        </w:rPr>
      </w:pPr>
      <w:r w:rsidRPr="00456378">
        <w:rPr>
          <w:sz w:val="18"/>
          <w:szCs w:val="24"/>
        </w:rPr>
        <w:t>____________</w:t>
      </w:r>
    </w:p>
  </w:endnote>
  <w:endnote w:type="continuationSeparator" w:id="0">
    <w:p w14:paraId="50935362" w14:textId="77777777" w:rsidR="00300430" w:rsidRPr="00456378" w:rsidRDefault="00300430">
      <w:pPr>
        <w:rPr>
          <w:szCs w:val="24"/>
        </w:rPr>
      </w:pPr>
      <w:r w:rsidRPr="00456378"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6E8C7D" w14:textId="773D6DB6" w:rsidR="00AA77A9" w:rsidRDefault="00AA77A9">
    <w:pPr>
      <w:pStyle w:val="Pieddepage"/>
    </w:pPr>
    <w:r>
      <w:rPr>
        <w:noProof/>
        <w:lang w:val="fr-CH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A6E7B7" wp14:editId="4110560F">
              <wp:simplePos x="0" y="0"/>
              <wp:positionH relativeFrom="column">
                <wp:posOffset>9516110</wp:posOffset>
              </wp:positionH>
              <wp:positionV relativeFrom="paragraph">
                <wp:posOffset>-2856230</wp:posOffset>
              </wp:positionV>
              <wp:extent cx="292100" cy="0"/>
              <wp:effectExtent l="0" t="0" r="12700" b="19050"/>
              <wp:wrapNone/>
              <wp:docPr id="4" name="Прямая соединительная линия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29210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76A90D" id="Прямая соединительная линия 4" o:spid="_x0000_s1026" style="position:absolute;flip:x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49.3pt,-224.9pt" to="772.3pt,-2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" strokecolor="black [3040]" strokeweight="1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D3AF0C" w14:textId="77777777" w:rsidR="00300430" w:rsidRPr="00456378" w:rsidRDefault="00300430">
      <w:pPr>
        <w:rPr>
          <w:sz w:val="18"/>
          <w:szCs w:val="24"/>
        </w:rPr>
      </w:pPr>
    </w:p>
  </w:footnote>
  <w:footnote w:type="continuationSeparator" w:id="0">
    <w:p w14:paraId="33696014" w14:textId="77777777" w:rsidR="00300430" w:rsidRPr="00456378" w:rsidRDefault="00300430">
      <w:pPr>
        <w:rPr>
          <w:sz w:val="18"/>
          <w:szCs w:val="24"/>
        </w:rPr>
      </w:pPr>
    </w:p>
  </w:footnote>
  <w:footnote w:type="continuationNotice" w:id="1">
    <w:p w14:paraId="1235230A" w14:textId="77777777" w:rsidR="00300430" w:rsidRPr="00456378" w:rsidRDefault="00300430">
      <w:pPr>
        <w:rPr>
          <w:sz w:val="18"/>
          <w:szCs w:val="2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F2797" w14:textId="2904E279" w:rsidR="00300430" w:rsidRPr="00AA77A9" w:rsidRDefault="00AA77A9" w:rsidP="00567F70">
    <w:pPr>
      <w:pStyle w:val="En-tte"/>
      <w:rPr>
        <w:lang w:val="ru-RU"/>
      </w:rPr>
    </w:pPr>
    <w:r>
      <w:rPr>
        <w:noProof/>
        <w:lang w:val="fr-CH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15A0DFF" wp14:editId="561D847F">
              <wp:simplePos x="0" y="0"/>
              <wp:positionH relativeFrom="column">
                <wp:posOffset>9351010</wp:posOffset>
              </wp:positionH>
              <wp:positionV relativeFrom="paragraph">
                <wp:posOffset>299085</wp:posOffset>
              </wp:positionV>
              <wp:extent cx="355600" cy="5905500"/>
              <wp:effectExtent l="0" t="0" r="0" b="0"/>
              <wp:wrapNone/>
              <wp:docPr id="15" name="Прямоугольник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5600" cy="5905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id w:val="832723595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ascii="Arial" w:hAnsi="Arial" w:cs="Arial"/>
                            </w:rPr>
                          </w:sdtEndPr>
                          <w:sdtContent>
                            <w:p w14:paraId="05BC1AE6" w14:textId="04AC2F49" w:rsidR="00AA77A9" w:rsidRPr="00AA77A9" w:rsidRDefault="00AA77A9" w:rsidP="00AA77A9">
                              <w:pPr>
                                <w:pStyle w:val="En-tte"/>
                                <w:jc w:val="center"/>
                                <w:rPr>
                                  <w:rFonts w:cs="Arial"/>
                                </w:rPr>
                              </w:pPr>
                              <w:r w:rsidRPr="00AA77A9"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  <w:fldChar w:fldCharType="begin"/>
                              </w:r>
                              <w:r w:rsidRPr="00AA77A9"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  <w:instrText>PAGE   \* MERGEFORMAT</w:instrText>
                              </w:r>
                              <w:r w:rsidRPr="00AA77A9"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  <w:fldChar w:fldCharType="separate"/>
                              </w:r>
                              <w:r w:rsidR="000936FA" w:rsidRPr="000936FA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lang w:val="ru-RU"/>
                                </w:rPr>
                                <w:t>2</w:t>
                              </w:r>
                              <w:r w:rsidRPr="00AA77A9"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5A0DFF" id="Прямоугольник 15" o:spid="_x0000_s1026" style="position:absolute;margin-left:736.3pt;margin-top:23.55pt;width:28pt;height:46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" filled="f" stroked="f" strokeweight="2pt">
              <v:textbox style="layout-flow:vertical">
                <w:txbxContent>
                  <w:sdt>
                    <w:sdtPr>
                      <w:id w:val="832723595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ascii="Arial" w:hAnsi="Arial" w:cs="Arial"/>
                      </w:rPr>
                    </w:sdtEndPr>
                    <w:sdtContent>
                      <w:p w14:paraId="05BC1AE6" w14:textId="04AC2F49" w:rsidR="00AA77A9" w:rsidRPr="00AA77A9" w:rsidRDefault="00AA77A9" w:rsidP="00AA77A9">
                        <w:pPr>
                          <w:pStyle w:val="En-tte"/>
                          <w:jc w:val="center"/>
                          <w:rPr>
                            <w:rFonts w:cs="Arial"/>
                          </w:rPr>
                        </w:pPr>
                        <w:r w:rsidRPr="00AA77A9">
                          <w:rPr>
                            <w:rFonts w:ascii="Arial" w:hAnsi="Arial" w:cs="Arial"/>
                            <w:color w:val="000000" w:themeColor="text1"/>
                          </w:rPr>
                          <w:fldChar w:fldCharType="begin"/>
                        </w:r>
                        <w:r w:rsidRPr="00AA77A9">
                          <w:rPr>
                            <w:rFonts w:ascii="Arial" w:hAnsi="Arial" w:cs="Arial"/>
                            <w:color w:val="000000" w:themeColor="text1"/>
                          </w:rPr>
                          <w:instrText>PAGE   \* MERGEFORMAT</w:instrText>
                        </w:r>
                        <w:r w:rsidRPr="00AA77A9">
                          <w:rPr>
                            <w:rFonts w:ascii="Arial" w:hAnsi="Arial" w:cs="Arial"/>
                            <w:color w:val="000000" w:themeColor="text1"/>
                          </w:rPr>
                          <w:fldChar w:fldCharType="separate"/>
                        </w:r>
                        <w:r w:rsidR="000936FA" w:rsidRPr="000936FA">
                          <w:rPr>
                            <w:rFonts w:ascii="Arial" w:hAnsi="Arial" w:cs="Arial"/>
                            <w:noProof/>
                            <w:color w:val="000000" w:themeColor="text1"/>
                            <w:lang w:val="ru-RU"/>
                          </w:rPr>
                          <w:t>2</w:t>
                        </w:r>
                        <w:r w:rsidRPr="00AA77A9">
                          <w:rPr>
                            <w:rFonts w:ascii="Arial" w:hAnsi="Arial" w:cs="Arial"/>
                            <w:color w:val="000000" w:themeColor="text1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515E98" w14:textId="66590876" w:rsidR="00300430" w:rsidRPr="00AA77A9" w:rsidRDefault="000936FA" w:rsidP="00AA77A9">
    <w:pPr>
      <w:pStyle w:val="En-tte"/>
      <w:jc w:val="center"/>
      <w:rPr>
        <w:rFonts w:ascii="Arial" w:hAnsi="Arial"/>
        <w:szCs w:val="24"/>
        <w:lang w:val="ru-RU"/>
      </w:rPr>
    </w:pPr>
    <w:sdt>
      <w:sdtPr>
        <w:rPr>
          <w:rFonts w:ascii="Arial" w:hAnsi="Arial"/>
          <w:szCs w:val="24"/>
          <w:lang w:val="ru-RU"/>
        </w:rPr>
        <w:id w:val="-110668655"/>
        <w:docPartObj>
          <w:docPartGallery w:val="Page Numbers (Margins)"/>
          <w:docPartUnique/>
        </w:docPartObj>
      </w:sdtPr>
      <w:sdtEndPr/>
      <w:sdtContent/>
    </w:sdt>
    <w:r w:rsidR="00AA77A9">
      <w:rPr>
        <w:noProof/>
        <w:lang w:val="fr-CH"/>
      </w:rPr>
      <w:drawing>
        <wp:anchor distT="0" distB="0" distL="114300" distR="114300" simplePos="0" relativeHeight="251665408" behindDoc="1" locked="0" layoutInCell="1" allowOverlap="1" wp14:anchorId="771E4CD6" wp14:editId="26680BD3">
          <wp:simplePos x="0" y="0"/>
          <wp:positionH relativeFrom="column">
            <wp:posOffset>8658225</wp:posOffset>
          </wp:positionH>
          <wp:positionV relativeFrom="paragraph">
            <wp:posOffset>1146810</wp:posOffset>
          </wp:positionV>
          <wp:extent cx="1821180" cy="442595"/>
          <wp:effectExtent l="3492" t="0" r="0" b="0"/>
          <wp:wrapThrough wrapText="bothSides">
            <wp:wrapPolygon edited="0">
              <wp:start x="41" y="21770"/>
              <wp:lineTo x="21280" y="21770"/>
              <wp:lineTo x="21280" y="1317"/>
              <wp:lineTo x="41" y="1317"/>
              <wp:lineTo x="41" y="21770"/>
            </wp:wrapPolygon>
          </wp:wrapThrough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pu_logotype_4c_positive_ru черный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1821180" cy="442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77A9">
      <w:rPr>
        <w:noProof/>
        <w:lang w:val="fr-CH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66597FDE" wp14:editId="7A18D9CA">
              <wp:simplePos x="0" y="0"/>
              <wp:positionH relativeFrom="column">
                <wp:posOffset>8598535</wp:posOffset>
              </wp:positionH>
              <wp:positionV relativeFrom="paragraph">
                <wp:posOffset>603885</wp:posOffset>
              </wp:positionV>
              <wp:extent cx="1209675" cy="5842000"/>
              <wp:effectExtent l="0" t="0" r="9525" b="6350"/>
              <wp:wrapNone/>
              <wp:docPr id="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09675" cy="5842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AE3EF8" w14:textId="77777777" w:rsidR="00AA77A9" w:rsidRPr="00300430" w:rsidRDefault="00AA77A9" w:rsidP="00AA77A9">
                          <w:pPr>
                            <w:autoSpaceDE w:val="0"/>
                            <w:autoSpaceDN w:val="0"/>
                            <w:adjustRightInd w:val="0"/>
                            <w:ind w:right="6"/>
                            <w:jc w:val="right"/>
                            <w:rPr>
                              <w:rFonts w:ascii="Arial" w:hAnsi="Arial" w:cs="Arial"/>
                              <w:noProof/>
                              <w:szCs w:val="24"/>
                            </w:rPr>
                          </w:pPr>
                          <w:r w:rsidRPr="00300430">
                            <w:rPr>
                              <w:rFonts w:ascii="Arial" w:hAnsi="Arial" w:cs="Arial"/>
                              <w:noProof/>
                              <w:szCs w:val="24"/>
                              <w:lang w:val="en-US"/>
                            </w:rPr>
                            <w:t xml:space="preserve"> </w:t>
                          </w:r>
                          <w:r w:rsidRPr="00300430">
                            <w:rPr>
                              <w:rFonts w:ascii="Arial" w:hAnsi="Arial" w:cs="Arial"/>
                              <w:noProof/>
                              <w:szCs w:val="24"/>
                            </w:rPr>
                            <w:t>CEP C 2 2018.2–Doc 3a.Rev 1.Annexe 5</w:t>
                          </w:r>
                        </w:p>
                        <w:p w14:paraId="54B29911" w14:textId="77777777" w:rsidR="00AA77A9" w:rsidRPr="00300430" w:rsidRDefault="00AA77A9" w:rsidP="00AA77A9">
                          <w:pPr>
                            <w:autoSpaceDE w:val="0"/>
                            <w:autoSpaceDN w:val="0"/>
                            <w:adjustRightInd w:val="0"/>
                            <w:ind w:right="3"/>
                            <w:jc w:val="right"/>
                            <w:rPr>
                              <w:rFonts w:ascii="Arial" w:hAnsi="Arial"/>
                              <w:szCs w:val="24"/>
                              <w:lang w:val="ru-RU"/>
                            </w:rPr>
                          </w:pPr>
                          <w:r w:rsidRPr="00300430">
                            <w:rPr>
                              <w:rFonts w:ascii="Arial" w:hAnsi="Arial"/>
                              <w:noProof/>
                              <w:szCs w:val="24"/>
                              <w:lang w:val="ru-RU"/>
                            </w:rPr>
                            <w:t>(</w:t>
                          </w:r>
                          <w:r>
                            <w:rPr>
                              <w:rFonts w:ascii="Arial" w:hAnsi="Arial"/>
                              <w:noProof/>
                              <w:szCs w:val="24"/>
                              <w:lang w:val="ru-RU"/>
                            </w:rPr>
                            <w:t>СПЭ</w:t>
                          </w:r>
                          <w:r w:rsidRPr="00300430">
                            <w:rPr>
                              <w:rFonts w:ascii="Arial" w:hAnsi="Arial"/>
                              <w:noProof/>
                              <w:szCs w:val="24"/>
                              <w:lang w:val="ru-RU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noProof/>
                              <w:szCs w:val="24"/>
                              <w:lang w:val="ru-RU"/>
                            </w:rPr>
                            <w:t>К</w:t>
                          </w:r>
                          <w:r w:rsidRPr="00300430">
                            <w:rPr>
                              <w:rFonts w:ascii="Arial" w:hAnsi="Arial"/>
                              <w:noProof/>
                              <w:szCs w:val="24"/>
                              <w:lang w:val="ru-RU"/>
                            </w:rPr>
                            <w:t xml:space="preserve"> 2 2018.2-</w:t>
                          </w:r>
                          <w:r>
                            <w:rPr>
                              <w:rFonts w:ascii="Arial" w:hAnsi="Arial"/>
                              <w:noProof/>
                              <w:szCs w:val="24"/>
                              <w:lang w:val="ru-RU"/>
                            </w:rPr>
                            <w:t>Док</w:t>
                          </w:r>
                          <w:r w:rsidRPr="00300430">
                            <w:rPr>
                              <w:rFonts w:ascii="Arial" w:hAnsi="Arial"/>
                              <w:noProof/>
                              <w:szCs w:val="24"/>
                              <w:lang w:val="ru-RU"/>
                            </w:rPr>
                            <w:t xml:space="preserve"> 3</w:t>
                          </w:r>
                          <w:r w:rsidRPr="00300430">
                            <w:rPr>
                              <w:rFonts w:ascii="Arial" w:hAnsi="Arial"/>
                              <w:noProof/>
                              <w:szCs w:val="24"/>
                            </w:rPr>
                            <w:t>a</w:t>
                          </w:r>
                          <w:r w:rsidRPr="00300430">
                            <w:rPr>
                              <w:rFonts w:ascii="Arial" w:hAnsi="Arial"/>
                              <w:noProof/>
                              <w:szCs w:val="24"/>
                              <w:lang w:val="ru-RU"/>
                            </w:rPr>
                            <w:t>.</w:t>
                          </w:r>
                          <w:r>
                            <w:rPr>
                              <w:rFonts w:ascii="Arial" w:hAnsi="Arial"/>
                              <w:noProof/>
                              <w:szCs w:val="24"/>
                              <w:lang w:val="ru-RU"/>
                            </w:rPr>
                            <w:t>Пер</w:t>
                          </w:r>
                          <w:r w:rsidRPr="00300430">
                            <w:rPr>
                              <w:rFonts w:ascii="Arial" w:hAnsi="Arial"/>
                              <w:noProof/>
                              <w:szCs w:val="24"/>
                              <w:lang w:val="ru-RU"/>
                            </w:rPr>
                            <w:t xml:space="preserve"> 1.</w:t>
                          </w:r>
                          <w:r>
                            <w:rPr>
                              <w:rFonts w:ascii="Arial" w:hAnsi="Arial"/>
                              <w:noProof/>
                              <w:szCs w:val="24"/>
                              <w:lang w:val="ru-RU"/>
                            </w:rPr>
                            <w:t>Приложение</w:t>
                          </w:r>
                          <w:r w:rsidRPr="00300430">
                            <w:rPr>
                              <w:rFonts w:ascii="Arial" w:hAnsi="Arial"/>
                              <w:noProof/>
                              <w:szCs w:val="24"/>
                              <w:lang w:val="ru-RU"/>
                            </w:rPr>
                            <w:t xml:space="preserve"> 5)</w:t>
                          </w:r>
                          <w:r w:rsidRPr="00300430">
                            <w:rPr>
                              <w:rFonts w:ascii="Arial" w:hAnsi="Arial"/>
                              <w:szCs w:val="24"/>
                              <w:lang w:val="ru-RU"/>
                            </w:rPr>
                            <w:t xml:space="preserve"> </w:t>
                          </w:r>
                        </w:p>
                        <w:p w14:paraId="62A70D5F" w14:textId="77777777" w:rsidR="00AA77A9" w:rsidRPr="00300430" w:rsidRDefault="00AA77A9" w:rsidP="00AA77A9">
                          <w:pPr>
                            <w:autoSpaceDE w:val="0"/>
                            <w:autoSpaceDN w:val="0"/>
                            <w:adjustRightInd w:val="0"/>
                            <w:ind w:right="6"/>
                            <w:jc w:val="right"/>
                            <w:rPr>
                              <w:noProof/>
                              <w:szCs w:val="24"/>
                              <w:lang w:val="ru-RU"/>
                            </w:rPr>
                          </w:pPr>
                        </w:p>
                        <w:p w14:paraId="3DB8DA71" w14:textId="77777777" w:rsidR="00AA77A9" w:rsidRPr="00300430" w:rsidRDefault="00AA77A9" w:rsidP="00AA77A9">
                          <w:pPr>
                            <w:autoSpaceDE w:val="0"/>
                            <w:autoSpaceDN w:val="0"/>
                            <w:adjustRightInd w:val="0"/>
                            <w:ind w:right="6"/>
                            <w:jc w:val="right"/>
                            <w:rPr>
                              <w:szCs w:val="24"/>
                              <w:lang w:val="ru-RU"/>
                            </w:rPr>
                          </w:pPr>
                          <w:r w:rsidRPr="00300430">
                            <w:rPr>
                              <w:szCs w:val="24"/>
                              <w:lang w:val="ru-RU"/>
                            </w:rPr>
                            <w:t xml:space="preserve"> </w:t>
                          </w:r>
                        </w:p>
                        <w:p w14:paraId="77A0EE39" w14:textId="77777777" w:rsidR="00AA77A9" w:rsidRPr="00300430" w:rsidRDefault="00AA77A9" w:rsidP="00AA77A9">
                          <w:pPr>
                            <w:jc w:val="right"/>
                            <w:rPr>
                              <w:rFonts w:cs="Arial"/>
                              <w:lang w:val="ru-RU"/>
                            </w:rPr>
                          </w:pPr>
                        </w:p>
                        <w:p w14:paraId="73E0045A" w14:textId="77777777" w:rsidR="00AA77A9" w:rsidRPr="00300430" w:rsidRDefault="00AA77A9" w:rsidP="00AA77A9">
                          <w:pPr>
                            <w:jc w:val="right"/>
                            <w:rPr>
                              <w:rFonts w:cs="Arial"/>
                              <w:lang w:val="ru-RU"/>
                            </w:rPr>
                          </w:pPr>
                        </w:p>
                        <w:p w14:paraId="7413F671" w14:textId="77777777" w:rsidR="00AA77A9" w:rsidRPr="00300430" w:rsidRDefault="00AA77A9" w:rsidP="00AA77A9">
                          <w:pPr>
                            <w:jc w:val="right"/>
                            <w:rPr>
                              <w:rFonts w:cs="Arial"/>
                              <w:lang w:val="ru-RU"/>
                            </w:rPr>
                          </w:pPr>
                        </w:p>
                        <w:p w14:paraId="3CE22FBB" w14:textId="77777777" w:rsidR="00AA77A9" w:rsidRPr="00300430" w:rsidRDefault="00AA77A9" w:rsidP="00AA77A9">
                          <w:pPr>
                            <w:jc w:val="right"/>
                            <w:rPr>
                              <w:rFonts w:cs="Arial"/>
                              <w:lang w:val="ru-RU"/>
                            </w:rPr>
                          </w:pPr>
                        </w:p>
                      </w:txbxContent>
                    </wps:txbx>
                    <wps:bodyPr rot="0" vert="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597FDE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left:0;text-align:left;margin-left:677.05pt;margin-top:47.55pt;width:95.25pt;height:460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" stroked="f">
              <v:textbox style="layout-flow:vertical" inset="0,0,0,0">
                <w:txbxContent>
                  <w:p w14:paraId="41AE3EF8" w14:textId="77777777" w:rsidR="00AA77A9" w:rsidRPr="00300430" w:rsidRDefault="00AA77A9" w:rsidP="00AA77A9">
                    <w:pPr>
                      <w:autoSpaceDE w:val="0"/>
                      <w:autoSpaceDN w:val="0"/>
                      <w:adjustRightInd w:val="0"/>
                      <w:ind w:right="6"/>
                      <w:jc w:val="right"/>
                      <w:rPr>
                        <w:rFonts w:ascii="Arial" w:hAnsi="Arial" w:cs="Arial"/>
                        <w:noProof/>
                        <w:szCs w:val="24"/>
                      </w:rPr>
                    </w:pPr>
                    <w:r w:rsidRPr="00300430">
                      <w:rPr>
                        <w:rFonts w:ascii="Arial" w:hAnsi="Arial" w:cs="Arial"/>
                        <w:noProof/>
                        <w:szCs w:val="24"/>
                        <w:lang w:val="en-US"/>
                      </w:rPr>
                      <w:t xml:space="preserve"> </w:t>
                    </w:r>
                    <w:r w:rsidRPr="00300430">
                      <w:rPr>
                        <w:rFonts w:ascii="Arial" w:hAnsi="Arial" w:cs="Arial"/>
                        <w:noProof/>
                        <w:szCs w:val="24"/>
                      </w:rPr>
                      <w:t>CEP C 2 2018.2–Doc 3a.Rev 1.Annexe 5</w:t>
                    </w:r>
                  </w:p>
                  <w:p w14:paraId="54B29911" w14:textId="77777777" w:rsidR="00AA77A9" w:rsidRPr="00300430" w:rsidRDefault="00AA77A9" w:rsidP="00AA77A9">
                    <w:pPr>
                      <w:autoSpaceDE w:val="0"/>
                      <w:autoSpaceDN w:val="0"/>
                      <w:adjustRightInd w:val="0"/>
                      <w:ind w:right="3"/>
                      <w:jc w:val="right"/>
                      <w:rPr>
                        <w:rFonts w:ascii="Arial" w:hAnsi="Arial"/>
                        <w:szCs w:val="24"/>
                        <w:lang w:val="ru-RU"/>
                      </w:rPr>
                    </w:pPr>
                    <w:r w:rsidRPr="00300430">
                      <w:rPr>
                        <w:rFonts w:ascii="Arial" w:hAnsi="Arial"/>
                        <w:noProof/>
                        <w:szCs w:val="24"/>
                        <w:lang w:val="ru-RU"/>
                      </w:rPr>
                      <w:t>(</w:t>
                    </w:r>
                    <w:r>
                      <w:rPr>
                        <w:rFonts w:ascii="Arial" w:hAnsi="Arial"/>
                        <w:noProof/>
                        <w:szCs w:val="24"/>
                        <w:lang w:val="ru-RU"/>
                      </w:rPr>
                      <w:t>СПЭ</w:t>
                    </w:r>
                    <w:r w:rsidRPr="00300430">
                      <w:rPr>
                        <w:rFonts w:ascii="Arial" w:hAnsi="Arial"/>
                        <w:noProof/>
                        <w:szCs w:val="24"/>
                        <w:lang w:val="ru-RU"/>
                      </w:rPr>
                      <w:t xml:space="preserve"> </w:t>
                    </w:r>
                    <w:r>
                      <w:rPr>
                        <w:rFonts w:ascii="Arial" w:hAnsi="Arial"/>
                        <w:noProof/>
                        <w:szCs w:val="24"/>
                        <w:lang w:val="ru-RU"/>
                      </w:rPr>
                      <w:t>К</w:t>
                    </w:r>
                    <w:r w:rsidRPr="00300430">
                      <w:rPr>
                        <w:rFonts w:ascii="Arial" w:hAnsi="Arial"/>
                        <w:noProof/>
                        <w:szCs w:val="24"/>
                        <w:lang w:val="ru-RU"/>
                      </w:rPr>
                      <w:t xml:space="preserve"> 2 2018.2-</w:t>
                    </w:r>
                    <w:r>
                      <w:rPr>
                        <w:rFonts w:ascii="Arial" w:hAnsi="Arial"/>
                        <w:noProof/>
                        <w:szCs w:val="24"/>
                        <w:lang w:val="ru-RU"/>
                      </w:rPr>
                      <w:t>Док</w:t>
                    </w:r>
                    <w:r w:rsidRPr="00300430">
                      <w:rPr>
                        <w:rFonts w:ascii="Arial" w:hAnsi="Arial"/>
                        <w:noProof/>
                        <w:szCs w:val="24"/>
                        <w:lang w:val="ru-RU"/>
                      </w:rPr>
                      <w:t xml:space="preserve"> 3</w:t>
                    </w:r>
                    <w:r w:rsidRPr="00300430">
                      <w:rPr>
                        <w:rFonts w:ascii="Arial" w:hAnsi="Arial"/>
                        <w:noProof/>
                        <w:szCs w:val="24"/>
                      </w:rPr>
                      <w:t>a</w:t>
                    </w:r>
                    <w:r w:rsidRPr="00300430">
                      <w:rPr>
                        <w:rFonts w:ascii="Arial" w:hAnsi="Arial"/>
                        <w:noProof/>
                        <w:szCs w:val="24"/>
                        <w:lang w:val="ru-RU"/>
                      </w:rPr>
                      <w:t>.</w:t>
                    </w:r>
                    <w:r>
                      <w:rPr>
                        <w:rFonts w:ascii="Arial" w:hAnsi="Arial"/>
                        <w:noProof/>
                        <w:szCs w:val="24"/>
                        <w:lang w:val="ru-RU"/>
                      </w:rPr>
                      <w:t>Пер</w:t>
                    </w:r>
                    <w:r w:rsidRPr="00300430">
                      <w:rPr>
                        <w:rFonts w:ascii="Arial" w:hAnsi="Arial"/>
                        <w:noProof/>
                        <w:szCs w:val="24"/>
                        <w:lang w:val="ru-RU"/>
                      </w:rPr>
                      <w:t xml:space="preserve"> 1.</w:t>
                    </w:r>
                    <w:r>
                      <w:rPr>
                        <w:rFonts w:ascii="Arial" w:hAnsi="Arial"/>
                        <w:noProof/>
                        <w:szCs w:val="24"/>
                        <w:lang w:val="ru-RU"/>
                      </w:rPr>
                      <w:t>Приложение</w:t>
                    </w:r>
                    <w:r w:rsidRPr="00300430">
                      <w:rPr>
                        <w:rFonts w:ascii="Arial" w:hAnsi="Arial"/>
                        <w:noProof/>
                        <w:szCs w:val="24"/>
                        <w:lang w:val="ru-RU"/>
                      </w:rPr>
                      <w:t xml:space="preserve"> 5)</w:t>
                    </w:r>
                    <w:r w:rsidRPr="00300430">
                      <w:rPr>
                        <w:rFonts w:ascii="Arial" w:hAnsi="Arial"/>
                        <w:szCs w:val="24"/>
                        <w:lang w:val="ru-RU"/>
                      </w:rPr>
                      <w:t xml:space="preserve"> </w:t>
                    </w:r>
                  </w:p>
                  <w:p w14:paraId="62A70D5F" w14:textId="77777777" w:rsidR="00AA77A9" w:rsidRPr="00300430" w:rsidRDefault="00AA77A9" w:rsidP="00AA77A9">
                    <w:pPr>
                      <w:autoSpaceDE w:val="0"/>
                      <w:autoSpaceDN w:val="0"/>
                      <w:adjustRightInd w:val="0"/>
                      <w:ind w:right="6"/>
                      <w:jc w:val="right"/>
                      <w:rPr>
                        <w:noProof/>
                        <w:szCs w:val="24"/>
                        <w:lang w:val="ru-RU"/>
                      </w:rPr>
                    </w:pPr>
                  </w:p>
                  <w:p w14:paraId="3DB8DA71" w14:textId="77777777" w:rsidR="00AA77A9" w:rsidRPr="00300430" w:rsidRDefault="00AA77A9" w:rsidP="00AA77A9">
                    <w:pPr>
                      <w:autoSpaceDE w:val="0"/>
                      <w:autoSpaceDN w:val="0"/>
                      <w:adjustRightInd w:val="0"/>
                      <w:ind w:right="6"/>
                      <w:jc w:val="right"/>
                      <w:rPr>
                        <w:szCs w:val="24"/>
                        <w:lang w:val="ru-RU"/>
                      </w:rPr>
                    </w:pPr>
                    <w:r w:rsidRPr="00300430">
                      <w:rPr>
                        <w:szCs w:val="24"/>
                        <w:lang w:val="ru-RU"/>
                      </w:rPr>
                      <w:t xml:space="preserve"> </w:t>
                    </w:r>
                  </w:p>
                  <w:p w14:paraId="77A0EE39" w14:textId="77777777" w:rsidR="00AA77A9" w:rsidRPr="00300430" w:rsidRDefault="00AA77A9" w:rsidP="00AA77A9">
                    <w:pPr>
                      <w:jc w:val="right"/>
                      <w:rPr>
                        <w:rFonts w:cs="Arial"/>
                        <w:lang w:val="ru-RU"/>
                      </w:rPr>
                    </w:pPr>
                  </w:p>
                  <w:p w14:paraId="73E0045A" w14:textId="77777777" w:rsidR="00AA77A9" w:rsidRPr="00300430" w:rsidRDefault="00AA77A9" w:rsidP="00AA77A9">
                    <w:pPr>
                      <w:jc w:val="right"/>
                      <w:rPr>
                        <w:rFonts w:cs="Arial"/>
                        <w:lang w:val="ru-RU"/>
                      </w:rPr>
                    </w:pPr>
                  </w:p>
                  <w:p w14:paraId="7413F671" w14:textId="77777777" w:rsidR="00AA77A9" w:rsidRPr="00300430" w:rsidRDefault="00AA77A9" w:rsidP="00AA77A9">
                    <w:pPr>
                      <w:jc w:val="right"/>
                      <w:rPr>
                        <w:rFonts w:cs="Arial"/>
                        <w:lang w:val="ru-RU"/>
                      </w:rPr>
                    </w:pPr>
                  </w:p>
                  <w:p w14:paraId="3CE22FBB" w14:textId="77777777" w:rsidR="00AA77A9" w:rsidRPr="00300430" w:rsidRDefault="00AA77A9" w:rsidP="00AA77A9">
                    <w:pPr>
                      <w:jc w:val="right"/>
                      <w:rPr>
                        <w:rFonts w:cs="Arial"/>
                        <w:lang w:val="ru-RU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55F1"/>
    <w:multiLevelType w:val="singleLevel"/>
    <w:tmpl w:val="C6E03720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2" w15:restartNumberingAfterBreak="0">
    <w:nsid w:val="0DA519FE"/>
    <w:multiLevelType w:val="singleLevel"/>
    <w:tmpl w:val="22128C90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0"/>
      </w:rPr>
    </w:lvl>
  </w:abstractNum>
  <w:abstractNum w:abstractNumId="3" w15:restartNumberingAfterBreak="0">
    <w:nsid w:val="16143871"/>
    <w:multiLevelType w:val="hybridMultilevel"/>
    <w:tmpl w:val="100CEB18"/>
    <w:lvl w:ilvl="0" w:tplc="CB1EE21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</w:abstractNum>
  <w:abstractNum w:abstractNumId="5" w15:restartNumberingAfterBreak="0">
    <w:nsid w:val="1F523F15"/>
    <w:multiLevelType w:val="singleLevel"/>
    <w:tmpl w:val="B944DE6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</w:abstractNum>
  <w:abstractNum w:abstractNumId="6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</w:abstractNum>
  <w:abstractNum w:abstractNumId="7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</w:abstractNum>
  <w:abstractNum w:abstractNumId="8" w15:restartNumberingAfterBreak="0">
    <w:nsid w:val="266A64F5"/>
    <w:multiLevelType w:val="hybridMultilevel"/>
    <w:tmpl w:val="250CB3A4"/>
    <w:lvl w:ilvl="0" w:tplc="CB1EE21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028B7"/>
    <w:multiLevelType w:val="hybridMultilevel"/>
    <w:tmpl w:val="41B2CB70"/>
    <w:lvl w:ilvl="0" w:tplc="7406675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F02E81"/>
    <w:multiLevelType w:val="hybridMultilevel"/>
    <w:tmpl w:val="4C20F5AC"/>
    <w:lvl w:ilvl="0" w:tplc="E1D6599C">
      <w:start w:val="5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E11FF8"/>
    <w:multiLevelType w:val="hybridMultilevel"/>
    <w:tmpl w:val="2B84DAB8"/>
    <w:lvl w:ilvl="0" w:tplc="CB1EE21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BF228D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07F0C44"/>
    <w:multiLevelType w:val="hybridMultilevel"/>
    <w:tmpl w:val="6A58438A"/>
    <w:lvl w:ilvl="0" w:tplc="427639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C0019">
      <w:start w:val="1"/>
      <w:numFmt w:val="lowerLetter"/>
      <w:lvlText w:val="%2."/>
      <w:lvlJc w:val="left"/>
      <w:pPr>
        <w:ind w:left="1080" w:hanging="360"/>
      </w:pPr>
    </w:lvl>
    <w:lvl w:ilvl="2" w:tplc="100C001B">
      <w:start w:val="1"/>
      <w:numFmt w:val="lowerRoman"/>
      <w:lvlText w:val="%3."/>
      <w:lvlJc w:val="right"/>
      <w:pPr>
        <w:ind w:left="1800" w:hanging="180"/>
      </w:pPr>
    </w:lvl>
    <w:lvl w:ilvl="3" w:tplc="100C000F" w:tentative="1">
      <w:start w:val="1"/>
      <w:numFmt w:val="decimal"/>
      <w:lvlText w:val="%4."/>
      <w:lvlJc w:val="left"/>
      <w:pPr>
        <w:ind w:left="2520" w:hanging="360"/>
      </w:pPr>
    </w:lvl>
    <w:lvl w:ilvl="4" w:tplc="100C0019" w:tentative="1">
      <w:start w:val="1"/>
      <w:numFmt w:val="lowerLetter"/>
      <w:lvlText w:val="%5."/>
      <w:lvlJc w:val="left"/>
      <w:pPr>
        <w:ind w:left="3240" w:hanging="360"/>
      </w:pPr>
    </w:lvl>
    <w:lvl w:ilvl="5" w:tplc="100C001B" w:tentative="1">
      <w:start w:val="1"/>
      <w:numFmt w:val="lowerRoman"/>
      <w:lvlText w:val="%6."/>
      <w:lvlJc w:val="right"/>
      <w:pPr>
        <w:ind w:left="3960" w:hanging="180"/>
      </w:pPr>
    </w:lvl>
    <w:lvl w:ilvl="6" w:tplc="100C000F" w:tentative="1">
      <w:start w:val="1"/>
      <w:numFmt w:val="decimal"/>
      <w:lvlText w:val="%7."/>
      <w:lvlJc w:val="left"/>
      <w:pPr>
        <w:ind w:left="4680" w:hanging="360"/>
      </w:pPr>
    </w:lvl>
    <w:lvl w:ilvl="7" w:tplc="100C0019" w:tentative="1">
      <w:start w:val="1"/>
      <w:numFmt w:val="lowerLetter"/>
      <w:lvlText w:val="%8."/>
      <w:lvlJc w:val="left"/>
      <w:pPr>
        <w:ind w:left="5400" w:hanging="360"/>
      </w:pPr>
    </w:lvl>
    <w:lvl w:ilvl="8" w:tplc="10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48C0409"/>
    <w:multiLevelType w:val="hybridMultilevel"/>
    <w:tmpl w:val="0B483784"/>
    <w:lvl w:ilvl="0" w:tplc="CB1EE21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 w15:restartNumberingAfterBreak="0">
    <w:nsid w:val="4563361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713676E"/>
    <w:multiLevelType w:val="hybridMultilevel"/>
    <w:tmpl w:val="57B07B3E"/>
    <w:lvl w:ilvl="0" w:tplc="10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C0019">
      <w:start w:val="1"/>
      <w:numFmt w:val="lowerLetter"/>
      <w:lvlText w:val="%2."/>
      <w:lvlJc w:val="left"/>
      <w:pPr>
        <w:ind w:left="1080" w:hanging="360"/>
      </w:pPr>
    </w:lvl>
    <w:lvl w:ilvl="2" w:tplc="100C001B">
      <w:start w:val="1"/>
      <w:numFmt w:val="lowerRoman"/>
      <w:lvlText w:val="%3."/>
      <w:lvlJc w:val="right"/>
      <w:pPr>
        <w:ind w:left="1800" w:hanging="180"/>
      </w:pPr>
    </w:lvl>
    <w:lvl w:ilvl="3" w:tplc="100C000F" w:tentative="1">
      <w:start w:val="1"/>
      <w:numFmt w:val="decimal"/>
      <w:lvlText w:val="%4."/>
      <w:lvlJc w:val="left"/>
      <w:pPr>
        <w:ind w:left="2520" w:hanging="360"/>
      </w:pPr>
    </w:lvl>
    <w:lvl w:ilvl="4" w:tplc="100C0019" w:tentative="1">
      <w:start w:val="1"/>
      <w:numFmt w:val="lowerLetter"/>
      <w:lvlText w:val="%5."/>
      <w:lvlJc w:val="left"/>
      <w:pPr>
        <w:ind w:left="3240" w:hanging="360"/>
      </w:pPr>
    </w:lvl>
    <w:lvl w:ilvl="5" w:tplc="100C001B" w:tentative="1">
      <w:start w:val="1"/>
      <w:numFmt w:val="lowerRoman"/>
      <w:lvlText w:val="%6."/>
      <w:lvlJc w:val="right"/>
      <w:pPr>
        <w:ind w:left="3960" w:hanging="180"/>
      </w:pPr>
    </w:lvl>
    <w:lvl w:ilvl="6" w:tplc="100C000F" w:tentative="1">
      <w:start w:val="1"/>
      <w:numFmt w:val="decimal"/>
      <w:lvlText w:val="%7."/>
      <w:lvlJc w:val="left"/>
      <w:pPr>
        <w:ind w:left="4680" w:hanging="360"/>
      </w:pPr>
    </w:lvl>
    <w:lvl w:ilvl="7" w:tplc="100C0019" w:tentative="1">
      <w:start w:val="1"/>
      <w:numFmt w:val="lowerLetter"/>
      <w:lvlText w:val="%8."/>
      <w:lvlJc w:val="left"/>
      <w:pPr>
        <w:ind w:left="5400" w:hanging="360"/>
      </w:pPr>
    </w:lvl>
    <w:lvl w:ilvl="8" w:tplc="10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CCD25BA"/>
    <w:multiLevelType w:val="hybridMultilevel"/>
    <w:tmpl w:val="143CB78C"/>
    <w:lvl w:ilvl="0" w:tplc="CB1EE21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</w:abstractNum>
  <w:abstractNum w:abstractNumId="20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</w:abstractNum>
  <w:abstractNum w:abstractNumId="21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 w15:restartNumberingAfterBreak="0">
    <w:nsid w:val="5E2800F0"/>
    <w:multiLevelType w:val="hybridMultilevel"/>
    <w:tmpl w:val="DC487772"/>
    <w:lvl w:ilvl="0" w:tplc="1054AE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</w:abstractNum>
  <w:abstractNum w:abstractNumId="24" w15:restartNumberingAfterBreak="0">
    <w:nsid w:val="6ADB125E"/>
    <w:multiLevelType w:val="singleLevel"/>
    <w:tmpl w:val="6C24094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25" w15:restartNumberingAfterBreak="0">
    <w:nsid w:val="6BDB6D29"/>
    <w:multiLevelType w:val="hybridMultilevel"/>
    <w:tmpl w:val="7FCAF352"/>
    <w:lvl w:ilvl="0" w:tplc="7D5EF2C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</w:abstractNum>
  <w:abstractNum w:abstractNumId="27" w15:restartNumberingAfterBreak="0">
    <w:nsid w:val="76B71A1B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</w:abstractNum>
  <w:abstractNum w:abstractNumId="29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</w:abstractNum>
  <w:num w:numId="1">
    <w:abstractNumId w:val="19"/>
  </w:num>
  <w:num w:numId="2">
    <w:abstractNumId w:val="15"/>
  </w:num>
  <w:num w:numId="3">
    <w:abstractNumId w:val="7"/>
  </w:num>
  <w:num w:numId="4">
    <w:abstractNumId w:val="6"/>
  </w:num>
  <w:num w:numId="5">
    <w:abstractNumId w:val="20"/>
  </w:num>
  <w:num w:numId="6">
    <w:abstractNumId w:val="28"/>
  </w:num>
  <w:num w:numId="7">
    <w:abstractNumId w:val="29"/>
  </w:num>
  <w:num w:numId="8">
    <w:abstractNumId w:val="4"/>
  </w:num>
  <w:num w:numId="9">
    <w:abstractNumId w:val="1"/>
  </w:num>
  <w:num w:numId="10">
    <w:abstractNumId w:val="23"/>
  </w:num>
  <w:num w:numId="11">
    <w:abstractNumId w:val="21"/>
  </w:num>
  <w:num w:numId="12">
    <w:abstractNumId w:val="26"/>
  </w:num>
  <w:num w:numId="13">
    <w:abstractNumId w:val="0"/>
  </w:num>
  <w:num w:numId="14">
    <w:abstractNumId w:val="24"/>
  </w:num>
  <w:num w:numId="15">
    <w:abstractNumId w:val="2"/>
  </w:num>
  <w:num w:numId="16">
    <w:abstractNumId w:val="24"/>
  </w:num>
  <w:num w:numId="17">
    <w:abstractNumId w:val="0"/>
  </w:num>
  <w:num w:numId="18">
    <w:abstractNumId w:val="2"/>
  </w:num>
  <w:num w:numId="19">
    <w:abstractNumId w:val="9"/>
  </w:num>
  <w:num w:numId="20">
    <w:abstractNumId w:val="8"/>
  </w:num>
  <w:num w:numId="21">
    <w:abstractNumId w:val="13"/>
  </w:num>
  <w:num w:numId="22">
    <w:abstractNumId w:val="27"/>
  </w:num>
  <w:num w:numId="23">
    <w:abstractNumId w:val="17"/>
  </w:num>
  <w:num w:numId="24">
    <w:abstractNumId w:val="12"/>
  </w:num>
  <w:num w:numId="25">
    <w:abstractNumId w:val="25"/>
  </w:num>
  <w:num w:numId="26">
    <w:abstractNumId w:val="16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22"/>
  </w:num>
  <w:num w:numId="32">
    <w:abstractNumId w:val="3"/>
  </w:num>
  <w:num w:numId="33">
    <w:abstractNumId w:val="11"/>
  </w:num>
  <w:num w:numId="34">
    <w:abstractNumId w:val="18"/>
  </w:num>
  <w:num w:numId="35">
    <w:abstractNumId w:val="14"/>
  </w:num>
  <w:num w:numId="36">
    <w:abstractNumId w:val="5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61"/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857"/>
    <w:rsid w:val="000021DD"/>
    <w:rsid w:val="0000377E"/>
    <w:rsid w:val="00004D2B"/>
    <w:rsid w:val="00006969"/>
    <w:rsid w:val="000123D6"/>
    <w:rsid w:val="00017A35"/>
    <w:rsid w:val="0002298F"/>
    <w:rsid w:val="00022E1A"/>
    <w:rsid w:val="00023669"/>
    <w:rsid w:val="000240AC"/>
    <w:rsid w:val="00026EC5"/>
    <w:rsid w:val="000312CB"/>
    <w:rsid w:val="0003214B"/>
    <w:rsid w:val="000346F9"/>
    <w:rsid w:val="000363C3"/>
    <w:rsid w:val="00037C60"/>
    <w:rsid w:val="00044E7C"/>
    <w:rsid w:val="000465C9"/>
    <w:rsid w:val="000569F6"/>
    <w:rsid w:val="00056D15"/>
    <w:rsid w:val="0006293F"/>
    <w:rsid w:val="000754D7"/>
    <w:rsid w:val="000936FA"/>
    <w:rsid w:val="000946DB"/>
    <w:rsid w:val="000951F7"/>
    <w:rsid w:val="00097793"/>
    <w:rsid w:val="000B050C"/>
    <w:rsid w:val="000B24C3"/>
    <w:rsid w:val="000B26EA"/>
    <w:rsid w:val="000B37AA"/>
    <w:rsid w:val="000D10D4"/>
    <w:rsid w:val="000D1BB1"/>
    <w:rsid w:val="000D7AC6"/>
    <w:rsid w:val="000E0AB2"/>
    <w:rsid w:val="000E2F60"/>
    <w:rsid w:val="000E318C"/>
    <w:rsid w:val="000E6AD3"/>
    <w:rsid w:val="000F0306"/>
    <w:rsid w:val="001006F4"/>
    <w:rsid w:val="00104565"/>
    <w:rsid w:val="00104F21"/>
    <w:rsid w:val="00105E5C"/>
    <w:rsid w:val="0011269C"/>
    <w:rsid w:val="00121A6F"/>
    <w:rsid w:val="001248ED"/>
    <w:rsid w:val="0012636C"/>
    <w:rsid w:val="00126A09"/>
    <w:rsid w:val="00134D33"/>
    <w:rsid w:val="00137F92"/>
    <w:rsid w:val="0014171A"/>
    <w:rsid w:val="001567C5"/>
    <w:rsid w:val="00161F92"/>
    <w:rsid w:val="00163A22"/>
    <w:rsid w:val="0017006D"/>
    <w:rsid w:val="00172070"/>
    <w:rsid w:val="00172757"/>
    <w:rsid w:val="00172A20"/>
    <w:rsid w:val="00172F78"/>
    <w:rsid w:val="001748B0"/>
    <w:rsid w:val="00180614"/>
    <w:rsid w:val="001813EE"/>
    <w:rsid w:val="00182CE5"/>
    <w:rsid w:val="00185DA8"/>
    <w:rsid w:val="00185EDA"/>
    <w:rsid w:val="00192EC8"/>
    <w:rsid w:val="00197E5D"/>
    <w:rsid w:val="001A1622"/>
    <w:rsid w:val="001A4314"/>
    <w:rsid w:val="001A443E"/>
    <w:rsid w:val="001A6B42"/>
    <w:rsid w:val="001B69FE"/>
    <w:rsid w:val="001C6BEC"/>
    <w:rsid w:val="001D4CE1"/>
    <w:rsid w:val="001D62F9"/>
    <w:rsid w:val="001E1634"/>
    <w:rsid w:val="001E3430"/>
    <w:rsid w:val="001E75F7"/>
    <w:rsid w:val="002104A0"/>
    <w:rsid w:val="002129DB"/>
    <w:rsid w:val="00213585"/>
    <w:rsid w:val="002231F9"/>
    <w:rsid w:val="00231BC4"/>
    <w:rsid w:val="00232DCA"/>
    <w:rsid w:val="00240B63"/>
    <w:rsid w:val="00243A44"/>
    <w:rsid w:val="00247629"/>
    <w:rsid w:val="00251DE4"/>
    <w:rsid w:val="00252BCD"/>
    <w:rsid w:val="00254C79"/>
    <w:rsid w:val="00261EAE"/>
    <w:rsid w:val="002627C0"/>
    <w:rsid w:val="00262B84"/>
    <w:rsid w:val="00264031"/>
    <w:rsid w:val="0026622C"/>
    <w:rsid w:val="0026706D"/>
    <w:rsid w:val="002715D8"/>
    <w:rsid w:val="00271968"/>
    <w:rsid w:val="00272937"/>
    <w:rsid w:val="00282124"/>
    <w:rsid w:val="00282FAD"/>
    <w:rsid w:val="0029168C"/>
    <w:rsid w:val="00297BE7"/>
    <w:rsid w:val="002A3142"/>
    <w:rsid w:val="002A663B"/>
    <w:rsid w:val="002B1B7A"/>
    <w:rsid w:val="002B2A67"/>
    <w:rsid w:val="002B66E8"/>
    <w:rsid w:val="002C3576"/>
    <w:rsid w:val="002D3DE9"/>
    <w:rsid w:val="002E35B9"/>
    <w:rsid w:val="002F3089"/>
    <w:rsid w:val="002F743A"/>
    <w:rsid w:val="002F7773"/>
    <w:rsid w:val="003002DC"/>
    <w:rsid w:val="00300430"/>
    <w:rsid w:val="00302585"/>
    <w:rsid w:val="0030592E"/>
    <w:rsid w:val="003063AC"/>
    <w:rsid w:val="003104EA"/>
    <w:rsid w:val="00310B97"/>
    <w:rsid w:val="003118BD"/>
    <w:rsid w:val="00315797"/>
    <w:rsid w:val="00316A32"/>
    <w:rsid w:val="00322E90"/>
    <w:rsid w:val="00325076"/>
    <w:rsid w:val="00325132"/>
    <w:rsid w:val="00327DE4"/>
    <w:rsid w:val="00331C6E"/>
    <w:rsid w:val="003405FB"/>
    <w:rsid w:val="003407BC"/>
    <w:rsid w:val="00342CD6"/>
    <w:rsid w:val="00343FF6"/>
    <w:rsid w:val="003461AE"/>
    <w:rsid w:val="003467AC"/>
    <w:rsid w:val="003539F7"/>
    <w:rsid w:val="0035401F"/>
    <w:rsid w:val="00354725"/>
    <w:rsid w:val="00355163"/>
    <w:rsid w:val="00361DE6"/>
    <w:rsid w:val="0036260F"/>
    <w:rsid w:val="00364E3A"/>
    <w:rsid w:val="00372B67"/>
    <w:rsid w:val="0037420A"/>
    <w:rsid w:val="003750AE"/>
    <w:rsid w:val="00376861"/>
    <w:rsid w:val="003B1F46"/>
    <w:rsid w:val="003B295A"/>
    <w:rsid w:val="003D0CB6"/>
    <w:rsid w:val="003E0069"/>
    <w:rsid w:val="003E10DF"/>
    <w:rsid w:val="003E7491"/>
    <w:rsid w:val="003F1D49"/>
    <w:rsid w:val="003F6274"/>
    <w:rsid w:val="00413AC3"/>
    <w:rsid w:val="0041792D"/>
    <w:rsid w:val="00421698"/>
    <w:rsid w:val="00422F57"/>
    <w:rsid w:val="00425B4A"/>
    <w:rsid w:val="00435309"/>
    <w:rsid w:val="0043683C"/>
    <w:rsid w:val="00436A2E"/>
    <w:rsid w:val="00440BAB"/>
    <w:rsid w:val="004436EF"/>
    <w:rsid w:val="0045249B"/>
    <w:rsid w:val="00456378"/>
    <w:rsid w:val="0045759E"/>
    <w:rsid w:val="0046077D"/>
    <w:rsid w:val="004611D5"/>
    <w:rsid w:val="00470857"/>
    <w:rsid w:val="00471CE5"/>
    <w:rsid w:val="00473D30"/>
    <w:rsid w:val="004740F7"/>
    <w:rsid w:val="004753DF"/>
    <w:rsid w:val="00483F6F"/>
    <w:rsid w:val="004863F5"/>
    <w:rsid w:val="00486C21"/>
    <w:rsid w:val="00494C50"/>
    <w:rsid w:val="004A31FB"/>
    <w:rsid w:val="004A36D5"/>
    <w:rsid w:val="004A6F3C"/>
    <w:rsid w:val="004B1456"/>
    <w:rsid w:val="004C1FCB"/>
    <w:rsid w:val="004C4EBF"/>
    <w:rsid w:val="004C6BEE"/>
    <w:rsid w:val="004D03CA"/>
    <w:rsid w:val="004D04E9"/>
    <w:rsid w:val="004D1D1A"/>
    <w:rsid w:val="004D221E"/>
    <w:rsid w:val="004D2DA6"/>
    <w:rsid w:val="004E05F3"/>
    <w:rsid w:val="004E13F6"/>
    <w:rsid w:val="004E1F28"/>
    <w:rsid w:val="004E2B3B"/>
    <w:rsid w:val="004E3F8B"/>
    <w:rsid w:val="004E4FDD"/>
    <w:rsid w:val="004E63E4"/>
    <w:rsid w:val="004F01C1"/>
    <w:rsid w:val="00504E44"/>
    <w:rsid w:val="00505108"/>
    <w:rsid w:val="00511892"/>
    <w:rsid w:val="0051701F"/>
    <w:rsid w:val="00527FF5"/>
    <w:rsid w:val="00530943"/>
    <w:rsid w:val="005345AF"/>
    <w:rsid w:val="00536401"/>
    <w:rsid w:val="00537D26"/>
    <w:rsid w:val="00550BA3"/>
    <w:rsid w:val="00565476"/>
    <w:rsid w:val="00566322"/>
    <w:rsid w:val="00567F70"/>
    <w:rsid w:val="00570098"/>
    <w:rsid w:val="00570EDB"/>
    <w:rsid w:val="0057453C"/>
    <w:rsid w:val="005749CB"/>
    <w:rsid w:val="00577828"/>
    <w:rsid w:val="005828D5"/>
    <w:rsid w:val="005870FC"/>
    <w:rsid w:val="00587B34"/>
    <w:rsid w:val="00590BBB"/>
    <w:rsid w:val="005A1FD5"/>
    <w:rsid w:val="005A2375"/>
    <w:rsid w:val="005B20C7"/>
    <w:rsid w:val="005B2B56"/>
    <w:rsid w:val="005C2838"/>
    <w:rsid w:val="005D2D71"/>
    <w:rsid w:val="005D36DD"/>
    <w:rsid w:val="005D36F8"/>
    <w:rsid w:val="005D42D7"/>
    <w:rsid w:val="005D5F1B"/>
    <w:rsid w:val="005D7F27"/>
    <w:rsid w:val="005E5DC2"/>
    <w:rsid w:val="005F0892"/>
    <w:rsid w:val="005F4A1C"/>
    <w:rsid w:val="00604CC2"/>
    <w:rsid w:val="00610819"/>
    <w:rsid w:val="006117A5"/>
    <w:rsid w:val="00626612"/>
    <w:rsid w:val="00637585"/>
    <w:rsid w:val="006419C0"/>
    <w:rsid w:val="00643F80"/>
    <w:rsid w:val="00653717"/>
    <w:rsid w:val="00653FFD"/>
    <w:rsid w:val="00654B91"/>
    <w:rsid w:val="00656A8B"/>
    <w:rsid w:val="00661A27"/>
    <w:rsid w:val="00671EC8"/>
    <w:rsid w:val="006724B1"/>
    <w:rsid w:val="0067376B"/>
    <w:rsid w:val="00674C82"/>
    <w:rsid w:val="00683680"/>
    <w:rsid w:val="00683B74"/>
    <w:rsid w:val="006A600A"/>
    <w:rsid w:val="006A79AB"/>
    <w:rsid w:val="006B1882"/>
    <w:rsid w:val="006B39DE"/>
    <w:rsid w:val="006B66F2"/>
    <w:rsid w:val="006B77C9"/>
    <w:rsid w:val="006C019C"/>
    <w:rsid w:val="006C47EF"/>
    <w:rsid w:val="006D2387"/>
    <w:rsid w:val="006D2E6F"/>
    <w:rsid w:val="006D5D8D"/>
    <w:rsid w:val="006E1441"/>
    <w:rsid w:val="006E1FE5"/>
    <w:rsid w:val="006E36B1"/>
    <w:rsid w:val="00706869"/>
    <w:rsid w:val="007130CE"/>
    <w:rsid w:val="00714D81"/>
    <w:rsid w:val="00717D08"/>
    <w:rsid w:val="00721D70"/>
    <w:rsid w:val="00723D0A"/>
    <w:rsid w:val="007255F5"/>
    <w:rsid w:val="007262EA"/>
    <w:rsid w:val="007301A5"/>
    <w:rsid w:val="00731D94"/>
    <w:rsid w:val="0074082D"/>
    <w:rsid w:val="007470BF"/>
    <w:rsid w:val="00751BE6"/>
    <w:rsid w:val="007537CD"/>
    <w:rsid w:val="0075515C"/>
    <w:rsid w:val="00756C4A"/>
    <w:rsid w:val="00757BB9"/>
    <w:rsid w:val="00761DEC"/>
    <w:rsid w:val="0076291C"/>
    <w:rsid w:val="00765B70"/>
    <w:rsid w:val="0077147B"/>
    <w:rsid w:val="0077420D"/>
    <w:rsid w:val="0077594E"/>
    <w:rsid w:val="00780CBD"/>
    <w:rsid w:val="00781C4C"/>
    <w:rsid w:val="00783C7C"/>
    <w:rsid w:val="00793BAD"/>
    <w:rsid w:val="007A2839"/>
    <w:rsid w:val="007B0A08"/>
    <w:rsid w:val="007B6036"/>
    <w:rsid w:val="007C679A"/>
    <w:rsid w:val="007D07CD"/>
    <w:rsid w:val="007D2933"/>
    <w:rsid w:val="007D2E68"/>
    <w:rsid w:val="007D6956"/>
    <w:rsid w:val="007E0A42"/>
    <w:rsid w:val="007E0E19"/>
    <w:rsid w:val="007E3265"/>
    <w:rsid w:val="007E6319"/>
    <w:rsid w:val="007F588C"/>
    <w:rsid w:val="007F6E68"/>
    <w:rsid w:val="007F7201"/>
    <w:rsid w:val="007F72BC"/>
    <w:rsid w:val="008249D7"/>
    <w:rsid w:val="00827F54"/>
    <w:rsid w:val="00843281"/>
    <w:rsid w:val="0085772F"/>
    <w:rsid w:val="00857B50"/>
    <w:rsid w:val="00860731"/>
    <w:rsid w:val="008614F7"/>
    <w:rsid w:val="00864586"/>
    <w:rsid w:val="00873139"/>
    <w:rsid w:val="0087570D"/>
    <w:rsid w:val="008800E5"/>
    <w:rsid w:val="00881630"/>
    <w:rsid w:val="00887C5E"/>
    <w:rsid w:val="00892E13"/>
    <w:rsid w:val="00894CD8"/>
    <w:rsid w:val="00897E26"/>
    <w:rsid w:val="008A4CA7"/>
    <w:rsid w:val="008A5A68"/>
    <w:rsid w:val="008B1CD3"/>
    <w:rsid w:val="008B7E25"/>
    <w:rsid w:val="008C0E58"/>
    <w:rsid w:val="008C3D24"/>
    <w:rsid w:val="008C6609"/>
    <w:rsid w:val="008D243B"/>
    <w:rsid w:val="008D2B9C"/>
    <w:rsid w:val="008D3810"/>
    <w:rsid w:val="008D5225"/>
    <w:rsid w:val="008E36A3"/>
    <w:rsid w:val="008E54AA"/>
    <w:rsid w:val="008E7619"/>
    <w:rsid w:val="008F12A9"/>
    <w:rsid w:val="008F1500"/>
    <w:rsid w:val="0091074C"/>
    <w:rsid w:val="00932DC4"/>
    <w:rsid w:val="00936FD8"/>
    <w:rsid w:val="0094238F"/>
    <w:rsid w:val="009434D3"/>
    <w:rsid w:val="009569DE"/>
    <w:rsid w:val="00957FCD"/>
    <w:rsid w:val="00961746"/>
    <w:rsid w:val="00961885"/>
    <w:rsid w:val="00966B71"/>
    <w:rsid w:val="00973379"/>
    <w:rsid w:val="00974119"/>
    <w:rsid w:val="009866D7"/>
    <w:rsid w:val="009A6336"/>
    <w:rsid w:val="009B36A5"/>
    <w:rsid w:val="009B449A"/>
    <w:rsid w:val="009C5BD0"/>
    <w:rsid w:val="009C7610"/>
    <w:rsid w:val="009D1424"/>
    <w:rsid w:val="009D1F48"/>
    <w:rsid w:val="009D2ACB"/>
    <w:rsid w:val="009D403B"/>
    <w:rsid w:val="009D66D7"/>
    <w:rsid w:val="009D66D8"/>
    <w:rsid w:val="009D77AD"/>
    <w:rsid w:val="009E7ADC"/>
    <w:rsid w:val="009F110E"/>
    <w:rsid w:val="009F36E2"/>
    <w:rsid w:val="009F66FC"/>
    <w:rsid w:val="00A06C89"/>
    <w:rsid w:val="00A1351D"/>
    <w:rsid w:val="00A1533F"/>
    <w:rsid w:val="00A16513"/>
    <w:rsid w:val="00A2455C"/>
    <w:rsid w:val="00A418A0"/>
    <w:rsid w:val="00A423DE"/>
    <w:rsid w:val="00A455D1"/>
    <w:rsid w:val="00A53E1E"/>
    <w:rsid w:val="00A5792F"/>
    <w:rsid w:val="00A600E3"/>
    <w:rsid w:val="00A6703E"/>
    <w:rsid w:val="00A73891"/>
    <w:rsid w:val="00A809D7"/>
    <w:rsid w:val="00A84DB2"/>
    <w:rsid w:val="00A8680C"/>
    <w:rsid w:val="00A909CA"/>
    <w:rsid w:val="00A92377"/>
    <w:rsid w:val="00A92895"/>
    <w:rsid w:val="00A9503D"/>
    <w:rsid w:val="00A96311"/>
    <w:rsid w:val="00AA01D2"/>
    <w:rsid w:val="00AA541B"/>
    <w:rsid w:val="00AA61ED"/>
    <w:rsid w:val="00AA77A9"/>
    <w:rsid w:val="00AB069E"/>
    <w:rsid w:val="00AB7653"/>
    <w:rsid w:val="00AC2359"/>
    <w:rsid w:val="00AD462E"/>
    <w:rsid w:val="00AE099D"/>
    <w:rsid w:val="00AE0D85"/>
    <w:rsid w:val="00AE2BF2"/>
    <w:rsid w:val="00AE5CA4"/>
    <w:rsid w:val="00AF71C9"/>
    <w:rsid w:val="00B00E3F"/>
    <w:rsid w:val="00B010D9"/>
    <w:rsid w:val="00B03F53"/>
    <w:rsid w:val="00B04B4F"/>
    <w:rsid w:val="00B11447"/>
    <w:rsid w:val="00B11A26"/>
    <w:rsid w:val="00B12AF5"/>
    <w:rsid w:val="00B1711E"/>
    <w:rsid w:val="00B2012A"/>
    <w:rsid w:val="00B25F23"/>
    <w:rsid w:val="00B262DA"/>
    <w:rsid w:val="00B30CB2"/>
    <w:rsid w:val="00B40E14"/>
    <w:rsid w:val="00B43239"/>
    <w:rsid w:val="00B4521F"/>
    <w:rsid w:val="00B458DD"/>
    <w:rsid w:val="00B51CDB"/>
    <w:rsid w:val="00B53C0D"/>
    <w:rsid w:val="00B57C9C"/>
    <w:rsid w:val="00B61F06"/>
    <w:rsid w:val="00B7190D"/>
    <w:rsid w:val="00B751C9"/>
    <w:rsid w:val="00B838AD"/>
    <w:rsid w:val="00B86608"/>
    <w:rsid w:val="00B9283D"/>
    <w:rsid w:val="00B92896"/>
    <w:rsid w:val="00B92E72"/>
    <w:rsid w:val="00B93B17"/>
    <w:rsid w:val="00B9697E"/>
    <w:rsid w:val="00BA1E00"/>
    <w:rsid w:val="00BA404F"/>
    <w:rsid w:val="00BB32E3"/>
    <w:rsid w:val="00BB3ACD"/>
    <w:rsid w:val="00BB66FA"/>
    <w:rsid w:val="00BC07E1"/>
    <w:rsid w:val="00BC0807"/>
    <w:rsid w:val="00BC1442"/>
    <w:rsid w:val="00BC4919"/>
    <w:rsid w:val="00BC537A"/>
    <w:rsid w:val="00BE4D14"/>
    <w:rsid w:val="00BF2822"/>
    <w:rsid w:val="00BF2F28"/>
    <w:rsid w:val="00BF4155"/>
    <w:rsid w:val="00BF5B9E"/>
    <w:rsid w:val="00C04BFA"/>
    <w:rsid w:val="00C04C3C"/>
    <w:rsid w:val="00C0653D"/>
    <w:rsid w:val="00C06D24"/>
    <w:rsid w:val="00C17350"/>
    <w:rsid w:val="00C21452"/>
    <w:rsid w:val="00C2769E"/>
    <w:rsid w:val="00C3168A"/>
    <w:rsid w:val="00C318C1"/>
    <w:rsid w:val="00C35110"/>
    <w:rsid w:val="00C402AE"/>
    <w:rsid w:val="00C43835"/>
    <w:rsid w:val="00C47A0C"/>
    <w:rsid w:val="00C505F5"/>
    <w:rsid w:val="00C5136C"/>
    <w:rsid w:val="00C54B66"/>
    <w:rsid w:val="00C709B8"/>
    <w:rsid w:val="00C71CFC"/>
    <w:rsid w:val="00C71D22"/>
    <w:rsid w:val="00C74B88"/>
    <w:rsid w:val="00C87E14"/>
    <w:rsid w:val="00C903B8"/>
    <w:rsid w:val="00C91301"/>
    <w:rsid w:val="00C91C2F"/>
    <w:rsid w:val="00C95BD4"/>
    <w:rsid w:val="00CA14B9"/>
    <w:rsid w:val="00CA3D20"/>
    <w:rsid w:val="00CA6EBB"/>
    <w:rsid w:val="00CB2FA6"/>
    <w:rsid w:val="00CC0402"/>
    <w:rsid w:val="00CC3161"/>
    <w:rsid w:val="00CC3F72"/>
    <w:rsid w:val="00CC52DA"/>
    <w:rsid w:val="00CC7367"/>
    <w:rsid w:val="00CD03E7"/>
    <w:rsid w:val="00CE2270"/>
    <w:rsid w:val="00CF3590"/>
    <w:rsid w:val="00CF4691"/>
    <w:rsid w:val="00D0184A"/>
    <w:rsid w:val="00D106F1"/>
    <w:rsid w:val="00D150DE"/>
    <w:rsid w:val="00D154F8"/>
    <w:rsid w:val="00D3589B"/>
    <w:rsid w:val="00D37FB3"/>
    <w:rsid w:val="00D419BB"/>
    <w:rsid w:val="00D46644"/>
    <w:rsid w:val="00D50254"/>
    <w:rsid w:val="00D51FA2"/>
    <w:rsid w:val="00D6056E"/>
    <w:rsid w:val="00D61B1C"/>
    <w:rsid w:val="00D61B31"/>
    <w:rsid w:val="00D64064"/>
    <w:rsid w:val="00D65562"/>
    <w:rsid w:val="00D665C6"/>
    <w:rsid w:val="00D73262"/>
    <w:rsid w:val="00D73A0A"/>
    <w:rsid w:val="00D760AF"/>
    <w:rsid w:val="00D81405"/>
    <w:rsid w:val="00DA49AB"/>
    <w:rsid w:val="00DA646A"/>
    <w:rsid w:val="00DA6D8E"/>
    <w:rsid w:val="00DB61DD"/>
    <w:rsid w:val="00DB7C28"/>
    <w:rsid w:val="00DB7EC0"/>
    <w:rsid w:val="00DC4D86"/>
    <w:rsid w:val="00DD067E"/>
    <w:rsid w:val="00DF0168"/>
    <w:rsid w:val="00DF1165"/>
    <w:rsid w:val="00DF6294"/>
    <w:rsid w:val="00E00BF1"/>
    <w:rsid w:val="00E048A5"/>
    <w:rsid w:val="00E10CD5"/>
    <w:rsid w:val="00E11F19"/>
    <w:rsid w:val="00E14774"/>
    <w:rsid w:val="00E20AC6"/>
    <w:rsid w:val="00E270C8"/>
    <w:rsid w:val="00E31D00"/>
    <w:rsid w:val="00E3448B"/>
    <w:rsid w:val="00E3538A"/>
    <w:rsid w:val="00E37214"/>
    <w:rsid w:val="00E37240"/>
    <w:rsid w:val="00E45021"/>
    <w:rsid w:val="00E547D6"/>
    <w:rsid w:val="00E54BD6"/>
    <w:rsid w:val="00E571C6"/>
    <w:rsid w:val="00E603F6"/>
    <w:rsid w:val="00E620D6"/>
    <w:rsid w:val="00E63498"/>
    <w:rsid w:val="00E72B05"/>
    <w:rsid w:val="00E76C5C"/>
    <w:rsid w:val="00E77CA0"/>
    <w:rsid w:val="00E86757"/>
    <w:rsid w:val="00E9158F"/>
    <w:rsid w:val="00E93689"/>
    <w:rsid w:val="00E95FB8"/>
    <w:rsid w:val="00EA14EB"/>
    <w:rsid w:val="00EB20A8"/>
    <w:rsid w:val="00EC0CFD"/>
    <w:rsid w:val="00EC6981"/>
    <w:rsid w:val="00ED183A"/>
    <w:rsid w:val="00ED5C56"/>
    <w:rsid w:val="00ED63F7"/>
    <w:rsid w:val="00ED6707"/>
    <w:rsid w:val="00ED7E1E"/>
    <w:rsid w:val="00EE2A54"/>
    <w:rsid w:val="00EF1D71"/>
    <w:rsid w:val="00EF2A28"/>
    <w:rsid w:val="00F11A72"/>
    <w:rsid w:val="00F15EB7"/>
    <w:rsid w:val="00F219E8"/>
    <w:rsid w:val="00F33A54"/>
    <w:rsid w:val="00F521BF"/>
    <w:rsid w:val="00F5524F"/>
    <w:rsid w:val="00F6214A"/>
    <w:rsid w:val="00F62978"/>
    <w:rsid w:val="00F639BA"/>
    <w:rsid w:val="00F669A7"/>
    <w:rsid w:val="00F84033"/>
    <w:rsid w:val="00F86C75"/>
    <w:rsid w:val="00F87364"/>
    <w:rsid w:val="00F876C0"/>
    <w:rsid w:val="00F87A5B"/>
    <w:rsid w:val="00F9381A"/>
    <w:rsid w:val="00F963C3"/>
    <w:rsid w:val="00FA2EFC"/>
    <w:rsid w:val="00FB6F79"/>
    <w:rsid w:val="00FC25E1"/>
    <w:rsid w:val="00FC5E68"/>
    <w:rsid w:val="00FC7F06"/>
    <w:rsid w:val="00FD3F27"/>
    <w:rsid w:val="00FD4FD5"/>
    <w:rsid w:val="00FE415C"/>
    <w:rsid w:val="00FE6153"/>
    <w:rsid w:val="00FE6A23"/>
    <w:rsid w:val="00FF2BFE"/>
    <w:rsid w:val="00FF3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."/>
  <w:listSeparator w:val=";"/>
  <w14:docId w14:val="7B515C2D"/>
  <w14:defaultImageDpi w14:val="0"/>
  <w15:docId w15:val="{2B1053E6-1EDC-475A-AD3F-0D7FD4953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New York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40" w:lineRule="atLeast"/>
    </w:pPr>
    <w:rPr>
      <w:rFonts w:ascii="Bookman Old Style" w:hAnsi="Bookman Old Style" w:cs="Times New Roman"/>
      <w:lang w:val="fr-FR"/>
    </w:rPr>
  </w:style>
  <w:style w:type="paragraph" w:styleId="Titre1">
    <w:name w:val="heading 1"/>
    <w:basedOn w:val="Normal"/>
    <w:next w:val="Textedebase"/>
    <w:link w:val="Titre1Car"/>
    <w:uiPriority w:val="9"/>
    <w:qFormat/>
    <w:pPr>
      <w:ind w:left="567" w:hanging="567"/>
      <w:jc w:val="both"/>
      <w:outlineLvl w:val="0"/>
    </w:pPr>
    <w:rPr>
      <w:b/>
      <w:bCs/>
    </w:rPr>
  </w:style>
  <w:style w:type="paragraph" w:styleId="Titre2">
    <w:name w:val="heading 2"/>
    <w:basedOn w:val="Normal"/>
    <w:next w:val="Textedebase"/>
    <w:link w:val="Titre2Car"/>
    <w:uiPriority w:val="9"/>
    <w:qFormat/>
    <w:pPr>
      <w:ind w:left="567" w:hanging="567"/>
      <w:jc w:val="both"/>
      <w:outlineLvl w:val="1"/>
    </w:pPr>
    <w:rPr>
      <w:i/>
      <w:iCs/>
    </w:rPr>
  </w:style>
  <w:style w:type="paragraph" w:styleId="Titre3">
    <w:name w:val="heading 3"/>
    <w:basedOn w:val="Normal"/>
    <w:next w:val="Textedebase"/>
    <w:link w:val="Titre3Car"/>
    <w:uiPriority w:val="9"/>
    <w:qFormat/>
    <w:pPr>
      <w:tabs>
        <w:tab w:val="left" w:pos="567"/>
      </w:tabs>
      <w:jc w:val="both"/>
      <w:outlineLvl w:val="2"/>
    </w:pPr>
  </w:style>
  <w:style w:type="paragraph" w:styleId="Titre4">
    <w:name w:val="heading 4"/>
    <w:basedOn w:val="Normal"/>
    <w:next w:val="Normal"/>
    <w:link w:val="Titre4Car"/>
    <w:uiPriority w:val="9"/>
    <w:qFormat/>
    <w:pPr>
      <w:outlineLvl w:val="3"/>
    </w:pPr>
    <w:rPr>
      <w:rFonts w:cs="Arial"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fr-FR"/>
    </w:rPr>
  </w:style>
  <w:style w:type="character" w:customStyle="1" w:styleId="Titre2Car">
    <w:name w:val="Titre 2 Car"/>
    <w:link w:val="Titre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fr-FR"/>
    </w:rPr>
  </w:style>
  <w:style w:type="character" w:customStyle="1" w:styleId="Titre3Car">
    <w:name w:val="Titre 3 Car"/>
    <w:link w:val="Titre3"/>
    <w:uiPriority w:val="9"/>
    <w:semiHidden/>
    <w:rPr>
      <w:rFonts w:ascii="Cambria" w:eastAsia="Times New Roman" w:hAnsi="Cambria" w:cs="Times New Roman"/>
      <w:b/>
      <w:bCs/>
      <w:sz w:val="26"/>
      <w:szCs w:val="26"/>
      <w:lang w:val="fr-FR"/>
    </w:rPr>
  </w:style>
  <w:style w:type="character" w:customStyle="1" w:styleId="Titre4Car">
    <w:name w:val="Titre 4 Car"/>
    <w:link w:val="Titre4"/>
    <w:uiPriority w:val="9"/>
    <w:semiHidden/>
    <w:rPr>
      <w:rFonts w:ascii="Calibri" w:eastAsia="Times New Roman" w:hAnsi="Calibri" w:cs="Arial"/>
      <w:b/>
      <w:bCs/>
      <w:sz w:val="28"/>
      <w:szCs w:val="28"/>
      <w:lang w:val="fr-FR"/>
    </w:rPr>
  </w:style>
  <w:style w:type="character" w:styleId="Appelnotedebasdep">
    <w:name w:val="footnote reference"/>
    <w:uiPriority w:val="99"/>
    <w:semiHidden/>
    <w:rPr>
      <w:sz w:val="20"/>
      <w:vertAlign w:val="superscript"/>
    </w:rPr>
  </w:style>
  <w:style w:type="paragraph" w:customStyle="1" w:styleId="2Texte">
    <w:name w:val="2 (Texte)"/>
    <w:basedOn w:val="Normal"/>
    <w:pPr>
      <w:jc w:val="both"/>
    </w:pPr>
  </w:style>
  <w:style w:type="paragraph" w:customStyle="1" w:styleId="Textedebase">
    <w:name w:val="Texte de base"/>
    <w:basedOn w:val="Normal"/>
    <w:pPr>
      <w:jc w:val="both"/>
    </w:pPr>
    <w:rPr>
      <w:rFonts w:ascii="Arial" w:hAnsi="Arial"/>
    </w:rPr>
  </w:style>
  <w:style w:type="paragraph" w:customStyle="1" w:styleId="Premierretrait">
    <w:name w:val="Premier retrait"/>
    <w:basedOn w:val="Textedebase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pPr>
      <w:numPr>
        <w:numId w:val="18"/>
      </w:numPr>
      <w:spacing w:before="120"/>
    </w:pPr>
  </w:style>
  <w:style w:type="character" w:styleId="Numrodepage">
    <w:name w:val="page number"/>
    <w:uiPriority w:val="99"/>
  </w:style>
  <w:style w:type="paragraph" w:styleId="Notedebasdepage">
    <w:name w:val="footnote text"/>
    <w:basedOn w:val="Normal"/>
    <w:link w:val="NotedebasdepageCar"/>
    <w:uiPriority w:val="99"/>
    <w:semiHidden/>
    <w:pPr>
      <w:spacing w:line="240" w:lineRule="auto"/>
      <w:jc w:val="both"/>
    </w:pPr>
    <w:rPr>
      <w:sz w:val="18"/>
      <w:szCs w:val="18"/>
    </w:rPr>
  </w:style>
  <w:style w:type="character" w:customStyle="1" w:styleId="NotedebasdepageCar">
    <w:name w:val="Note de bas de page Car"/>
    <w:link w:val="Notedebasdepage"/>
    <w:uiPriority w:val="99"/>
    <w:semiHidden/>
    <w:rPr>
      <w:rFonts w:ascii="Bookman Old Style" w:hAnsi="Bookman Old Style" w:cs="Times New Roman"/>
      <w:lang w:val="fr-FR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ascii="Arial" w:hAnsi="Arial"/>
    </w:rPr>
  </w:style>
  <w:style w:type="character" w:customStyle="1" w:styleId="PieddepageCar">
    <w:name w:val="Pied de page Car"/>
    <w:link w:val="Pieddepage"/>
    <w:uiPriority w:val="99"/>
    <w:semiHidden/>
    <w:rPr>
      <w:rFonts w:ascii="Bookman Old Style" w:hAnsi="Bookman Old Style" w:cs="Times New Roman"/>
      <w:lang w:val="fr-FR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Pr>
      <w:rFonts w:ascii="Bookman Old Style" w:hAnsi="Bookman Old Style" w:cs="Times New Roman"/>
      <w:lang w:val="fr-FR"/>
    </w:rPr>
  </w:style>
  <w:style w:type="paragraph" w:styleId="Notedefin">
    <w:name w:val="endnote text"/>
    <w:basedOn w:val="Normal"/>
    <w:link w:val="NotedefinCar"/>
    <w:uiPriority w:val="99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customStyle="1" w:styleId="NotedefinCar">
    <w:name w:val="Note de fin Car"/>
    <w:link w:val="Notedefin"/>
    <w:uiPriority w:val="99"/>
    <w:semiHidden/>
    <w:rPr>
      <w:rFonts w:ascii="Bookman Old Style" w:hAnsi="Bookman Old Style" w:cs="Times New Roman"/>
      <w:lang w:val="fr-FR"/>
    </w:rPr>
  </w:style>
  <w:style w:type="character" w:styleId="Appeldenotedefin">
    <w:name w:val="endnote reference"/>
    <w:uiPriority w:val="99"/>
    <w:semiHidden/>
    <w:rPr>
      <w:sz w:val="20"/>
      <w:vertAlign w:val="superscript"/>
    </w:rPr>
  </w:style>
  <w:style w:type="paragraph" w:styleId="TM9">
    <w:name w:val="toc 9"/>
    <w:basedOn w:val="Normal"/>
    <w:next w:val="Normal"/>
    <w:autoRedefine/>
    <w:uiPriority w:val="39"/>
    <w:semiHidden/>
    <w:pPr>
      <w:tabs>
        <w:tab w:val="left" w:pos="1620"/>
      </w:tabs>
      <w:autoSpaceDE w:val="0"/>
      <w:autoSpaceDN w:val="0"/>
      <w:adjustRightInd w:val="0"/>
      <w:jc w:val="both"/>
    </w:pPr>
    <w:rPr>
      <w:rFonts w:cs="Arial"/>
    </w:rPr>
  </w:style>
  <w:style w:type="paragraph" w:customStyle="1" w:styleId="6Textedebase10points">
    <w:name w:val="6 Texte de base 10 points"/>
    <w:basedOn w:val="Normal"/>
    <w:pPr>
      <w:tabs>
        <w:tab w:val="left" w:pos="567"/>
      </w:tabs>
      <w:jc w:val="both"/>
    </w:pPr>
    <w:rPr>
      <w:rFonts w:eastAsia="SimSun"/>
      <w:lang w:val="en-GB"/>
    </w:rPr>
  </w:style>
  <w:style w:type="character" w:customStyle="1" w:styleId="tw4winMark">
    <w:name w:val="tw4winMark"/>
    <w:uiPriority w:val="99"/>
    <w:rPr>
      <w:rFonts w:ascii="Courier New" w:hAnsi="Courier New"/>
      <w:vanish/>
      <w:color w:val="800080"/>
      <w:sz w:val="24"/>
      <w:vertAlign w:val="subscript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imes New Roman" w:hAnsi="Times New Roman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Pr>
      <w:rFonts w:ascii="Tahoma" w:hAnsi="Tahoma" w:cs="Tahoma"/>
      <w:sz w:val="16"/>
      <w:szCs w:val="16"/>
      <w:lang w:val="fr-FR"/>
    </w:rPr>
  </w:style>
  <w:style w:type="paragraph" w:customStyle="1" w:styleId="Barredanslamarge">
    <w:name w:val="Barre dans la marge"/>
    <w:basedOn w:val="Normal"/>
    <w:pPr>
      <w:autoSpaceDE w:val="0"/>
      <w:autoSpaceDN w:val="0"/>
      <w:adjustRightInd w:val="0"/>
      <w:spacing w:line="240" w:lineRule="exact"/>
      <w:jc w:val="both"/>
    </w:pPr>
    <w:rPr>
      <w:rFonts w:ascii="Arial" w:hAnsi="Arial" w:cs="Arial"/>
      <w:spacing w:val="3"/>
    </w:rPr>
  </w:style>
  <w:style w:type="character" w:customStyle="1" w:styleId="tw4winError">
    <w:name w:val="tw4winError"/>
    <w:uiPriority w:val="99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Pr>
      <w:color w:val="0000FF"/>
    </w:rPr>
  </w:style>
  <w:style w:type="character" w:customStyle="1" w:styleId="tw4winPopup">
    <w:name w:val="tw4winPopup"/>
    <w:uiPriority w:val="99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Pr>
      <w:rFonts w:ascii="Courier New" w:hAnsi="Courier New"/>
      <w:noProof/>
      <w:color w:val="808080"/>
    </w:rPr>
  </w:style>
  <w:style w:type="character" w:customStyle="1" w:styleId="tw4winInternal">
    <w:name w:val="tw4winInternal"/>
    <w:uiPriority w:val="99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Pr>
      <w:rFonts w:ascii="Courier New" w:hAnsi="Courier New"/>
      <w:noProof/>
      <w:color w:val="800000"/>
    </w:rPr>
  </w:style>
  <w:style w:type="character" w:customStyle="1" w:styleId="Appelnotedebasdep0">
    <w:name w:val="Appel note de bas de p"/>
    <w:semiHidden/>
    <w:rsid w:val="00DD067E"/>
    <w:rPr>
      <w:sz w:val="20"/>
      <w:vertAlign w:val="superscript"/>
    </w:rPr>
  </w:style>
  <w:style w:type="paragraph" w:styleId="Paragraphedeliste">
    <w:name w:val="List Paragraph"/>
    <w:basedOn w:val="Normal"/>
    <w:uiPriority w:val="34"/>
    <w:qFormat/>
    <w:rsid w:val="00E77C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PU Source Document" ma:contentTypeID="0x01010057AE7A3E97234C7A822E8A0EBF27B31B007E7A30509A4742AE873F33E754338C7B0054170596D00AC9448D17E4BCA939CC70" ma:contentTypeVersion="2" ma:contentTypeDescription="UPU Source Document" ma:contentTypeScope="" ma:versionID="d19895b703121c309e424585a0d93137">
  <xsd:schema xmlns:xsd="http://www.w3.org/2001/XMLSchema" xmlns:xs="http://www.w3.org/2001/XMLSchema" xmlns:p="http://schemas.microsoft.com/office/2006/metadata/properties" xmlns:ns1="http://schemas.microsoft.com/sharepoint/v3" xmlns:ns3="e8f1b955-3f4f-44e7-a2e7-01c9d403cac8" targetNamespace="http://schemas.microsoft.com/office/2006/metadata/properties" ma:root="true" ma:fieldsID="b0f3dd19b4a65c3202a78141b8edde3c" ns1:_="" ns3:_="">
    <xsd:import namespace="http://schemas.microsoft.com/sharepoint/v3"/>
    <xsd:import namespace="e8f1b955-3f4f-44e7-a2e7-01c9d403cac8"/>
    <xsd:element name="properties">
      <xsd:complexType>
        <xsd:sequence>
          <xsd:element name="documentManagement">
            <xsd:complexType>
              <xsd:all>
                <xsd:element ref="ns1:UPU_DOC_TITLE" minOccurs="0"/>
                <xsd:element ref="ns1:UPU_DOC_LANGUAGE" minOccurs="0"/>
                <xsd:element ref="ns1:UPU_DOC_LANGUAGES" minOccurs="0"/>
                <xsd:element ref="ns1:UPU_DOC_BODY_CODE" minOccurs="0"/>
                <xsd:element ref="ns1:UPU_DOC_SORTKEY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UPU_DOC_TITLE" ma:index="8" nillable="true" ma:displayName="Document Title" ma:indexed="true" ma:internalName="UPU_DOC_TITLE" ma:readOnly="false">
      <xsd:simpleType>
        <xsd:restriction base="dms:Text"/>
      </xsd:simpleType>
    </xsd:element>
    <xsd:element name="UPU_DOC_LANGUAGE" ma:index="9" nillable="true" ma:displayName="Language" ma:internalName="UPU_DOC_LANGUAGE" ma:readOnly="fals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</xsd:restriction>
      </xsd:simpleType>
    </xsd:element>
    <xsd:element name="UPU_DOC_LANGUAGES" ma:index="10" nillable="true" ma:displayName="Other languages" ma:internalName="UPU_DOC_LANGUAGES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FR"/>
                    <xsd:enumeration value="EN"/>
                    <xsd:enumeration value="AR"/>
                    <xsd:enumeration value="PT"/>
                    <xsd:enumeration value="ES"/>
                    <xsd:enumeration value="RU"/>
                  </xsd:restriction>
                </xsd:simpleType>
              </xsd:element>
            </xsd:sequence>
          </xsd:extension>
        </xsd:complexContent>
      </xsd:complexType>
    </xsd:element>
    <xsd:element name="UPU_DOC_BODY_CODE" ma:index="11" nillable="true" ma:displayName="Body" ma:indexed="true" ma:internalName="UPU_DOC_BODY_CODE" ma:readOnly="false">
      <xsd:simpleType>
        <xsd:restriction base="dms:Text"/>
      </xsd:simpleType>
    </xsd:element>
    <xsd:element name="UPU_DOC_SORTKEY" ma:index="12" nillable="true" ma:displayName="Sort key" ma:indexed="true" ma:internalName="UPU_DOC_SORTKEY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f1b955-3f4f-44e7-a2e7-01c9d403cac8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8f1b955-3f4f-44e7-a2e7-01c9d403cac8">76VD7RQPPQTZ-655704384-4382803</_dlc_DocId>
    <_dlc_DocIdUrl xmlns="e8f1b955-3f4f-44e7-a2e7-01c9d403cac8">
      <Url>https://documents.upu.int/_layouts/DocIdRedir.aspx?ID=76VD7RQPPQTZ-655704384-4382803</Url>
      <Description>76VD7RQPPQTZ-655704384-4382803</Description>
    </_dlc_DocIdUrl>
    <UPU_DOC_TITLE xmlns="http://schemas.microsoft.com/sharepoint/v3" xsi:nil="true"/>
    <UPU_DOC_LANGUAGES xmlns="http://schemas.microsoft.com/sharepoint/v3">
      <Value>FR</Value>
      <Value>ES</Value>
      <Value>EN</Value>
      <Value>RU</Value>
      <Value>AR</Value>
    </UPU_DOC_LANGUAGES>
    <UPU_DOC_LANGUAGE xmlns="http://schemas.microsoft.com/sharepoint/v3">Russian</UPU_DOC_LANGUAGE>
    <UPU_DOC_BODY_CODE xmlns="http://schemas.microsoft.com/sharepoint/v3">CEP</UPU_DOC_BODY_CODE>
    <UPU_DOC_SORTKEY xmlns="http://schemas.microsoft.com/sharepoint/v3">5000000</UPU_DOC_SORTKEY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96B63-B012-4EC4-B4ED-07ADF39B10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D82AB9-082A-412C-8AF6-79AB0395A23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A429F56-C013-4362-ACD1-9A882D11EC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8f1b955-3f4f-44e7-a2e7-01c9d403ca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0514D4-0F1B-4492-B340-837470FD4D71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9EF0C598-2177-4EAE-BA8A-AFA83675329A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e8f1b955-3f4f-44e7-a2e7-01c9d403cac8"/>
    <ds:schemaRef ds:uri="http://www.w3.org/XML/1998/namespace"/>
  </ds:schemaRefs>
</ds:datastoreItem>
</file>

<file path=customXml/itemProps6.xml><?xml version="1.0" encoding="utf-8"?>
<ds:datastoreItem xmlns:ds="http://schemas.openxmlformats.org/officeDocument/2006/customXml" ds:itemID="{B6D34880-E8E5-4CCE-B093-F2E79C7AA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1057</Words>
  <Characters>6608</Characters>
  <Application>Microsoft Office Word</Application>
  <DocSecurity>4</DocSecurity>
  <Lines>55</Lines>
  <Paragraphs>15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Doc 3a An 5 Rev 1</vt:lpstr>
      <vt:lpstr>Doc 3a An 5 Rev 1 </vt:lpstr>
      <vt:lpstr>Doc 3c An 4</vt:lpstr>
    </vt:vector>
  </TitlesOfParts>
  <Company>Union postal universelle (UPU)</Company>
  <LinksUpToDate>false</LinksUpToDate>
  <CharactersWithSpaces>7650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 3a An 5 Rev 1</dc:title>
  <dc:creator>CLEMENT martha</dc:creator>
  <cp:lastModifiedBy>Gil Bez</cp:lastModifiedBy>
  <cp:revision>2</cp:revision>
  <cp:lastPrinted>2018-03-12T14:24:00Z</cp:lastPrinted>
  <dcterms:created xsi:type="dcterms:W3CDTF">2018-11-16T11:39:00Z</dcterms:created>
  <dcterms:modified xsi:type="dcterms:W3CDTF">2018-11-16T11:39:00Z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PEGASE-7-58883</vt:lpwstr>
  </property>
  <property fmtid="{D5CDD505-2E9C-101B-9397-08002B2CF9AE}" pid="3" name="_dlc_DocIdItemGuid">
    <vt:lpwstr>f0148415-fbeb-4b19-bdf9-a812ca17ae64</vt:lpwstr>
  </property>
  <property fmtid="{D5CDD505-2E9C-101B-9397-08002B2CF9AE}" pid="4" name="_dlc_DocIdUrl">
    <vt:lpwstr>http://pegase.upu.ch/_layouts/DocIdRedir.aspx?ID=PEGASE-7-58883, PEGASE-7-58883</vt:lpwstr>
  </property>
  <property fmtid="{D5CDD505-2E9C-101B-9397-08002B2CF9AE}" pid="5" name="ContentTypeId">
    <vt:lpwstr>0x01010057AE7A3E97234C7A822E8A0EBF27B31B007E7A30509A4742AE873F33E754338C7B0054170596D00AC9448D17E4BCA939CC70</vt:lpwstr>
  </property>
</Properties>
</file>