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F3" w:rsidRPr="00CA623E" w:rsidRDefault="005961F3" w:rsidP="00CA623E">
      <w:pPr>
        <w:tabs>
          <w:tab w:val="right" w:pos="9638"/>
        </w:tabs>
        <w:rPr>
          <w:b/>
          <w:bCs/>
          <w:lang w:val="ru-RU"/>
        </w:rPr>
      </w:pPr>
      <w:r w:rsidRPr="00CA623E">
        <w:rPr>
          <w:b/>
          <w:bCs/>
          <w:lang w:val="ru-RU"/>
        </w:rPr>
        <w:t xml:space="preserve">Сертификация операционной эффективности и управления качества ВПС </w:t>
      </w:r>
    </w:p>
    <w:p w:rsidR="005961F3" w:rsidRPr="00CA623E" w:rsidRDefault="005961F3" w:rsidP="00CA623E">
      <w:pPr>
        <w:tabs>
          <w:tab w:val="right" w:pos="9638"/>
        </w:tabs>
        <w:rPr>
          <w:b/>
          <w:bCs/>
          <w:lang w:val="ru-RU"/>
        </w:rPr>
      </w:pPr>
    </w:p>
    <w:p w:rsidR="0067713A" w:rsidRPr="00CA623E" w:rsidRDefault="005961F3" w:rsidP="00CA623E">
      <w:pPr>
        <w:tabs>
          <w:tab w:val="right" w:pos="9638"/>
        </w:tabs>
        <w:rPr>
          <w:b/>
          <w:bCs/>
          <w:lang w:val="ru-RU"/>
        </w:rPr>
      </w:pPr>
      <w:r w:rsidRPr="00CA623E">
        <w:rPr>
          <w:b/>
          <w:bCs/>
          <w:lang w:val="ru-RU"/>
        </w:rPr>
        <w:t>Вопросник для оценки операционной эффективности и качества обслуживания назначенного оператора:</w:t>
      </w:r>
      <w:r w:rsidR="0067713A" w:rsidRPr="00CA623E">
        <w:rPr>
          <w:u w:val="single"/>
          <w:lang w:val="ru-RU"/>
        </w:rPr>
        <w:tab/>
      </w:r>
    </w:p>
    <w:p w:rsidR="0067713A" w:rsidRPr="00CA623E" w:rsidRDefault="0067713A" w:rsidP="0067713A">
      <w:pPr>
        <w:pStyle w:val="0Textedebase"/>
        <w:rPr>
          <w:lang w:val="ru-RU"/>
        </w:rPr>
      </w:pPr>
    </w:p>
    <w:p w:rsidR="005961F3" w:rsidRPr="00CA623E" w:rsidRDefault="005961F3" w:rsidP="00CA623E">
      <w:pPr>
        <w:pStyle w:val="0Textedebase"/>
        <w:rPr>
          <w:b/>
          <w:bCs/>
          <w:lang w:val="ru-RU"/>
        </w:rPr>
      </w:pPr>
      <w:r w:rsidRPr="00CA623E">
        <w:rPr>
          <w:b/>
          <w:bCs/>
          <w:lang w:val="ru-RU"/>
        </w:rPr>
        <w:t xml:space="preserve">Информация о респонденте </w:t>
      </w:r>
    </w:p>
    <w:p w:rsidR="005961F3" w:rsidRPr="00CA623E" w:rsidRDefault="005961F3" w:rsidP="00CA623E">
      <w:pPr>
        <w:pStyle w:val="0Textedebase"/>
        <w:rPr>
          <w:b/>
          <w:bCs/>
          <w:lang w:val="ru-RU"/>
        </w:rPr>
      </w:pPr>
    </w:p>
    <w:p w:rsidR="0067713A" w:rsidRPr="00CA623E" w:rsidRDefault="005961F3" w:rsidP="005961F3">
      <w:pPr>
        <w:pStyle w:val="0Textedebase"/>
        <w:spacing w:after="120"/>
        <w:rPr>
          <w:lang w:val="ru-RU"/>
        </w:rPr>
      </w:pPr>
      <w:r w:rsidRPr="00CA623E">
        <w:rPr>
          <w:bCs/>
          <w:lang w:val="ru-RU"/>
        </w:rPr>
        <w:t>Для того чтобы мы могли решить любые вопросы по поводу данных ответов, пожалуйста, предоставьте следующую контактную информацию</w:t>
      </w:r>
      <w:r w:rsidR="0067713A" w:rsidRPr="00CA623E">
        <w:rPr>
          <w:lang w:val="ru-RU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859"/>
        <w:gridCol w:w="3074"/>
        <w:gridCol w:w="1701"/>
      </w:tblGrid>
      <w:tr w:rsidR="0067713A" w:rsidRPr="00CA623E" w:rsidTr="005961F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:rsidR="0067713A" w:rsidRPr="00CA623E" w:rsidRDefault="005961F3" w:rsidP="005961F3">
            <w:pPr>
              <w:spacing w:line="240" w:lineRule="auto"/>
              <w:rPr>
                <w:sz w:val="16"/>
                <w:szCs w:val="16"/>
                <w:lang w:val="ru-RU"/>
              </w:rPr>
            </w:pPr>
            <w:r w:rsidRPr="00CA623E">
              <w:rPr>
                <w:sz w:val="16"/>
                <w:szCs w:val="16"/>
                <w:lang w:val="ru-RU"/>
              </w:rPr>
              <w:t>Название назначенного оператора</w:t>
            </w:r>
          </w:p>
          <w:p w:rsidR="0067713A" w:rsidRPr="00CA623E" w:rsidRDefault="0067713A" w:rsidP="005961F3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</w:tc>
      </w:tr>
      <w:tr w:rsidR="0067713A" w:rsidRPr="00CA623E" w:rsidTr="005961F3">
        <w:trPr>
          <w:cantSplit/>
          <w:trHeight w:val="33"/>
        </w:trPr>
        <w:tc>
          <w:tcPr>
            <w:tcW w:w="7933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:rsidR="0067713A" w:rsidRPr="00CA623E" w:rsidRDefault="005961F3" w:rsidP="005961F3">
            <w:pPr>
              <w:spacing w:line="240" w:lineRule="auto"/>
              <w:ind w:left="27" w:right="75" w:hanging="27"/>
              <w:rPr>
                <w:sz w:val="16"/>
                <w:szCs w:val="16"/>
                <w:lang w:val="ru-RU"/>
              </w:rPr>
            </w:pPr>
            <w:r w:rsidRPr="00CA623E">
              <w:rPr>
                <w:sz w:val="16"/>
                <w:szCs w:val="16"/>
                <w:lang w:val="ru-RU"/>
              </w:rPr>
              <w:t>Полное имя заполнявшего вопросник лица</w:t>
            </w:r>
          </w:p>
          <w:p w:rsidR="0067713A" w:rsidRPr="00CA623E" w:rsidRDefault="0067713A" w:rsidP="005961F3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rPr>
                <w:sz w:val="16"/>
                <w:szCs w:val="16"/>
                <w:lang w:val="ru-RU"/>
              </w:rPr>
            </w:pPr>
          </w:p>
        </w:tc>
        <w:tc>
          <w:tcPr>
            <w:tcW w:w="1701" w:type="dxa"/>
            <w:tcBorders>
              <w:left w:val="nil"/>
            </w:tcBorders>
            <w:tcMar>
              <w:top w:w="57" w:type="dxa"/>
            </w:tcMar>
            <w:vAlign w:val="bottom"/>
          </w:tcPr>
          <w:p w:rsidR="0067713A" w:rsidRPr="00CA623E" w:rsidRDefault="00B811A4" w:rsidP="005961F3">
            <w:pPr>
              <w:tabs>
                <w:tab w:val="left" w:pos="921"/>
              </w:tabs>
              <w:rPr>
                <w:sz w:val="16"/>
                <w:szCs w:val="16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9070350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  <w:r w:rsidR="0067713A" w:rsidRPr="00CA623E">
              <w:rPr>
                <w:sz w:val="16"/>
                <w:szCs w:val="16"/>
                <w:lang w:val="ru-RU"/>
              </w:rPr>
              <w:t xml:space="preserve"> </w:t>
            </w:r>
            <w:r w:rsidR="005961F3" w:rsidRPr="00CA623E">
              <w:rPr>
                <w:sz w:val="16"/>
                <w:szCs w:val="16"/>
                <w:lang w:val="ru-RU"/>
              </w:rPr>
              <w:t>г-н</w:t>
            </w:r>
            <w:r w:rsidR="0067713A" w:rsidRPr="00CA623E">
              <w:rPr>
                <w:sz w:val="16"/>
                <w:szCs w:val="16"/>
                <w:lang w:val="ru-RU"/>
              </w:rPr>
              <w:tab/>
            </w:r>
            <w:sdt>
              <w:sdtPr>
                <w:rPr>
                  <w:sz w:val="24"/>
                  <w:szCs w:val="24"/>
                  <w:lang w:val="ru-RU"/>
                </w:rPr>
                <w:id w:val="-82350822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  <w:r w:rsidR="0067713A" w:rsidRPr="00CA623E">
              <w:rPr>
                <w:sz w:val="16"/>
                <w:szCs w:val="16"/>
                <w:lang w:val="ru-RU"/>
              </w:rPr>
              <w:t xml:space="preserve"> </w:t>
            </w:r>
            <w:r w:rsidR="005961F3" w:rsidRPr="00CA623E">
              <w:rPr>
                <w:sz w:val="16"/>
                <w:szCs w:val="16"/>
                <w:lang w:val="ru-RU"/>
              </w:rPr>
              <w:t>г-жа</w:t>
            </w:r>
          </w:p>
        </w:tc>
      </w:tr>
      <w:tr w:rsidR="0067713A" w:rsidRPr="00CA623E" w:rsidTr="005961F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:rsidR="0067713A" w:rsidRPr="00CA623E" w:rsidRDefault="00CA623E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Должность/</w:t>
            </w:r>
            <w:r w:rsidR="005961F3" w:rsidRPr="00CA623E">
              <w:rPr>
                <w:sz w:val="16"/>
                <w:szCs w:val="16"/>
                <w:lang w:val="ru-RU"/>
              </w:rPr>
              <w:t xml:space="preserve">звание  </w:t>
            </w: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  <w:tr w:rsidR="0067713A" w:rsidRPr="00CA623E" w:rsidTr="005961F3">
        <w:trPr>
          <w:cantSplit/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:rsidR="0067713A" w:rsidRPr="00CA623E" w:rsidRDefault="00CA623E" w:rsidP="005961F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  <w:r>
              <w:rPr>
                <w:rFonts w:eastAsia="SimSun"/>
                <w:sz w:val="16"/>
                <w:szCs w:val="16"/>
                <w:lang w:val="ru-RU"/>
              </w:rPr>
              <w:t xml:space="preserve">Электронная </w:t>
            </w:r>
            <w:r w:rsidR="005961F3" w:rsidRPr="00CA623E">
              <w:rPr>
                <w:rFonts w:eastAsia="SimSun"/>
                <w:sz w:val="16"/>
                <w:szCs w:val="16"/>
                <w:lang w:val="ru-RU"/>
              </w:rPr>
              <w:t>почта</w:t>
            </w: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:rsidR="0067713A" w:rsidRPr="00CA623E" w:rsidRDefault="00CA623E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Тел</w:t>
            </w:r>
            <w:r w:rsidR="0067713A" w:rsidRPr="00CA623E">
              <w:rPr>
                <w:sz w:val="16"/>
                <w:szCs w:val="16"/>
                <w:lang w:val="ru-RU"/>
              </w:rPr>
              <w:t>.</w:t>
            </w: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4859" w:type="dxa"/>
            <w:tcMar>
              <w:top w:w="57" w:type="dxa"/>
              <w:bottom w:w="0" w:type="dxa"/>
            </w:tcMar>
          </w:tcPr>
          <w:p w:rsidR="0067713A" w:rsidRPr="00CA623E" w:rsidRDefault="005961F3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CA623E">
              <w:rPr>
                <w:sz w:val="16"/>
                <w:szCs w:val="16"/>
                <w:lang w:val="ru-RU"/>
              </w:rPr>
              <w:t>Дата</w:t>
            </w:r>
          </w:p>
          <w:p w:rsidR="005961F3" w:rsidRPr="00CA623E" w:rsidRDefault="005961F3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  <w:tc>
          <w:tcPr>
            <w:tcW w:w="4775" w:type="dxa"/>
            <w:gridSpan w:val="2"/>
            <w:tcMar>
              <w:top w:w="57" w:type="dxa"/>
              <w:bottom w:w="0" w:type="dxa"/>
            </w:tcMar>
          </w:tcPr>
          <w:p w:rsidR="0067713A" w:rsidRPr="00CA623E" w:rsidRDefault="005961F3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CA623E">
              <w:rPr>
                <w:sz w:val="16"/>
                <w:szCs w:val="16"/>
                <w:lang w:val="ru-RU"/>
              </w:rPr>
              <w:t>Подпись</w:t>
            </w:r>
          </w:p>
          <w:p w:rsidR="0067713A" w:rsidRPr="00CA623E" w:rsidRDefault="0067713A" w:rsidP="005961F3">
            <w:pPr>
              <w:spacing w:line="240" w:lineRule="auto"/>
              <w:ind w:right="74"/>
              <w:rPr>
                <w:rFonts w:eastAsia="SimSun"/>
                <w:sz w:val="16"/>
                <w:szCs w:val="16"/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9634" w:type="dxa"/>
            <w:gridSpan w:val="3"/>
            <w:tcMar>
              <w:top w:w="57" w:type="dxa"/>
              <w:bottom w:w="0" w:type="dxa"/>
            </w:tcMar>
          </w:tcPr>
          <w:p w:rsidR="0067713A" w:rsidRPr="00CA623E" w:rsidRDefault="005961F3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  <w:r w:rsidRPr="00CA623E">
              <w:rPr>
                <w:sz w:val="16"/>
                <w:szCs w:val="16"/>
                <w:lang w:val="ru-RU"/>
              </w:rPr>
              <w:t>Полное имя и подпись руководителя</w:t>
            </w: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  <w:p w:rsidR="0067713A" w:rsidRPr="00CA623E" w:rsidRDefault="0067713A" w:rsidP="005961F3">
            <w:pPr>
              <w:spacing w:line="240" w:lineRule="auto"/>
              <w:ind w:right="74"/>
              <w:rPr>
                <w:sz w:val="16"/>
                <w:szCs w:val="16"/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pStyle w:val="0Textedebase"/>
        <w:rPr>
          <w:lang w:val="ru-RU"/>
        </w:rPr>
      </w:pPr>
    </w:p>
    <w:p w:rsidR="005961F3" w:rsidRPr="00CA623E" w:rsidRDefault="005961F3" w:rsidP="005961F3">
      <w:pPr>
        <w:pStyle w:val="0Textedebase"/>
        <w:rPr>
          <w:b/>
          <w:bCs/>
          <w:lang w:val="ru-RU"/>
        </w:rPr>
      </w:pPr>
      <w:r w:rsidRPr="00CA623E">
        <w:rPr>
          <w:b/>
          <w:bCs/>
          <w:lang w:val="ru-RU"/>
        </w:rPr>
        <w:t>Примечание</w:t>
      </w:r>
      <w:r w:rsidR="00CA623E">
        <w:rPr>
          <w:b/>
          <w:bCs/>
          <w:lang w:val="ru-RU"/>
        </w:rPr>
        <w:t>. –</w:t>
      </w:r>
    </w:p>
    <w:p w:rsidR="005961F3" w:rsidRPr="00CA623E" w:rsidRDefault="00CA623E" w:rsidP="00CA623E">
      <w:pPr>
        <w:pStyle w:val="0Textedebase"/>
        <w:spacing w:before="120"/>
        <w:ind w:left="567" w:hanging="567"/>
        <w:rPr>
          <w:bCs/>
          <w:lang w:val="ru-RU"/>
        </w:rPr>
      </w:pPr>
      <w:r>
        <w:rPr>
          <w:bCs/>
          <w:lang w:val="ru-RU"/>
        </w:rPr>
        <w:t>–</w:t>
      </w:r>
      <w:r>
        <w:rPr>
          <w:bCs/>
          <w:lang w:val="ru-RU"/>
        </w:rPr>
        <w:tab/>
      </w:r>
      <w:r w:rsidR="005961F3" w:rsidRPr="00CA623E">
        <w:rPr>
          <w:bCs/>
          <w:lang w:val="ru-RU"/>
        </w:rPr>
        <w:t>Назначенный оператор должен самостоятельно заполнить вопросник и выполнить необходимые услови</w:t>
      </w:r>
      <w:r>
        <w:rPr>
          <w:bCs/>
          <w:lang w:val="ru-RU"/>
        </w:rPr>
        <w:t>я (все вопросы, помеченные как «</w:t>
      </w:r>
      <w:r w:rsidR="005961F3" w:rsidRPr="00CA623E">
        <w:rPr>
          <w:bCs/>
          <w:lang w:val="ru-RU"/>
        </w:rPr>
        <w:t xml:space="preserve">обязательные, </w:t>
      </w:r>
      <w:r>
        <w:rPr>
          <w:bCs/>
          <w:lang w:val="ru-RU"/>
        </w:rPr>
        <w:t>требующие положительного ответа»</w:t>
      </w:r>
      <w:r w:rsidR="005961F3" w:rsidRPr="00CA623E">
        <w:rPr>
          <w:bCs/>
          <w:lang w:val="ru-RU"/>
        </w:rPr>
        <w:t>).</w:t>
      </w:r>
    </w:p>
    <w:p w:rsidR="005961F3" w:rsidRPr="00CA623E" w:rsidRDefault="00CA623E" w:rsidP="00CA623E">
      <w:pPr>
        <w:pStyle w:val="0Textedebase"/>
        <w:spacing w:before="120"/>
        <w:ind w:left="567" w:hanging="567"/>
        <w:rPr>
          <w:bCs/>
          <w:lang w:val="ru-RU"/>
        </w:rPr>
      </w:pPr>
      <w:r>
        <w:rPr>
          <w:bCs/>
          <w:lang w:val="ru-RU"/>
        </w:rPr>
        <w:t>–</w:t>
      </w:r>
      <w:r>
        <w:rPr>
          <w:bCs/>
          <w:lang w:val="ru-RU"/>
        </w:rPr>
        <w:tab/>
      </w:r>
      <w:r w:rsidR="005961F3" w:rsidRPr="00CA623E">
        <w:rPr>
          <w:bCs/>
          <w:lang w:val="ru-RU"/>
        </w:rPr>
        <w:t>К вопроснику должны быть приложены необходимые подтверждающие документы.</w:t>
      </w:r>
    </w:p>
    <w:p w:rsidR="005961F3" w:rsidRPr="00CA623E" w:rsidRDefault="00CA623E" w:rsidP="00CA623E">
      <w:pPr>
        <w:pStyle w:val="0Textedebase"/>
        <w:spacing w:before="120"/>
        <w:ind w:left="567" w:hanging="567"/>
        <w:rPr>
          <w:bCs/>
          <w:lang w:val="ru-RU"/>
        </w:rPr>
      </w:pPr>
      <w:r>
        <w:rPr>
          <w:bCs/>
          <w:lang w:val="ru-RU"/>
        </w:rPr>
        <w:t>–</w:t>
      </w:r>
      <w:r>
        <w:rPr>
          <w:bCs/>
          <w:lang w:val="ru-RU"/>
        </w:rPr>
        <w:tab/>
      </w:r>
      <w:r w:rsidR="005961F3" w:rsidRPr="00CA623E">
        <w:rPr>
          <w:bCs/>
          <w:lang w:val="ru-RU"/>
        </w:rPr>
        <w:t>Ответы на вопросы будут проверены консультантом во время аудита на месте и при необходимости скорректированы на основе наблюдений на местах (центры обработки международной почты, учреждения обмена, международные сортировочные центры и другие соответствующие объекты). Если будут внесены исправления, в оценку будут внесены соответствующие изменения.</w:t>
      </w:r>
    </w:p>
    <w:p w:rsidR="005961F3" w:rsidRPr="00CA623E" w:rsidRDefault="00CA623E" w:rsidP="00CA623E">
      <w:pPr>
        <w:pStyle w:val="0Textedebase"/>
        <w:spacing w:before="120"/>
        <w:ind w:left="567" w:hanging="567"/>
        <w:rPr>
          <w:bCs/>
          <w:lang w:val="ru-RU"/>
        </w:rPr>
      </w:pPr>
      <w:r>
        <w:rPr>
          <w:bCs/>
          <w:lang w:val="ru-RU"/>
        </w:rPr>
        <w:t>–</w:t>
      </w:r>
      <w:r>
        <w:rPr>
          <w:bCs/>
          <w:lang w:val="ru-RU"/>
        </w:rPr>
        <w:tab/>
      </w:r>
      <w:r w:rsidR="005961F3" w:rsidRPr="00CA623E">
        <w:rPr>
          <w:bCs/>
          <w:lang w:val="ru-RU"/>
        </w:rPr>
        <w:t>Любые несоответствия или неточности, обнаруженные консультантом в ходе аудита на месте, по сравнению с ответами и предоставленными подтверждающими документами, будут занесены в соответствующее поле вопросника для рассмотрения при окончательной оценке назначенного оператора.</w:t>
      </w:r>
    </w:p>
    <w:p w:rsidR="005961F3" w:rsidRPr="00CA623E" w:rsidRDefault="005961F3" w:rsidP="005961F3">
      <w:pPr>
        <w:pStyle w:val="0Textedebase"/>
        <w:rPr>
          <w:bCs/>
          <w:lang w:val="ru-RU"/>
        </w:rPr>
      </w:pPr>
    </w:p>
    <w:p w:rsidR="0067713A" w:rsidRPr="00CA623E" w:rsidRDefault="005961F3" w:rsidP="005961F3">
      <w:pPr>
        <w:pStyle w:val="0Textedebase"/>
        <w:rPr>
          <w:lang w:val="ru-RU"/>
        </w:rPr>
      </w:pPr>
      <w:r w:rsidRPr="00CA623E">
        <w:rPr>
          <w:bCs/>
          <w:lang w:val="ru-RU"/>
        </w:rPr>
        <w:t xml:space="preserve"> 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pStyle w:val="0Textedebase"/>
        <w:rPr>
          <w:lang w:val="ru-RU"/>
        </w:rPr>
        <w:sectPr w:rsidR="0067713A" w:rsidRPr="00CA623E" w:rsidSect="005961F3">
          <w:headerReference w:type="even" r:id="rId9"/>
          <w:headerReference w:type="default" r:id="rId10"/>
          <w:headerReference w:type="first" r:id="rId11"/>
          <w:footerReference w:type="first" r:id="rId12"/>
          <w:footnotePr>
            <w:numFmt w:val="chicago"/>
            <w:numRestart w:val="eachPage"/>
          </w:footnotePr>
          <w:endnotePr>
            <w:numFmt w:val="decimal"/>
          </w:endnotePr>
          <w:pgSz w:w="11907" w:h="16840" w:code="9"/>
          <w:pgMar w:top="1134" w:right="851" w:bottom="1134" w:left="1418" w:header="709" w:footer="709" w:gutter="0"/>
          <w:cols w:space="0"/>
          <w:titlePg/>
        </w:sectPr>
      </w:pPr>
    </w:p>
    <w:p w:rsidR="0067713A" w:rsidRPr="00CA623E" w:rsidRDefault="0067713A" w:rsidP="00CA623E">
      <w:pPr>
        <w:pStyle w:val="0Textedebase"/>
        <w:tabs>
          <w:tab w:val="left" w:pos="567"/>
        </w:tabs>
        <w:rPr>
          <w:b/>
          <w:bCs/>
          <w:lang w:val="ru-RU"/>
        </w:rPr>
      </w:pPr>
      <w:r w:rsidRPr="00CA623E">
        <w:rPr>
          <w:b/>
          <w:bCs/>
          <w:lang w:val="ru-RU"/>
        </w:rPr>
        <w:lastRenderedPageBreak/>
        <w:t>1</w:t>
      </w:r>
      <w:r w:rsidR="00CA623E">
        <w:rPr>
          <w:b/>
          <w:bCs/>
          <w:lang w:val="ru-RU"/>
        </w:rPr>
        <w:t>.</w:t>
      </w:r>
      <w:r w:rsidRPr="00CA623E">
        <w:rPr>
          <w:b/>
          <w:bCs/>
          <w:lang w:val="ru-RU"/>
        </w:rPr>
        <w:tab/>
      </w:r>
      <w:r w:rsidR="005961F3" w:rsidRPr="00CA623E">
        <w:rPr>
          <w:b/>
          <w:bCs/>
          <w:lang w:val="ru-RU"/>
        </w:rPr>
        <w:t>Операционные процессы</w:t>
      </w:r>
    </w:p>
    <w:p w:rsidR="0067713A" w:rsidRPr="00CA623E" w:rsidRDefault="0067713A" w:rsidP="0067713A">
      <w:pPr>
        <w:pStyle w:val="0Textedebase"/>
        <w:rPr>
          <w:b/>
          <w:bCs/>
          <w:lang w:val="ru-RU"/>
        </w:rPr>
      </w:pPr>
    </w:p>
    <w:p w:rsidR="0067713A" w:rsidRPr="00CA623E" w:rsidRDefault="0067713A" w:rsidP="00CA623E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1.1</w:t>
      </w:r>
      <w:r w:rsidRPr="00CA623E">
        <w:rPr>
          <w:i/>
          <w:iCs/>
          <w:lang w:val="ru-RU"/>
        </w:rPr>
        <w:tab/>
      </w:r>
      <w:r w:rsidR="00132137" w:rsidRPr="00CA623E">
        <w:rPr>
          <w:i/>
          <w:iCs/>
          <w:lang w:val="ru-RU"/>
        </w:rPr>
        <w:t>Сбор почты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14595" w:type="dxa"/>
        <w:tblLayout w:type="fixed"/>
        <w:tblLook w:val="04A0" w:firstRow="1" w:lastRow="0" w:firstColumn="1" w:lastColumn="0" w:noHBand="0" w:noVBand="1"/>
      </w:tblPr>
      <w:tblGrid>
        <w:gridCol w:w="1271"/>
        <w:gridCol w:w="7295"/>
        <w:gridCol w:w="747"/>
        <w:gridCol w:w="747"/>
        <w:gridCol w:w="992"/>
        <w:gridCol w:w="3543"/>
      </w:tblGrid>
      <w:tr w:rsidR="0067713A" w:rsidRPr="00CA623E" w:rsidTr="005961F3">
        <w:trPr>
          <w:tblHeader/>
        </w:trPr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i/>
                <w:iCs/>
                <w:lang w:val="ru-RU"/>
              </w:rPr>
            </w:pPr>
          </w:p>
        </w:tc>
        <w:tc>
          <w:tcPr>
            <w:tcW w:w="7295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i/>
                <w:iCs/>
                <w:lang w:val="ru-RU"/>
              </w:rPr>
            </w:pPr>
          </w:p>
        </w:tc>
        <w:tc>
          <w:tcPr>
            <w:tcW w:w="747" w:type="dxa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i/>
                <w:iCs/>
                <w:lang w:val="ru-RU"/>
              </w:rPr>
            </w:pPr>
            <w:r w:rsidRPr="00CA623E">
              <w:rPr>
                <w:i/>
                <w:iCs/>
                <w:lang w:val="ru-RU"/>
              </w:rPr>
              <w:t>Да</w:t>
            </w:r>
          </w:p>
        </w:tc>
        <w:tc>
          <w:tcPr>
            <w:tcW w:w="747" w:type="dxa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i/>
                <w:iCs/>
                <w:lang w:val="ru-RU"/>
              </w:rPr>
            </w:pPr>
            <w:r w:rsidRPr="00CA623E">
              <w:rPr>
                <w:i/>
                <w:iCs/>
                <w:lang w:val="ru-RU"/>
              </w:rPr>
              <w:t>Нет</w:t>
            </w:r>
          </w:p>
        </w:tc>
        <w:tc>
          <w:tcPr>
            <w:tcW w:w="992" w:type="dxa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i/>
                <w:iCs/>
                <w:lang w:val="ru-RU"/>
              </w:rPr>
            </w:pPr>
            <w:r w:rsidRPr="00CA623E">
              <w:rPr>
                <w:i/>
                <w:iCs/>
                <w:lang w:val="ru-RU"/>
              </w:rPr>
              <w:t>Баллы</w:t>
            </w:r>
          </w:p>
        </w:tc>
        <w:tc>
          <w:tcPr>
            <w:tcW w:w="3543" w:type="dxa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i/>
                <w:iCs/>
                <w:lang w:val="ru-RU"/>
              </w:rPr>
            </w:pPr>
            <w:r w:rsidRPr="00CA623E">
              <w:rPr>
                <w:i/>
                <w:iCs/>
                <w:lang w:val="ru-RU"/>
              </w:rPr>
              <w:t>Комментарии</w:t>
            </w:r>
          </w:p>
        </w:tc>
      </w:tr>
      <w:tr w:rsidR="0067713A" w:rsidRPr="00CA623E" w:rsidTr="005961F3"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bookmarkStart w:id="0" w:name="_Hlk111545966"/>
            <w:r w:rsidRPr="00CA623E">
              <w:rPr>
                <w:lang w:val="ru-RU"/>
              </w:rPr>
              <w:t>1.1.1</w:t>
            </w:r>
          </w:p>
        </w:tc>
        <w:tc>
          <w:tcPr>
            <w:tcW w:w="7295" w:type="dxa"/>
          </w:tcPr>
          <w:p w:rsidR="0067713A" w:rsidRPr="00CA623E" w:rsidRDefault="00132137" w:rsidP="00132137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snapToGrid w:val="0"/>
                <w:lang w:val="ru-RU" w:eastAsia="es-ES"/>
              </w:rPr>
              <w:t>Существует ли план с указанием времени сбора, времени передачи и целевых показателей качества по всем собранным баллам в стране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  <w:bookmarkStart w:id="1" w:name="_Ref127346127"/>
            <w:r w:rsidR="0067713A" w:rsidRPr="00CA623E">
              <w:rPr>
                <w:rStyle w:val="a4"/>
                <w:b w:val="0"/>
                <w:bCs/>
                <w:snapToGrid w:val="0"/>
                <w:lang w:val="ru-RU"/>
              </w:rPr>
              <w:footnoteReference w:id="1"/>
            </w:r>
            <w:bookmarkEnd w:id="1"/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168732307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9759461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992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3" w:type="dxa"/>
          </w:tcPr>
          <w:p w:rsidR="0067713A" w:rsidRPr="00CA623E" w:rsidRDefault="0067713A" w:rsidP="005961F3">
            <w:pPr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1.1.2</w:t>
            </w:r>
          </w:p>
        </w:tc>
        <w:tc>
          <w:tcPr>
            <w:tcW w:w="7295" w:type="dxa"/>
          </w:tcPr>
          <w:p w:rsidR="0067713A" w:rsidRPr="00CA623E" w:rsidRDefault="00132137" w:rsidP="00132137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Документированы ли и опубликованы ли стандарты качества для международных продуктов (почтовое отправление, веб-сайт и т.д.)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  <w:r w:rsidR="0067713A" w:rsidRPr="00CA623E">
              <w:rPr>
                <w:vertAlign w:val="superscript"/>
                <w:lang w:val="ru-RU"/>
              </w:rPr>
              <w:fldChar w:fldCharType="begin"/>
            </w:r>
            <w:r w:rsidR="0067713A" w:rsidRPr="00CA623E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CA623E">
              <w:rPr>
                <w:vertAlign w:val="superscript"/>
                <w:lang w:val="ru-RU"/>
              </w:rPr>
            </w:r>
            <w:r w:rsidR="0067713A" w:rsidRPr="00CA623E">
              <w:rPr>
                <w:vertAlign w:val="superscript"/>
                <w:lang w:val="ru-RU"/>
              </w:rPr>
              <w:fldChar w:fldCharType="separate"/>
            </w:r>
            <w:r w:rsidR="0067713A" w:rsidRPr="00CA623E">
              <w:rPr>
                <w:vertAlign w:val="superscript"/>
                <w:lang w:val="ru-RU"/>
              </w:rPr>
              <w:t>1</w:t>
            </w:r>
            <w:r w:rsidR="0067713A" w:rsidRPr="00CA623E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27856150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46811986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992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3" w:type="dxa"/>
          </w:tcPr>
          <w:p w:rsidR="0067713A" w:rsidRPr="00CA623E" w:rsidRDefault="0067713A" w:rsidP="005961F3">
            <w:pPr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1.1.3</w:t>
            </w:r>
          </w:p>
        </w:tc>
        <w:tc>
          <w:tcPr>
            <w:tcW w:w="7295" w:type="dxa"/>
          </w:tcPr>
          <w:p w:rsidR="0067713A" w:rsidRPr="00CA623E" w:rsidRDefault="00132137" w:rsidP="005961F3">
            <w:pPr>
              <w:pStyle w:val="0Textedebase"/>
              <w:spacing w:before="60" w:after="60"/>
              <w:rPr>
                <w:snapToGrid w:val="0"/>
                <w:spacing w:val="-6"/>
                <w:lang w:val="ru-RU" w:eastAsia="es-ES"/>
              </w:rPr>
            </w:pPr>
            <w:r w:rsidRPr="00CA623E">
              <w:rPr>
                <w:snapToGrid w:val="0"/>
                <w:spacing w:val="-6"/>
                <w:lang w:val="ru-RU" w:eastAsia="es-ES"/>
              </w:rPr>
              <w:t>Собираются ли адресные и таможенные данные в момент сбора информации</w:t>
            </w:r>
            <w:r w:rsidR="0067713A" w:rsidRPr="00CA623E">
              <w:rPr>
                <w:snapToGrid w:val="0"/>
                <w:spacing w:val="-6"/>
                <w:lang w:val="ru-RU" w:eastAsia="es-ES"/>
              </w:rPr>
              <w:t>?</w:t>
            </w:r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2297380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7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844356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992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rPr>
          <w:lang w:val="ru-RU"/>
        </w:rPr>
      </w:pPr>
    </w:p>
    <w:p w:rsidR="0067713A" w:rsidRPr="00CA623E" w:rsidRDefault="0067713A" w:rsidP="00CA623E">
      <w:pPr>
        <w:tabs>
          <w:tab w:val="left" w:pos="602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1.2</w:t>
      </w:r>
      <w:r w:rsidRPr="00CA623E">
        <w:rPr>
          <w:i/>
          <w:iCs/>
          <w:lang w:val="ru-RU"/>
        </w:rPr>
        <w:tab/>
      </w:r>
      <w:r w:rsidR="00132137" w:rsidRPr="00CA623E">
        <w:rPr>
          <w:i/>
          <w:iCs/>
          <w:lang w:val="ru-RU"/>
        </w:rPr>
        <w:t>Учреждение обмена</w:t>
      </w:r>
      <w:r w:rsidRPr="00CA623E">
        <w:rPr>
          <w:i/>
          <w:iCs/>
          <w:lang w:val="ru-RU"/>
        </w:rPr>
        <w:t xml:space="preserve"> – </w:t>
      </w:r>
      <w:r w:rsidR="00132137" w:rsidRPr="00CA623E">
        <w:rPr>
          <w:i/>
          <w:iCs/>
          <w:lang w:val="ru-RU"/>
        </w:rPr>
        <w:t>исходящие операции</w:t>
      </w:r>
    </w:p>
    <w:p w:rsidR="0067713A" w:rsidRPr="00CA623E" w:rsidRDefault="0067713A" w:rsidP="00CA623E">
      <w:pPr>
        <w:tabs>
          <w:tab w:val="left" w:pos="602"/>
        </w:tabs>
        <w:rPr>
          <w:i/>
          <w:iCs/>
          <w:lang w:val="ru-RU"/>
        </w:rPr>
      </w:pPr>
    </w:p>
    <w:p w:rsidR="0067713A" w:rsidRPr="00CA623E" w:rsidRDefault="0067713A" w:rsidP="00CA623E">
      <w:pPr>
        <w:tabs>
          <w:tab w:val="left" w:pos="602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1.2.1</w:t>
      </w:r>
      <w:r w:rsidRPr="00CA623E">
        <w:rPr>
          <w:i/>
          <w:iCs/>
          <w:lang w:val="ru-RU"/>
        </w:rPr>
        <w:tab/>
      </w:r>
      <w:r w:rsidR="00132137" w:rsidRPr="00CA623E">
        <w:rPr>
          <w:i/>
          <w:iCs/>
          <w:lang w:val="ru-RU"/>
        </w:rPr>
        <w:t>Концентрация почты</w:t>
      </w:r>
      <w:r w:rsidRPr="00CA623E">
        <w:rPr>
          <w:i/>
          <w:iCs/>
          <w:lang w:val="ru-RU"/>
        </w:rPr>
        <w:t xml:space="preserve"> </w:t>
      </w:r>
      <w:r w:rsidR="00132137" w:rsidRPr="00CA623E">
        <w:rPr>
          <w:i/>
          <w:iCs/>
          <w:lang w:val="ru-RU"/>
        </w:rPr>
        <w:t>в учреждении обмена</w:t>
      </w:r>
    </w:p>
    <w:p w:rsidR="0067713A" w:rsidRPr="00CA623E" w:rsidRDefault="0067713A" w:rsidP="0067713A">
      <w:pPr>
        <w:rPr>
          <w:lang w:val="ru-RU"/>
        </w:rPr>
      </w:pPr>
    </w:p>
    <w:bookmarkEnd w:id="0"/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7233"/>
        <w:gridCol w:w="755"/>
        <w:gridCol w:w="755"/>
        <w:gridCol w:w="1038"/>
        <w:gridCol w:w="3544"/>
      </w:tblGrid>
      <w:tr w:rsidR="0067713A" w:rsidRPr="00CA623E" w:rsidTr="005961F3">
        <w:trPr>
          <w:cantSplit/>
          <w:trHeight w:val="20"/>
          <w:tblHeader/>
        </w:trPr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i/>
                <w:iCs/>
                <w:lang w:val="ru-RU"/>
              </w:rPr>
            </w:pPr>
          </w:p>
        </w:tc>
        <w:tc>
          <w:tcPr>
            <w:tcW w:w="723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55" w:type="dxa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i/>
                <w:szCs w:val="24"/>
                <w:lang w:val="ru-RU"/>
              </w:rPr>
            </w:pPr>
            <w:r w:rsidRPr="00CA623E">
              <w:rPr>
                <w:i/>
                <w:iCs/>
                <w:lang w:val="ru-RU"/>
              </w:rPr>
              <w:t>Да</w:t>
            </w:r>
          </w:p>
        </w:tc>
        <w:tc>
          <w:tcPr>
            <w:tcW w:w="755" w:type="dxa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i/>
                <w:szCs w:val="24"/>
                <w:lang w:val="ru-RU"/>
              </w:rPr>
            </w:pPr>
            <w:r w:rsidRPr="00CA623E">
              <w:rPr>
                <w:i/>
                <w:iCs/>
                <w:lang w:val="ru-RU"/>
              </w:rPr>
              <w:t>Нет</w:t>
            </w:r>
          </w:p>
        </w:tc>
        <w:tc>
          <w:tcPr>
            <w:tcW w:w="1038" w:type="dxa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i/>
                <w:szCs w:val="24"/>
                <w:lang w:val="ru-RU"/>
              </w:rPr>
            </w:pPr>
            <w:r w:rsidRPr="00CA623E">
              <w:rPr>
                <w:i/>
                <w:iCs/>
                <w:lang w:val="ru-RU"/>
              </w:rPr>
              <w:t>Баллы</w:t>
            </w:r>
          </w:p>
        </w:tc>
        <w:tc>
          <w:tcPr>
            <w:tcW w:w="3544" w:type="dxa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i/>
                <w:szCs w:val="24"/>
                <w:lang w:val="ru-RU"/>
              </w:rPr>
            </w:pPr>
            <w:r w:rsidRPr="00CA623E">
              <w:rPr>
                <w:i/>
                <w:iCs/>
                <w:lang w:val="ru-RU"/>
              </w:rPr>
              <w:t>Комментарии</w:t>
            </w:r>
          </w:p>
        </w:tc>
      </w:tr>
      <w:tr w:rsidR="0067713A" w:rsidRPr="00CA623E" w:rsidTr="005961F3">
        <w:trPr>
          <w:cantSplit/>
          <w:trHeight w:val="20"/>
        </w:trPr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1.2.1.1</w:t>
            </w:r>
          </w:p>
        </w:tc>
        <w:tc>
          <w:tcPr>
            <w:tcW w:w="7233" w:type="dxa"/>
          </w:tcPr>
          <w:p w:rsidR="0067713A" w:rsidRPr="00CA623E" w:rsidRDefault="00132137" w:rsidP="00132137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snapToGrid w:val="0"/>
                <w:lang w:val="ru-RU" w:eastAsia="es-ES"/>
              </w:rPr>
              <w:t>Определено ли критическое время входа в УО (по времени CET) для исходящей международной почты в соответствии с системой сбора и обработки внутри страны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  <w:r w:rsidR="0067713A" w:rsidRPr="00CA623E">
              <w:rPr>
                <w:vertAlign w:val="superscript"/>
                <w:lang w:val="ru-RU"/>
              </w:rPr>
              <w:fldChar w:fldCharType="begin"/>
            </w:r>
            <w:r w:rsidR="0067713A" w:rsidRPr="00CA623E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CA623E">
              <w:rPr>
                <w:vertAlign w:val="superscript"/>
                <w:lang w:val="ru-RU"/>
              </w:rPr>
            </w:r>
            <w:r w:rsidR="0067713A" w:rsidRPr="00CA623E">
              <w:rPr>
                <w:vertAlign w:val="superscript"/>
                <w:lang w:val="ru-RU"/>
              </w:rPr>
              <w:fldChar w:fldCharType="separate"/>
            </w:r>
            <w:r w:rsidR="0067713A" w:rsidRPr="00CA623E">
              <w:rPr>
                <w:vertAlign w:val="superscript"/>
                <w:lang w:val="ru-RU"/>
              </w:rPr>
              <w:t>1</w:t>
            </w:r>
            <w:r w:rsidR="0067713A" w:rsidRPr="00CA623E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39409342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7573506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38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1.2.1.2</w:t>
            </w:r>
          </w:p>
        </w:tc>
        <w:tc>
          <w:tcPr>
            <w:tcW w:w="7233" w:type="dxa"/>
          </w:tcPr>
          <w:p w:rsidR="0067713A" w:rsidRPr="00CA623E" w:rsidRDefault="00132137" w:rsidP="005961F3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Измеряет ли УО «возраст» входящей почты и соблюдение согласованных уровней обслуживания</w:t>
            </w:r>
            <w:r w:rsidR="0067713A" w:rsidRPr="00CA623E">
              <w:rPr>
                <w:snapToGrid w:val="0"/>
                <w:lang w:val="ru-RU" w:eastAsia="es-ES"/>
              </w:rPr>
              <w:t xml:space="preserve">? </w:t>
            </w:r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9773893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0667223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38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1271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1.2.1.3</w:t>
            </w:r>
          </w:p>
        </w:tc>
        <w:tc>
          <w:tcPr>
            <w:tcW w:w="7233" w:type="dxa"/>
          </w:tcPr>
          <w:p w:rsidR="0067713A" w:rsidRPr="00CA623E" w:rsidRDefault="00132137" w:rsidP="00132137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snapToGrid w:val="0"/>
                <w:lang w:val="ru-RU" w:eastAsia="es-ES"/>
              </w:rPr>
              <w:t>Соответствует ли план перевозки времени CET в УЭ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3551342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5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3229509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38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1.2.2</w:t>
      </w:r>
      <w:r w:rsidRPr="00CA623E">
        <w:rPr>
          <w:i/>
          <w:iCs/>
          <w:lang w:val="ru-RU"/>
        </w:rPr>
        <w:tab/>
      </w:r>
      <w:r w:rsidR="00132137" w:rsidRPr="00CA623E">
        <w:rPr>
          <w:i/>
          <w:iCs/>
          <w:lang w:val="ru-RU"/>
        </w:rPr>
        <w:t xml:space="preserve">Организация исходящего учреждения обмена  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73"/>
        <w:gridCol w:w="7227"/>
        <w:gridCol w:w="756"/>
        <w:gridCol w:w="756"/>
        <w:gridCol w:w="1040"/>
        <w:gridCol w:w="3544"/>
      </w:tblGrid>
      <w:tr w:rsidR="0067713A" w:rsidRPr="00CA623E" w:rsidTr="005961F3">
        <w:trPr>
          <w:cantSplit/>
          <w:tblHeader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7227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56" w:type="dxa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756" w:type="dxa"/>
          </w:tcPr>
          <w:p w:rsidR="0067713A" w:rsidRPr="00CA623E" w:rsidRDefault="00D60430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1040" w:type="dxa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3544" w:type="dxa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1.2.2.1</w:t>
            </w:r>
          </w:p>
        </w:tc>
        <w:tc>
          <w:tcPr>
            <w:tcW w:w="7227" w:type="dxa"/>
          </w:tcPr>
          <w:p w:rsidR="0067713A" w:rsidRPr="00CA623E" w:rsidRDefault="00132137" w:rsidP="00132137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snapToGrid w:val="0"/>
                <w:spacing w:val="-6"/>
                <w:lang w:val="ru-RU" w:eastAsia="es-ES"/>
              </w:rPr>
              <w:t>Существует ли четко определенный оперативный план обработки исходящей</w:t>
            </w:r>
            <w:r w:rsidRPr="00CA623E">
              <w:rPr>
                <w:snapToGrid w:val="0"/>
                <w:lang w:val="ru-RU" w:eastAsia="es-ES"/>
              </w:rPr>
              <w:t xml:space="preserve"> международной почты, поступающей в УО (схема процесса E2E)?</w:t>
            </w:r>
            <w:r w:rsidR="0067713A" w:rsidRPr="00CA623E">
              <w:rPr>
                <w:vertAlign w:val="superscript"/>
                <w:lang w:val="ru-RU"/>
              </w:rPr>
              <w:fldChar w:fldCharType="begin"/>
            </w:r>
            <w:r w:rsidR="0067713A" w:rsidRPr="00CA623E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CA623E">
              <w:rPr>
                <w:vertAlign w:val="superscript"/>
                <w:lang w:val="ru-RU"/>
              </w:rPr>
            </w:r>
            <w:r w:rsidR="0067713A" w:rsidRPr="00CA623E">
              <w:rPr>
                <w:vertAlign w:val="superscript"/>
                <w:lang w:val="ru-RU"/>
              </w:rPr>
              <w:fldChar w:fldCharType="separate"/>
            </w:r>
            <w:r w:rsidR="0067713A" w:rsidRPr="00CA623E">
              <w:rPr>
                <w:vertAlign w:val="superscript"/>
                <w:lang w:val="ru-RU"/>
              </w:rPr>
              <w:t>1</w:t>
            </w:r>
            <w:r w:rsidR="0067713A" w:rsidRPr="00CA623E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9211625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12476159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1.2.2.2</w:t>
            </w:r>
          </w:p>
        </w:tc>
        <w:tc>
          <w:tcPr>
            <w:tcW w:w="7227" w:type="dxa"/>
          </w:tcPr>
          <w:p w:rsidR="0067713A" w:rsidRPr="00CA623E" w:rsidRDefault="00132137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snapToGrid w:val="0"/>
                <w:lang w:val="ru-RU" w:eastAsia="es-ES"/>
              </w:rPr>
              <w:t>Демонстрируются ли критические временные показатели обработки ?</w:t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3151492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3846404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1.2.2.3</w:t>
            </w:r>
          </w:p>
        </w:tc>
        <w:tc>
          <w:tcPr>
            <w:tcW w:w="7227" w:type="dxa"/>
          </w:tcPr>
          <w:p w:rsidR="0067713A" w:rsidRPr="00CA623E" w:rsidRDefault="00D60430" w:rsidP="00D60430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Фиксируется ли брак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7746159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9276023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1.2.2.4</w:t>
            </w:r>
          </w:p>
        </w:tc>
        <w:tc>
          <w:tcPr>
            <w:tcW w:w="7227" w:type="dxa"/>
          </w:tcPr>
          <w:p w:rsidR="0067713A" w:rsidRPr="00CA623E" w:rsidRDefault="00D60430" w:rsidP="00D60430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Правильно ли закрепляются этикетки на пакета</w:t>
            </w:r>
            <w:r w:rsidR="00CA623E">
              <w:rPr>
                <w:snapToGrid w:val="0"/>
                <w:lang w:val="ru-RU" w:eastAsia="es-ES"/>
              </w:rPr>
              <w:t>х и лотках, включая индикаторы «</w:t>
            </w:r>
            <w:r w:rsidRPr="00CA623E">
              <w:rPr>
                <w:snapToGrid w:val="0"/>
                <w:lang w:val="ru-RU" w:eastAsia="es-ES"/>
              </w:rPr>
              <w:t>P</w:t>
            </w:r>
            <w:r w:rsidR="00CA623E">
              <w:rPr>
                <w:snapToGrid w:val="0"/>
                <w:lang w:val="ru-RU" w:eastAsia="es-ES"/>
              </w:rPr>
              <w:t>», «</w:t>
            </w:r>
            <w:r w:rsidRPr="00CA623E">
              <w:rPr>
                <w:snapToGrid w:val="0"/>
                <w:lang w:val="ru-RU" w:eastAsia="es-ES"/>
              </w:rPr>
              <w:t>G</w:t>
            </w:r>
            <w:r w:rsidR="00CA623E">
              <w:rPr>
                <w:snapToGrid w:val="0"/>
                <w:lang w:val="ru-RU" w:eastAsia="es-ES"/>
              </w:rPr>
              <w:t>» и «</w:t>
            </w:r>
            <w:r w:rsidRPr="00CA623E">
              <w:rPr>
                <w:snapToGrid w:val="0"/>
                <w:lang w:val="ru-RU" w:eastAsia="es-ES"/>
              </w:rPr>
              <w:t>E</w:t>
            </w:r>
            <w:r w:rsidR="00CA623E">
              <w:rPr>
                <w:snapToGrid w:val="0"/>
                <w:lang w:val="ru-RU" w:eastAsia="es-ES"/>
              </w:rPr>
              <w:t>»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1733540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2691176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1.2.2.5</w:t>
            </w:r>
          </w:p>
        </w:tc>
        <w:tc>
          <w:tcPr>
            <w:tcW w:w="7227" w:type="dxa"/>
          </w:tcPr>
          <w:p w:rsidR="0067713A" w:rsidRPr="00CA623E" w:rsidRDefault="00D60430" w:rsidP="005961F3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Соответствуют ли штрих-коды на этикетках стандартам ВПС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  <w:r w:rsidR="00CA623E">
              <w:rPr>
                <w:rStyle w:val="a4"/>
                <w:snapToGrid w:val="0"/>
              </w:rPr>
              <w:footnoteReference w:customMarkFollows="1" w:id="2"/>
              <w:t>1</w:t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751399646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288767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1.2.2.6</w:t>
            </w:r>
          </w:p>
        </w:tc>
        <w:tc>
          <w:tcPr>
            <w:tcW w:w="7227" w:type="dxa"/>
          </w:tcPr>
          <w:p w:rsidR="0067713A" w:rsidRPr="00CA623E" w:rsidRDefault="00D60430" w:rsidP="00D60430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Размещены ли в диспетчерской зоне инструкции по отвязке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8213570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5873770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1.2.2.7</w:t>
            </w:r>
          </w:p>
        </w:tc>
        <w:tc>
          <w:tcPr>
            <w:tcW w:w="7227" w:type="dxa"/>
            <w:tcBorders>
              <w:bottom w:val="single" w:sz="4" w:space="0" w:color="auto"/>
            </w:tcBorders>
          </w:tcPr>
          <w:p w:rsidR="0067713A" w:rsidRPr="00CA623E" w:rsidRDefault="00D60430" w:rsidP="00D60430">
            <w:pPr>
              <w:pStyle w:val="0Textedebase"/>
              <w:spacing w:before="60" w:after="60"/>
              <w:rPr>
                <w:snapToGrid w:val="0"/>
                <w:lang w:val="ru-RU" w:eastAsia="es-ES"/>
              </w:rPr>
            </w:pPr>
            <w:r w:rsidRPr="00CA623E">
              <w:rPr>
                <w:snapToGrid w:val="0"/>
                <w:lang w:val="ru-RU" w:eastAsia="es-ES"/>
              </w:rPr>
              <w:t>Существует ли процедура проверки того, что отправления прибыли в УО назначения  в соответствии с планом</w:t>
            </w:r>
            <w:r w:rsidR="0067713A" w:rsidRPr="00CA623E">
              <w:rPr>
                <w:snapToGrid w:val="0"/>
                <w:lang w:val="ru-RU" w:eastAsia="es-ES"/>
              </w:rPr>
              <w:t>?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44947090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6287250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</w:trPr>
        <w:tc>
          <w:tcPr>
            <w:tcW w:w="1273" w:type="dxa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1.2.2.8</w:t>
            </w:r>
          </w:p>
        </w:tc>
        <w:tc>
          <w:tcPr>
            <w:tcW w:w="7227" w:type="dxa"/>
            <w:tcBorders>
              <w:bottom w:val="nil"/>
            </w:tcBorders>
          </w:tcPr>
          <w:p w:rsidR="0067713A" w:rsidRPr="00CA623E" w:rsidRDefault="00D60430" w:rsidP="005961F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Существует ли в рамках УО структурированная система контроля качества и программа выполнения планов</w:t>
            </w:r>
            <w:r w:rsidR="0067713A" w:rsidRPr="00CA623E">
              <w:rPr>
                <w:lang w:val="ru-RU"/>
              </w:rPr>
              <w:t>?</w:t>
            </w:r>
            <w:r w:rsidR="0067713A" w:rsidRPr="00CA623E">
              <w:rPr>
                <w:vertAlign w:val="superscript"/>
                <w:lang w:val="ru-RU"/>
              </w:rPr>
              <w:fldChar w:fldCharType="begin"/>
            </w:r>
            <w:r w:rsidR="0067713A" w:rsidRPr="00CA623E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CA623E">
              <w:rPr>
                <w:vertAlign w:val="superscript"/>
                <w:lang w:val="ru-RU"/>
              </w:rPr>
            </w:r>
            <w:r w:rsidR="0067713A" w:rsidRPr="00CA623E">
              <w:rPr>
                <w:vertAlign w:val="superscript"/>
                <w:lang w:val="ru-RU"/>
              </w:rPr>
              <w:fldChar w:fldCharType="separate"/>
            </w:r>
            <w:r w:rsidR="0067713A" w:rsidRPr="00CA623E">
              <w:rPr>
                <w:vertAlign w:val="superscript"/>
                <w:lang w:val="ru-RU"/>
              </w:rPr>
              <w:t>1</w:t>
            </w:r>
            <w:r w:rsidR="0067713A" w:rsidRPr="00CA623E">
              <w:rPr>
                <w:vertAlign w:val="superscript"/>
                <w:lang w:val="ru-RU"/>
              </w:rPr>
              <w:fldChar w:fldCharType="end"/>
            </w:r>
          </w:p>
          <w:p w:rsidR="0067713A" w:rsidRPr="00CA623E" w:rsidRDefault="00D60430" w:rsidP="00CA623E">
            <w:pPr>
              <w:tabs>
                <w:tab w:val="left" w:pos="709"/>
                <w:tab w:val="left" w:pos="8647"/>
                <w:tab w:val="left" w:pos="9214"/>
              </w:tabs>
              <w:spacing w:before="60" w:after="60"/>
              <w:ind w:right="36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Если д</w:t>
            </w:r>
            <w:r w:rsidR="005961F3" w:rsidRPr="00CA623E">
              <w:rPr>
                <w:lang w:val="ru-RU"/>
              </w:rPr>
              <w:t>а</w:t>
            </w:r>
            <w:r w:rsidR="0067713A" w:rsidRPr="00CA623E">
              <w:rPr>
                <w:lang w:val="ru-RU"/>
              </w:rPr>
              <w:t xml:space="preserve">, </w:t>
            </w:r>
            <w:r w:rsidRPr="00CA623E">
              <w:rPr>
                <w:lang w:val="ru-RU"/>
              </w:rPr>
              <w:t>то распространяется ли эта система на проверки качества</w:t>
            </w:r>
            <w:r w:rsidR="008065CA" w:rsidRPr="00CA623E">
              <w:rPr>
                <w:lang w:val="ru-RU"/>
              </w:rPr>
              <w:t xml:space="preserve"> по параметрам</w:t>
            </w:r>
            <w:r w:rsidR="0067713A" w:rsidRPr="00CA623E">
              <w:rPr>
                <w:lang w:val="ru-RU"/>
              </w:rPr>
              <w:t>:</w:t>
            </w:r>
            <w:r w:rsidR="0067713A" w:rsidRPr="00CA623E">
              <w:rPr>
                <w:vertAlign w:val="superscript"/>
                <w:lang w:val="ru-RU"/>
              </w:rPr>
              <w:fldChar w:fldCharType="begin"/>
            </w:r>
            <w:r w:rsidR="0067713A" w:rsidRPr="00CA623E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CA623E">
              <w:rPr>
                <w:vertAlign w:val="superscript"/>
                <w:lang w:val="ru-RU"/>
              </w:rPr>
            </w:r>
            <w:r w:rsidR="0067713A" w:rsidRPr="00CA623E">
              <w:rPr>
                <w:vertAlign w:val="superscript"/>
                <w:lang w:val="ru-RU"/>
              </w:rPr>
              <w:fldChar w:fldCharType="separate"/>
            </w:r>
            <w:r w:rsidR="0067713A" w:rsidRPr="00CA623E">
              <w:rPr>
                <w:vertAlign w:val="superscript"/>
                <w:lang w:val="ru-RU"/>
              </w:rPr>
              <w:t>1</w:t>
            </w:r>
            <w:r w:rsidR="0067713A" w:rsidRPr="00CA623E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756" w:type="dxa"/>
            <w:tcBorders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4986945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3445500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3544" w:type="dxa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 w:val="restart"/>
            <w:tcBorders>
              <w:top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D60430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Время прибытия </w:t>
            </w:r>
            <w:r w:rsidR="008065CA" w:rsidRPr="00CA623E">
              <w:rPr>
                <w:lang w:val="ru-RU"/>
              </w:rPr>
              <w:t>местного</w:t>
            </w:r>
            <w:r w:rsidRPr="00CA623E">
              <w:rPr>
                <w:lang w:val="ru-RU"/>
              </w:rPr>
              <w:t xml:space="preserve"> транспорта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00157625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0099843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Ручная сортировка/механизированная сортировка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78582806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8985579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Обвязка/укладка на поддон, упаковка в мешки и маркировка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3287899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7783360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spacing w:val="-6"/>
                <w:lang w:val="ru-RU"/>
              </w:rPr>
            </w:pPr>
            <w:r w:rsidRPr="00CA623E">
              <w:rPr>
                <w:spacing w:val="-6"/>
                <w:lang w:val="ru-RU"/>
              </w:rPr>
              <w:t>Оборудование, включая ИТ-системы и техническое обслуживание машин</w:t>
            </w:r>
            <w:r w:rsidR="0067713A" w:rsidRPr="00CA623E">
              <w:rPr>
                <w:spacing w:val="-6"/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46450083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4429437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Нарушения в обращении с негабаритными отправлениями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7563277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7347479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  <w:bottom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Работа сотрудников по обработке грузов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1969304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74656572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trHeight w:val="20"/>
        </w:trPr>
        <w:tc>
          <w:tcPr>
            <w:tcW w:w="1273" w:type="dxa"/>
            <w:vMerge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27" w:type="dxa"/>
            <w:tcBorders>
              <w:top w:val="nil"/>
            </w:tcBorders>
          </w:tcPr>
          <w:p w:rsidR="0067713A" w:rsidRPr="00CA623E" w:rsidRDefault="008065CA" w:rsidP="00CA623E">
            <w:pPr>
              <w:pStyle w:val="ac"/>
              <w:numPr>
                <w:ilvl w:val="0"/>
                <w:numId w:val="20"/>
              </w:numPr>
              <w:tabs>
                <w:tab w:val="left" w:pos="8647"/>
                <w:tab w:val="left" w:pos="9214"/>
              </w:tabs>
              <w:spacing w:before="60" w:after="60"/>
              <w:ind w:left="311" w:right="34" w:hanging="311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Показатели работы авиаперевозчиков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756" w:type="dxa"/>
            <w:tcBorders>
              <w:top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638972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</w:tcBorders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6118847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40" w:type="dxa"/>
            <w:tcBorders>
              <w:top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top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CA623E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1.3</w:t>
      </w:r>
      <w:r w:rsidRPr="00CA623E">
        <w:rPr>
          <w:i/>
          <w:iCs/>
          <w:lang w:val="ru-RU"/>
        </w:rPr>
        <w:tab/>
      </w:r>
      <w:r w:rsidR="008065CA" w:rsidRPr="00CA623E">
        <w:rPr>
          <w:i/>
          <w:iCs/>
          <w:lang w:val="ru-RU"/>
        </w:rPr>
        <w:t>Учреждение обмена</w:t>
      </w:r>
      <w:r w:rsidRPr="00CA623E">
        <w:rPr>
          <w:i/>
          <w:iCs/>
          <w:lang w:val="ru-RU"/>
        </w:rPr>
        <w:t xml:space="preserve"> – </w:t>
      </w:r>
      <w:r w:rsidR="008065CA" w:rsidRPr="00CA623E">
        <w:rPr>
          <w:i/>
          <w:iCs/>
          <w:lang w:val="ru-RU"/>
        </w:rPr>
        <w:t>Входящие операции</w:t>
      </w:r>
    </w:p>
    <w:p w:rsidR="0067713A" w:rsidRPr="00CA623E" w:rsidRDefault="0067713A" w:rsidP="00CA623E">
      <w:pPr>
        <w:pStyle w:val="0Textedebase"/>
        <w:tabs>
          <w:tab w:val="left" w:pos="567"/>
        </w:tabs>
        <w:rPr>
          <w:i/>
          <w:iCs/>
          <w:lang w:val="ru-RU"/>
        </w:rPr>
      </w:pPr>
    </w:p>
    <w:p w:rsidR="0067713A" w:rsidRPr="00CA623E" w:rsidRDefault="0067713A" w:rsidP="00CA623E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1.3.1</w:t>
      </w:r>
      <w:r w:rsidRPr="00CA623E">
        <w:rPr>
          <w:i/>
          <w:iCs/>
          <w:lang w:val="ru-RU"/>
        </w:rPr>
        <w:tab/>
      </w:r>
      <w:r w:rsidR="008065CA" w:rsidRPr="00CA623E">
        <w:rPr>
          <w:i/>
          <w:iCs/>
          <w:lang w:val="ru-RU"/>
        </w:rPr>
        <w:t>Операционный поток, почта, поступающая в страну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7263"/>
        <w:gridCol w:w="744"/>
        <w:gridCol w:w="745"/>
        <w:gridCol w:w="1029"/>
        <w:gridCol w:w="3544"/>
      </w:tblGrid>
      <w:tr w:rsidR="0067713A" w:rsidRPr="00CA623E" w:rsidTr="005961F3">
        <w:trPr>
          <w:tblHeader/>
        </w:trPr>
        <w:tc>
          <w:tcPr>
            <w:tcW w:w="1271" w:type="dxa"/>
          </w:tcPr>
          <w:p w:rsidR="0067713A" w:rsidRPr="00CA623E" w:rsidRDefault="0067713A" w:rsidP="00CA623E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7263" w:type="dxa"/>
          </w:tcPr>
          <w:p w:rsidR="0067713A" w:rsidRPr="00CA623E" w:rsidRDefault="0067713A" w:rsidP="00CA623E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44" w:type="dxa"/>
          </w:tcPr>
          <w:p w:rsidR="0067713A" w:rsidRPr="00CA623E" w:rsidRDefault="005961F3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745" w:type="dxa"/>
          </w:tcPr>
          <w:p w:rsidR="0067713A" w:rsidRPr="00CA623E" w:rsidRDefault="008065CA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1029" w:type="dxa"/>
          </w:tcPr>
          <w:p w:rsidR="0067713A" w:rsidRPr="00CA623E" w:rsidRDefault="005961F3" w:rsidP="00CA623E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3544" w:type="dxa"/>
          </w:tcPr>
          <w:p w:rsidR="0067713A" w:rsidRPr="00CA623E" w:rsidRDefault="005961F3" w:rsidP="00CA623E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0A43AC" w:rsidRPr="00CA623E" w:rsidTr="005961F3">
        <w:tc>
          <w:tcPr>
            <w:tcW w:w="1271" w:type="dxa"/>
          </w:tcPr>
          <w:p w:rsidR="000A43AC" w:rsidRPr="00CA623E" w:rsidRDefault="000A43AC" w:rsidP="00CA623E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1.3.1.1</w:t>
            </w:r>
          </w:p>
        </w:tc>
        <w:tc>
          <w:tcPr>
            <w:tcW w:w="7263" w:type="dxa"/>
          </w:tcPr>
          <w:p w:rsidR="000A43AC" w:rsidRPr="00CA623E" w:rsidRDefault="000A43AC" w:rsidP="00CA623E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spacing w:val="-4"/>
                <w:lang w:val="ru-RU"/>
              </w:rPr>
              <w:t>Существует ли четко определенный оперативный план обработки входящей</w:t>
            </w:r>
            <w:r w:rsidRPr="00CA623E">
              <w:rPr>
                <w:lang w:val="ru-RU"/>
              </w:rPr>
              <w:t xml:space="preserve"> международной почты, поступающей в УО (схема процесса E2E)?</w:t>
            </w:r>
            <w:r w:rsidRPr="00CA623E">
              <w:rPr>
                <w:vertAlign w:val="superscript"/>
                <w:lang w:val="ru-RU"/>
              </w:rPr>
              <w:t>1</w:t>
            </w:r>
          </w:p>
        </w:tc>
        <w:tc>
          <w:tcPr>
            <w:tcW w:w="744" w:type="dxa"/>
          </w:tcPr>
          <w:p w:rsidR="000A43AC" w:rsidRPr="00CA623E" w:rsidRDefault="00B811A4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66592326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5" w:type="dxa"/>
          </w:tcPr>
          <w:p w:rsidR="000A43AC" w:rsidRPr="00CA623E" w:rsidRDefault="00B811A4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2325032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29" w:type="dxa"/>
          </w:tcPr>
          <w:p w:rsidR="000A43AC" w:rsidRPr="00CA623E" w:rsidRDefault="000A43AC" w:rsidP="00CA623E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0A43AC" w:rsidRPr="00CA623E" w:rsidRDefault="000A43AC" w:rsidP="00CA623E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0A43AC" w:rsidRPr="00CA623E" w:rsidTr="005961F3">
        <w:tc>
          <w:tcPr>
            <w:tcW w:w="1271" w:type="dxa"/>
          </w:tcPr>
          <w:p w:rsidR="000A43AC" w:rsidRPr="00CA623E" w:rsidRDefault="000A43AC" w:rsidP="00CA623E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1.3.1.2</w:t>
            </w:r>
          </w:p>
        </w:tc>
        <w:tc>
          <w:tcPr>
            <w:tcW w:w="7263" w:type="dxa"/>
          </w:tcPr>
          <w:p w:rsidR="000A43AC" w:rsidRPr="00CA623E" w:rsidRDefault="000A43AC" w:rsidP="00CA623E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Отображается ли критическое время обработки?</w:t>
            </w:r>
          </w:p>
        </w:tc>
        <w:tc>
          <w:tcPr>
            <w:tcW w:w="744" w:type="dxa"/>
          </w:tcPr>
          <w:p w:rsidR="000A43AC" w:rsidRPr="00CA623E" w:rsidRDefault="00B811A4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74781475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5" w:type="dxa"/>
          </w:tcPr>
          <w:p w:rsidR="000A43AC" w:rsidRPr="00CA623E" w:rsidRDefault="00B811A4" w:rsidP="00CA623E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118247569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29" w:type="dxa"/>
          </w:tcPr>
          <w:p w:rsidR="000A43AC" w:rsidRPr="00CA623E" w:rsidRDefault="000A43AC" w:rsidP="00CA623E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0A43AC" w:rsidRPr="00CA623E" w:rsidRDefault="000A43AC" w:rsidP="00CA623E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0A43AC" w:rsidRPr="00CA623E" w:rsidTr="005961F3">
        <w:tc>
          <w:tcPr>
            <w:tcW w:w="1271" w:type="dxa"/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1.3.1.3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spacing w:before="40" w:after="40"/>
              <w:jc w:val="both"/>
              <w:rPr>
                <w:vertAlign w:val="superscript"/>
                <w:lang w:val="ru-RU"/>
              </w:rPr>
            </w:pPr>
            <w:r w:rsidRPr="00CA623E">
              <w:rPr>
                <w:lang w:val="ru-RU"/>
              </w:rPr>
              <w:t>Используете ли вы конкретное определенное время для обработки входящей корреспонденции (последнее время прибытия (LAT), CET, критическое время сканирования (CST) и т.д.)?</w:t>
            </w:r>
            <w:r w:rsidR="00C43056">
              <w:rPr>
                <w:rStyle w:val="a4"/>
              </w:rPr>
              <w:footnoteReference w:customMarkFollows="1" w:id="3"/>
              <w:t>1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43372300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02168737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trHeight w:val="20"/>
        </w:trPr>
        <w:tc>
          <w:tcPr>
            <w:tcW w:w="1271" w:type="dxa"/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1.3.1.4</w:t>
            </w:r>
          </w:p>
        </w:tc>
        <w:tc>
          <w:tcPr>
            <w:tcW w:w="7263" w:type="dxa"/>
          </w:tcPr>
          <w:p w:rsidR="000A43AC" w:rsidRPr="00CA623E" w:rsidRDefault="000A43AC" w:rsidP="0057448A">
            <w:pPr>
              <w:spacing w:before="40" w:after="40"/>
              <w:jc w:val="both"/>
              <w:rPr>
                <w:lang w:val="ru-RU"/>
              </w:rPr>
            </w:pPr>
            <w:r w:rsidRPr="00C43056">
              <w:rPr>
                <w:spacing w:val="-6"/>
                <w:lang w:val="ru-RU"/>
              </w:rPr>
              <w:t>Существуют ли процедуры на случай возникновения нарушений в аэропорту</w:t>
            </w:r>
            <w:r w:rsidRPr="00CA623E">
              <w:rPr>
                <w:lang w:val="ru-RU"/>
              </w:rPr>
              <w:t xml:space="preserve"> (</w:t>
            </w:r>
            <w:r w:rsidRPr="00C43056">
              <w:rPr>
                <w:spacing w:val="-6"/>
                <w:lang w:val="ru-RU"/>
              </w:rPr>
              <w:t>сбои в работе отправлений, меры безопасности при сканировании входящих</w:t>
            </w:r>
            <w:r w:rsidRPr="00CA623E">
              <w:rPr>
                <w:lang w:val="ru-RU"/>
              </w:rPr>
              <w:t xml:space="preserve"> грузов в аэропорту, запрещенный импорт, повреждение отправлений)?</w:t>
            </w:r>
          </w:p>
          <w:p w:rsidR="000A43AC" w:rsidRPr="00CA623E" w:rsidRDefault="000A43AC" w:rsidP="0057448A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(Должно быть представлено в качестве приложения к вопроснику для получения Баллов)</w:t>
            </w:r>
          </w:p>
        </w:tc>
        <w:tc>
          <w:tcPr>
            <w:tcW w:w="744" w:type="dxa"/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791736155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5" w:type="dxa"/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13717982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29" w:type="dxa"/>
          </w:tcPr>
          <w:p w:rsidR="000A43AC" w:rsidRPr="00CA623E" w:rsidRDefault="000A43AC" w:rsidP="0057448A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c>
          <w:tcPr>
            <w:tcW w:w="1271" w:type="dxa"/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1.3.1.5</w:t>
            </w:r>
          </w:p>
        </w:tc>
        <w:tc>
          <w:tcPr>
            <w:tcW w:w="7263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Существуют ли процедуры на случай возникновения нарушений на объектах почтового оператора -в УО, сортировочном центре и т.д. (сбои в работе с о</w:t>
            </w:r>
            <w:r w:rsidR="00CA623E">
              <w:rPr>
                <w:lang w:val="ru-RU"/>
              </w:rPr>
              <w:t>тправлениями или их содержимым –</w:t>
            </w:r>
            <w:r w:rsidRPr="00CA623E">
              <w:rPr>
                <w:lang w:val="ru-RU"/>
              </w:rPr>
              <w:t xml:space="preserve"> пропажа отправлений, повреждение отправлений или предметов и т.д.)?</w:t>
            </w:r>
          </w:p>
          <w:p w:rsidR="000A43AC" w:rsidRPr="00CA623E" w:rsidRDefault="000A43AC" w:rsidP="0057448A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(Предоставляется в качестве приложения к анкете для получения Баллов)</w:t>
            </w:r>
          </w:p>
        </w:tc>
        <w:tc>
          <w:tcPr>
            <w:tcW w:w="744" w:type="dxa"/>
            <w:tcBorders>
              <w:bottom w:val="single" w:sz="4" w:space="0" w:color="auto"/>
            </w:tcBorders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2154834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0A43AC" w:rsidRPr="00CA623E" w:rsidRDefault="00B811A4" w:rsidP="0057448A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09971839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0A43AC" w:rsidRPr="00CA623E" w:rsidRDefault="000A43AC" w:rsidP="0057448A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57448A" w:rsidRDefault="0067713A" w:rsidP="0057448A">
      <w:pPr>
        <w:pStyle w:val="0Textedebase"/>
        <w:tabs>
          <w:tab w:val="left" w:pos="567"/>
        </w:tabs>
        <w:spacing w:after="120"/>
        <w:rPr>
          <w:i/>
          <w:iCs/>
          <w:lang w:val="ru-RU"/>
        </w:rPr>
      </w:pPr>
      <w:r w:rsidRPr="00CA623E">
        <w:rPr>
          <w:i/>
          <w:iCs/>
          <w:lang w:val="ru-RU"/>
        </w:rPr>
        <w:t>1.3.2</w:t>
      </w:r>
      <w:r w:rsidRPr="00CA623E">
        <w:rPr>
          <w:i/>
          <w:iCs/>
          <w:lang w:val="ru-RU"/>
        </w:rPr>
        <w:tab/>
      </w:r>
      <w:r w:rsidR="000A43AC" w:rsidRPr="00CA623E">
        <w:rPr>
          <w:i/>
          <w:iCs/>
          <w:lang w:val="ru-RU"/>
        </w:rPr>
        <w:t>Операционный поток, почтовый оператор: учреждение обмена, сортировочный центр, таможенная зона</w:t>
      </w: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71"/>
        <w:gridCol w:w="7229"/>
        <w:gridCol w:w="756"/>
        <w:gridCol w:w="756"/>
        <w:gridCol w:w="1182"/>
        <w:gridCol w:w="3402"/>
      </w:tblGrid>
      <w:tr w:rsidR="0067713A" w:rsidRPr="00CA623E" w:rsidTr="00C43056">
        <w:trPr>
          <w:cantSplit/>
          <w:tblHeader/>
        </w:trPr>
        <w:tc>
          <w:tcPr>
            <w:tcW w:w="1271" w:type="dxa"/>
            <w:tcBorders>
              <w:bottom w:val="single" w:sz="4" w:space="0" w:color="auto"/>
            </w:tcBorders>
          </w:tcPr>
          <w:p w:rsidR="0067713A" w:rsidRPr="00CA623E" w:rsidRDefault="0067713A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7713A" w:rsidRPr="00CA623E" w:rsidRDefault="0067713A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67713A" w:rsidRPr="00CA623E" w:rsidRDefault="0067713A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No</w:t>
            </w:r>
          </w:p>
        </w:tc>
        <w:tc>
          <w:tcPr>
            <w:tcW w:w="1182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40" w:after="4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 w:val="restart"/>
            <w:tcBorders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1.3.2.1</w:t>
            </w:r>
          </w:p>
        </w:tc>
        <w:tc>
          <w:tcPr>
            <w:tcW w:w="7229" w:type="dxa"/>
            <w:tcBorders>
              <w:bottom w:val="nil"/>
            </w:tcBorders>
          </w:tcPr>
          <w:p w:rsidR="000A43AC" w:rsidRPr="00CA623E" w:rsidRDefault="000A43AC" w:rsidP="00C43056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Составлен ли четкий оп</w:t>
            </w:r>
            <w:r w:rsidR="00C43056">
              <w:rPr>
                <w:lang w:val="ru-RU"/>
              </w:rPr>
              <w:t>еративный план обработки почты?</w:t>
            </w:r>
            <w:r w:rsidRPr="00CA623E">
              <w:rPr>
                <w:vertAlign w:val="superscript"/>
                <w:lang w:val="ru-RU"/>
              </w:rPr>
              <w:t>1</w:t>
            </w:r>
          </w:p>
        </w:tc>
        <w:tc>
          <w:tcPr>
            <w:tcW w:w="756" w:type="dxa"/>
            <w:tcBorders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69096780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2936575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  <w:tcBorders>
              <w:top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Если </w:t>
            </w:r>
            <w:r w:rsidR="00C43056">
              <w:rPr>
                <w:lang w:val="ru-RU"/>
              </w:rPr>
              <w:t>«</w:t>
            </w:r>
            <w:r w:rsidRPr="00CA623E">
              <w:rPr>
                <w:lang w:val="ru-RU"/>
              </w:rPr>
              <w:t>Да</w:t>
            </w:r>
            <w:r w:rsidR="00C43056">
              <w:rPr>
                <w:lang w:val="ru-RU"/>
              </w:rPr>
              <w:t>»</w:t>
            </w:r>
            <w:r w:rsidRPr="00CA623E">
              <w:rPr>
                <w:lang w:val="ru-RU"/>
              </w:rPr>
              <w:t>, то охватывает ли он следующие этапы:</w:t>
            </w:r>
            <w:r w:rsidRPr="00C43056">
              <w:rPr>
                <w:vertAlign w:val="superscript"/>
                <w:lang w:val="ru-RU"/>
              </w:rPr>
              <w:t>1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51909149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34619883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Разгрузка на объектах почтового оператора?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5071454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48775296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Входящее сканирование этикеток на мешках?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25327752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8730287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c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Разделение?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9433010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2231629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d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Передача?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24951525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70275975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  <w:tcBorders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e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Обработка (вскрытие мешков, проверка отправлений и сравнение документов)?</w:t>
            </w:r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58759519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bottom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892158847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C43056">
        <w:trPr>
          <w:cantSplit/>
          <w:trHeight w:val="20"/>
        </w:trPr>
        <w:tc>
          <w:tcPr>
            <w:tcW w:w="1271" w:type="dxa"/>
            <w:vMerge/>
            <w:tcBorders>
              <w:top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</w:tcBorders>
          </w:tcPr>
          <w:p w:rsidR="000A43AC" w:rsidRPr="00CA623E" w:rsidRDefault="00C43056" w:rsidP="00C43056">
            <w:pPr>
              <w:spacing w:before="40" w:after="40"/>
              <w:ind w:left="321" w:hanging="321"/>
              <w:jc w:val="both"/>
              <w:rPr>
                <w:lang w:val="ru-RU"/>
              </w:rPr>
            </w:pPr>
            <w:r>
              <w:rPr>
                <w:lang w:val="ru-RU"/>
              </w:rPr>
              <w:t>g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>Определение почтовых отправлений (мешков, отправлений) для таможенной зоны?</w:t>
            </w:r>
          </w:p>
        </w:tc>
        <w:tc>
          <w:tcPr>
            <w:tcW w:w="756" w:type="dxa"/>
            <w:tcBorders>
              <w:top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134779791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90655704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</w:trPr>
        <w:tc>
          <w:tcPr>
            <w:tcW w:w="1271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1.3.2.2</w:t>
            </w:r>
          </w:p>
        </w:tc>
        <w:tc>
          <w:tcPr>
            <w:tcW w:w="7229" w:type="dxa"/>
          </w:tcPr>
          <w:p w:rsidR="000A43AC" w:rsidRPr="00CA623E" w:rsidRDefault="000A43AC" w:rsidP="00C43056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 xml:space="preserve">Предоставляются ли четкие инструкции на ключевых </w:t>
            </w:r>
            <w:r w:rsidR="00C43056">
              <w:rPr>
                <w:lang w:val="ru-RU"/>
              </w:rPr>
              <w:t>местах обработки</w:t>
            </w:r>
            <w:r w:rsidRPr="00CA623E">
              <w:rPr>
                <w:lang w:val="ru-RU"/>
              </w:rPr>
              <w:t>?</w:t>
            </w:r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37263197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07715788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</w:trPr>
        <w:tc>
          <w:tcPr>
            <w:tcW w:w="1271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1.3.2.3</w:t>
            </w:r>
          </w:p>
        </w:tc>
        <w:tc>
          <w:tcPr>
            <w:tcW w:w="7229" w:type="dxa"/>
          </w:tcPr>
          <w:p w:rsidR="000A43AC" w:rsidRPr="00CA623E" w:rsidRDefault="000A43AC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Предоставляются ли сотрудникам соответствующие руководства пользователя? </w:t>
            </w:r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86031860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41681742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</w:trPr>
        <w:tc>
          <w:tcPr>
            <w:tcW w:w="1271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1.3.2.4</w:t>
            </w:r>
          </w:p>
        </w:tc>
        <w:tc>
          <w:tcPr>
            <w:tcW w:w="7229" w:type="dxa"/>
          </w:tcPr>
          <w:p w:rsidR="000A43AC" w:rsidRPr="00C43056" w:rsidRDefault="000A43AC" w:rsidP="00C43056">
            <w:pPr>
              <w:spacing w:before="40" w:after="40"/>
              <w:jc w:val="both"/>
              <w:rPr>
                <w:spacing w:val="-4"/>
                <w:lang w:val="ru-RU"/>
              </w:rPr>
            </w:pPr>
            <w:r w:rsidRPr="00C43056">
              <w:rPr>
                <w:spacing w:val="-4"/>
                <w:lang w:val="ru-RU"/>
              </w:rPr>
              <w:t xml:space="preserve">Пожалуйста, укажите </w:t>
            </w:r>
            <w:r w:rsidR="00962FF0" w:rsidRPr="00C43056">
              <w:rPr>
                <w:spacing w:val="-4"/>
                <w:lang w:val="ru-RU"/>
              </w:rPr>
              <w:t xml:space="preserve">какие </w:t>
            </w:r>
            <w:r w:rsidRPr="00C43056">
              <w:rPr>
                <w:spacing w:val="-4"/>
                <w:lang w:val="ru-RU"/>
              </w:rPr>
              <w:t xml:space="preserve">(например, руководство по эксплуатации для </w:t>
            </w:r>
            <w:r w:rsidR="00962FF0" w:rsidRPr="00C43056">
              <w:rPr>
                <w:spacing w:val="-4"/>
                <w:lang w:val="ru-RU"/>
              </w:rPr>
              <w:t>УО</w:t>
            </w:r>
            <w:r w:rsidRPr="00C43056">
              <w:rPr>
                <w:spacing w:val="-4"/>
                <w:lang w:val="ru-RU"/>
              </w:rPr>
              <w:t>).</w:t>
            </w:r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13919290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069382979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B811A4" w:rsidTr="005961F3">
        <w:trPr>
          <w:cantSplit/>
          <w:trHeight w:val="20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Используются ли предварительные сообщения (через IPS, QCS, CAPE и т.д.) для проверки запланированного времени прибытия и объемов почты?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  <w:trHeight w:val="20"/>
        </w:trPr>
        <w:tc>
          <w:tcPr>
            <w:tcW w:w="127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Есть ли у вас отдельные процедуры для вскрытия отдельных категорий почты (посылки, почтовые отправления/</w:t>
            </w:r>
            <w:r w:rsidR="00962FF0" w:rsidRPr="00CA623E">
              <w:rPr>
                <w:lang w:val="ru-RU"/>
              </w:rPr>
              <w:t xml:space="preserve"> </w:t>
            </w:r>
            <w:r w:rsidRPr="00CA623E">
              <w:rPr>
                <w:lang w:val="ru-RU"/>
              </w:rPr>
              <w:t>м</w:t>
            </w:r>
            <w:r w:rsidR="00962FF0" w:rsidRPr="00CA623E">
              <w:rPr>
                <w:lang w:val="ru-RU"/>
              </w:rPr>
              <w:t>елкие</w:t>
            </w:r>
            <w:r w:rsidRPr="00CA623E">
              <w:rPr>
                <w:lang w:val="ru-RU"/>
              </w:rPr>
              <w:t xml:space="preserve"> пакеты)?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9228826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09592222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nil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  <w:trHeight w:val="20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2FF0" w:rsidRPr="00CA623E" w:rsidRDefault="00C43056" w:rsidP="00C43056">
            <w:pPr>
              <w:tabs>
                <w:tab w:val="left" w:pos="42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0A43AC" w:rsidRPr="00CA623E">
              <w:rPr>
                <w:lang w:val="ru-RU"/>
              </w:rPr>
              <w:t xml:space="preserve">Посылки </w:t>
            </w:r>
          </w:p>
          <w:p w:rsidR="000A43AC" w:rsidRPr="00CA623E" w:rsidRDefault="00C43056" w:rsidP="00C43056">
            <w:pPr>
              <w:tabs>
                <w:tab w:val="left" w:pos="41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Письменные отправления/мелкие пакеты</w:t>
            </w: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0268490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577714564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</w:tcBorders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</w:trPr>
        <w:tc>
          <w:tcPr>
            <w:tcW w:w="1271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1.3.2.6</w:t>
            </w:r>
          </w:p>
        </w:tc>
        <w:tc>
          <w:tcPr>
            <w:tcW w:w="7229" w:type="dxa"/>
          </w:tcPr>
          <w:p w:rsidR="000A43AC" w:rsidRPr="00CA623E" w:rsidRDefault="00962FF0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Ведете ли вы отчеты и статистику по выявленным ошибкам для анализа тенденций?</w:t>
            </w:r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81944044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252044096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0A43AC" w:rsidRPr="00CA623E" w:rsidTr="005961F3">
        <w:trPr>
          <w:cantSplit/>
        </w:trPr>
        <w:tc>
          <w:tcPr>
            <w:tcW w:w="1271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1.3.2.7</w:t>
            </w:r>
          </w:p>
        </w:tc>
        <w:tc>
          <w:tcPr>
            <w:tcW w:w="7229" w:type="dxa"/>
          </w:tcPr>
          <w:p w:rsidR="000A43AC" w:rsidRPr="00CA623E" w:rsidRDefault="00962FF0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Отвечает ли кто-нибудь за координацию действий на ключевых этапах обработки между различными местами, чтобы не пропустить ни одного отправления в установленное время?</w:t>
            </w:r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15888531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56" w:type="dxa"/>
          </w:tcPr>
          <w:p w:rsidR="000A43AC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150899797"/>
              </w:sdtPr>
              <w:sdtEndPr/>
              <w:sdtContent>
                <w:r w:rsidR="000A43AC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82" w:type="dxa"/>
          </w:tcPr>
          <w:p w:rsidR="000A43AC" w:rsidRPr="00CA623E" w:rsidRDefault="000A43AC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0A43AC" w:rsidRPr="00CA623E" w:rsidRDefault="000A43AC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C43056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1.4</w:t>
      </w:r>
      <w:r w:rsidRPr="00CA623E">
        <w:rPr>
          <w:i/>
          <w:iCs/>
          <w:lang w:val="ru-RU"/>
        </w:rPr>
        <w:tab/>
      </w:r>
      <w:r w:rsidR="00962FF0" w:rsidRPr="00CA623E">
        <w:rPr>
          <w:i/>
          <w:iCs/>
          <w:lang w:val="ru-RU"/>
        </w:rPr>
        <w:t>Доставка почты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14596" w:type="dxa"/>
        <w:tblLayout w:type="fixed"/>
        <w:tblLook w:val="04A0" w:firstRow="1" w:lastRow="0" w:firstColumn="1" w:lastColumn="0" w:noHBand="0" w:noVBand="1"/>
      </w:tblPr>
      <w:tblGrid>
        <w:gridCol w:w="1267"/>
        <w:gridCol w:w="7253"/>
        <w:gridCol w:w="749"/>
        <w:gridCol w:w="749"/>
        <w:gridCol w:w="1176"/>
        <w:gridCol w:w="3402"/>
      </w:tblGrid>
      <w:tr w:rsidR="0067713A" w:rsidRPr="00CA623E" w:rsidTr="005961F3">
        <w:trPr>
          <w:trHeight w:val="20"/>
          <w:tblHeader/>
        </w:trPr>
        <w:tc>
          <w:tcPr>
            <w:tcW w:w="1267" w:type="dxa"/>
          </w:tcPr>
          <w:p w:rsidR="0067713A" w:rsidRPr="00CA623E" w:rsidRDefault="0067713A" w:rsidP="00C4305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67713A" w:rsidRPr="00CA623E" w:rsidRDefault="0067713A" w:rsidP="00C43056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67713A" w:rsidRPr="00CA623E" w:rsidRDefault="00962FF0" w:rsidP="00C43056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7713A" w:rsidRPr="00CA623E" w:rsidRDefault="005961F3" w:rsidP="00C4305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 w:val="restart"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1.4.1</w:t>
            </w:r>
          </w:p>
        </w:tc>
        <w:tc>
          <w:tcPr>
            <w:tcW w:w="7253" w:type="dxa"/>
            <w:tcBorders>
              <w:bottom w:val="nil"/>
            </w:tcBorders>
          </w:tcPr>
          <w:p w:rsidR="00962FF0" w:rsidRPr="00CA623E" w:rsidRDefault="00962FF0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Предлагается ли доставка почтовых отправлений и посылок вашим клиентам в вашей стране по следующим каналам</w:t>
            </w:r>
            <w:r w:rsidR="00C43056">
              <w:rPr>
                <w:lang w:val="ru-RU"/>
              </w:rPr>
              <w:t>? (Отметьте все, что применимо –</w:t>
            </w:r>
            <w:r w:rsidRPr="00CA623E">
              <w:rPr>
                <w:lang w:val="ru-RU"/>
              </w:rPr>
              <w:t xml:space="preserve"> совокупные Баллы)</w:t>
            </w:r>
          </w:p>
        </w:tc>
        <w:tc>
          <w:tcPr>
            <w:tcW w:w="749" w:type="dxa"/>
            <w:tcBorders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</w:tcPr>
          <w:p w:rsidR="00962FF0" w:rsidRPr="00CA623E" w:rsidRDefault="00C43056" w:rsidP="00C43056">
            <w:pPr>
              <w:tabs>
                <w:tab w:val="left" w:pos="42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Доставка на домашний адре</w:t>
            </w:r>
            <w:r>
              <w:rPr>
                <w:lang w:val="ru-RU"/>
              </w:rPr>
              <w:t>с (доставка на дом)</w:t>
            </w:r>
            <w:r w:rsidRPr="00C43056">
              <w:rPr>
                <w:rStyle w:val="a4"/>
                <w:b w:val="0"/>
              </w:rPr>
              <w:footnoteReference w:customMarkFollows="1" w:id="4"/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202837802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562451237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</w:tcPr>
          <w:p w:rsidR="00962FF0" w:rsidRPr="00CA623E" w:rsidRDefault="00C43056" w:rsidP="00C43056">
            <w:pPr>
              <w:tabs>
                <w:tab w:val="left" w:pos="41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Доставка в почтовое отделение</w:t>
            </w:r>
            <w:r w:rsidR="00962FF0" w:rsidRPr="00C43056">
              <w:rPr>
                <w:vertAlign w:val="superscript"/>
                <w:lang w:val="ru-RU"/>
              </w:rPr>
              <w:t>1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28772091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492993216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</w:tcPr>
          <w:p w:rsidR="00962FF0" w:rsidRPr="00CA623E" w:rsidRDefault="00C43056" w:rsidP="00C43056">
            <w:pPr>
              <w:spacing w:before="40" w:after="40"/>
              <w:ind w:left="412" w:hanging="412"/>
              <w:jc w:val="both"/>
              <w:rPr>
                <w:lang w:val="ru-RU"/>
              </w:rPr>
            </w:pPr>
            <w:r>
              <w:rPr>
                <w:lang w:val="ru-RU"/>
              </w:rPr>
              <w:t>c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Доставка в посылочный терминал (посылочная станция/посылочный ящик) с SMS-оповещением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913836566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5574084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</w:tcPr>
          <w:p w:rsidR="00962FF0" w:rsidRPr="00CA623E" w:rsidRDefault="00C43056" w:rsidP="00C43056">
            <w:pPr>
              <w:tabs>
                <w:tab w:val="left" w:pos="40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d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Доставка до партнера (АЗС, магазины, вокзалы и т.д.)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35857100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33572108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</w:tcBorders>
          </w:tcPr>
          <w:p w:rsidR="00962FF0" w:rsidRPr="00CA623E" w:rsidRDefault="00C43056" w:rsidP="00C43056">
            <w:pPr>
              <w:tabs>
                <w:tab w:val="left" w:pos="420"/>
              </w:tabs>
              <w:spacing w:before="40" w:after="40"/>
              <w:rPr>
                <w:lang w:val="ru-RU"/>
              </w:rPr>
            </w:pPr>
            <w:r>
              <w:rPr>
                <w:lang w:val="ru-RU"/>
              </w:rPr>
              <w:t>e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>Другое (пожалуйста, укажите)</w:t>
            </w:r>
          </w:p>
        </w:tc>
        <w:tc>
          <w:tcPr>
            <w:tcW w:w="749" w:type="dxa"/>
            <w:tcBorders>
              <w:top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700472070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13175705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1.4.2</w:t>
            </w:r>
          </w:p>
        </w:tc>
        <w:tc>
          <w:tcPr>
            <w:tcW w:w="7253" w:type="dxa"/>
          </w:tcPr>
          <w:p w:rsidR="00962FF0" w:rsidRPr="00CA623E" w:rsidRDefault="00962FF0" w:rsidP="00C43056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Предоставляется ли предварительная консультация по доставке?</w:t>
            </w:r>
          </w:p>
        </w:tc>
        <w:tc>
          <w:tcPr>
            <w:tcW w:w="749" w:type="dxa"/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653065014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8310050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1.4.3</w:t>
            </w:r>
          </w:p>
        </w:tc>
        <w:tc>
          <w:tcPr>
            <w:tcW w:w="7253" w:type="dxa"/>
            <w:tcBorders>
              <w:bottom w:val="single" w:sz="4" w:space="0" w:color="auto"/>
            </w:tcBorders>
          </w:tcPr>
          <w:p w:rsidR="00962FF0" w:rsidRPr="00CA623E" w:rsidRDefault="00962FF0" w:rsidP="00C43056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Передаются ли данные о доставке немедленно в электронную систему данных?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16785773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62FF0" w:rsidRPr="00CA623E" w:rsidRDefault="00B811A4" w:rsidP="00C43056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89730216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62FF0" w:rsidRPr="00CA623E" w:rsidRDefault="00962FF0" w:rsidP="00C43056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962FF0" w:rsidRPr="00B811A4" w:rsidTr="005961F3">
        <w:trPr>
          <w:trHeight w:val="20"/>
        </w:trPr>
        <w:tc>
          <w:tcPr>
            <w:tcW w:w="1267" w:type="dxa"/>
            <w:vMerge w:val="restart"/>
          </w:tcPr>
          <w:p w:rsidR="00962FF0" w:rsidRPr="00CA623E" w:rsidRDefault="00962FF0" w:rsidP="0057448A">
            <w:pPr>
              <w:pStyle w:val="0Textedebase"/>
              <w:pageBreakBefore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1.4.4</w:t>
            </w:r>
          </w:p>
        </w:tc>
        <w:tc>
          <w:tcPr>
            <w:tcW w:w="7253" w:type="dxa"/>
            <w:tcBorders>
              <w:bottom w:val="nil"/>
            </w:tcBorders>
          </w:tcPr>
          <w:p w:rsidR="00962FF0" w:rsidRPr="00CA623E" w:rsidRDefault="00962FF0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Хранятся ли отправления в почтовом отделении доставки после неудачных попыток доставки до возврата отправителю в соответствии со сроком хранения, опубликованн</w:t>
            </w:r>
            <w:r w:rsidR="0057448A">
              <w:rPr>
                <w:lang w:val="ru-RU"/>
              </w:rPr>
              <w:t>ым в соответствующих сборниках?</w:t>
            </w:r>
          </w:p>
        </w:tc>
        <w:tc>
          <w:tcPr>
            <w:tcW w:w="749" w:type="dxa"/>
            <w:tcBorders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49" w:type="dxa"/>
            <w:tcBorders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1176" w:type="dxa"/>
            <w:tcBorders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3402" w:type="dxa"/>
            <w:tcBorders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  <w:bottom w:val="nil"/>
            </w:tcBorders>
          </w:tcPr>
          <w:p w:rsidR="00962FF0" w:rsidRPr="00CA623E" w:rsidRDefault="0057448A" w:rsidP="0057448A">
            <w:pPr>
              <w:tabs>
                <w:tab w:val="left" w:pos="390"/>
              </w:tabs>
              <w:spacing w:before="60" w:after="60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 xml:space="preserve">Посылки </w:t>
            </w:r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57448A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51041543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  <w:bottom w:val="nil"/>
            </w:tcBorders>
          </w:tcPr>
          <w:p w:rsidR="00962FF0" w:rsidRPr="00CA623E" w:rsidRDefault="00B811A4" w:rsidP="0057448A">
            <w:pPr>
              <w:pStyle w:val="0Textedebase"/>
              <w:spacing w:before="60" w:after="60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479141434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62FF0" w:rsidRPr="00CA623E" w:rsidTr="005961F3">
        <w:trPr>
          <w:trHeight w:val="20"/>
        </w:trPr>
        <w:tc>
          <w:tcPr>
            <w:tcW w:w="1267" w:type="dxa"/>
            <w:vMerge/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7253" w:type="dxa"/>
            <w:tcBorders>
              <w:top w:val="nil"/>
            </w:tcBorders>
          </w:tcPr>
          <w:p w:rsidR="00962FF0" w:rsidRPr="00CA623E" w:rsidRDefault="0057448A" w:rsidP="0057448A">
            <w:pPr>
              <w:tabs>
                <w:tab w:val="left" w:pos="420"/>
              </w:tabs>
              <w:spacing w:before="60" w:after="60"/>
              <w:jc w:val="both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="00962FF0" w:rsidRPr="00CA623E">
              <w:rPr>
                <w:lang w:val="ru-RU"/>
              </w:rPr>
              <w:t xml:space="preserve">Письменные отправления/ мелкие пакеты </w:t>
            </w:r>
          </w:p>
        </w:tc>
        <w:tc>
          <w:tcPr>
            <w:tcW w:w="749" w:type="dxa"/>
            <w:tcBorders>
              <w:top w:val="nil"/>
            </w:tcBorders>
          </w:tcPr>
          <w:p w:rsidR="00962FF0" w:rsidRPr="00CA623E" w:rsidRDefault="00B811A4" w:rsidP="0057448A">
            <w:pPr>
              <w:pStyle w:val="0Textedebase"/>
              <w:spacing w:before="60" w:after="60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93111819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749" w:type="dxa"/>
            <w:tcBorders>
              <w:top w:val="nil"/>
            </w:tcBorders>
          </w:tcPr>
          <w:p w:rsidR="00962FF0" w:rsidRPr="00CA623E" w:rsidRDefault="00B811A4" w:rsidP="0057448A">
            <w:pPr>
              <w:pStyle w:val="0Textedebase"/>
              <w:spacing w:before="60" w:after="60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53389703"/>
              </w:sdtPr>
              <w:sdtEndPr/>
              <w:sdtContent>
                <w:r w:rsidR="00962FF0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1176" w:type="dxa"/>
            <w:tcBorders>
              <w:top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3402" w:type="dxa"/>
            <w:tcBorders>
              <w:top w:val="nil"/>
            </w:tcBorders>
          </w:tcPr>
          <w:p w:rsidR="00962FF0" w:rsidRPr="00CA623E" w:rsidRDefault="00962FF0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b/>
          <w:bCs/>
          <w:lang w:val="ru-RU"/>
        </w:rPr>
      </w:pPr>
      <w:r w:rsidRPr="00CA623E">
        <w:rPr>
          <w:b/>
          <w:bCs/>
          <w:lang w:val="ru-RU"/>
        </w:rPr>
        <w:t>2</w:t>
      </w:r>
      <w:r w:rsidR="0057448A">
        <w:rPr>
          <w:b/>
          <w:bCs/>
          <w:lang w:val="ru-RU"/>
        </w:rPr>
        <w:t>.</w:t>
      </w:r>
      <w:r w:rsidRPr="00CA623E">
        <w:rPr>
          <w:b/>
          <w:bCs/>
          <w:lang w:val="ru-RU"/>
        </w:rPr>
        <w:tab/>
      </w:r>
      <w:proofErr w:type="spellStart"/>
      <w:r w:rsidR="00962FF0" w:rsidRPr="00CA623E">
        <w:rPr>
          <w:b/>
          <w:bCs/>
          <w:color w:val="000000" w:themeColor="text1"/>
          <w:lang w:val="ru-RU"/>
        </w:rPr>
        <w:t>Отслеживаемость</w:t>
      </w:r>
      <w:proofErr w:type="spellEnd"/>
      <w:r w:rsidR="00962FF0" w:rsidRPr="00CA623E">
        <w:rPr>
          <w:b/>
          <w:bCs/>
          <w:color w:val="000000" w:themeColor="text1"/>
          <w:lang w:val="ru-RU"/>
        </w:rPr>
        <w:t xml:space="preserve"> почты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2.1</w:t>
      </w:r>
      <w:r w:rsidRPr="00CA623E">
        <w:rPr>
          <w:i/>
          <w:iCs/>
          <w:lang w:val="ru-RU"/>
        </w:rPr>
        <w:tab/>
      </w:r>
      <w:r w:rsidR="00962FF0" w:rsidRPr="00CA623E">
        <w:rPr>
          <w:i/>
          <w:iCs/>
          <w:lang w:val="ru-RU"/>
        </w:rPr>
        <w:t>Внутренний обмен электронными данными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962FF0" w:rsidP="0067713A">
      <w:pPr>
        <w:pStyle w:val="0Textedebase"/>
        <w:rPr>
          <w:lang w:val="ru-RU"/>
        </w:rPr>
      </w:pPr>
      <w:r w:rsidRPr="00CA623E">
        <w:rPr>
          <w:lang w:val="ru-RU"/>
        </w:rPr>
        <w:t>Пожалуйста, укажите, предоставляет ли ваш оператор следующие стандартные сообщения ВПС. Полное описание этих сообщений см. в стандарте ВПС M30 (Электронный обмен данными между организациями почтовой связи).</w:t>
      </w:r>
    </w:p>
    <w:p w:rsidR="004A3FA8" w:rsidRPr="00CA623E" w:rsidRDefault="004A3FA8" w:rsidP="0067713A">
      <w:pPr>
        <w:pStyle w:val="0Textedebase"/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2.1.1</w:t>
      </w:r>
      <w:r w:rsidRPr="00CA623E">
        <w:rPr>
          <w:i/>
          <w:iCs/>
          <w:lang w:val="ru-RU"/>
        </w:rPr>
        <w:tab/>
      </w:r>
      <w:r w:rsidR="004A3FA8" w:rsidRPr="00CA623E">
        <w:rPr>
          <w:i/>
          <w:iCs/>
          <w:lang w:val="ru-RU"/>
        </w:rPr>
        <w:t xml:space="preserve">Почтовые отправления 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08"/>
        <w:gridCol w:w="7232"/>
        <w:gridCol w:w="784"/>
        <w:gridCol w:w="784"/>
        <w:gridCol w:w="1287"/>
        <w:gridCol w:w="3367"/>
      </w:tblGrid>
      <w:tr w:rsidR="0067713A" w:rsidRPr="00CA623E" w:rsidTr="005961F3">
        <w:trPr>
          <w:cantSplit/>
          <w:trHeight w:val="20"/>
          <w:tblHeader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962FF0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 xml:space="preserve">Нет </w:t>
            </w:r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bookmarkStart w:id="2" w:name="_GoBack" w:colFirst="0" w:colLast="1"/>
            <w:r w:rsidRPr="00CA623E">
              <w:rPr>
                <w:lang w:val="ru-RU"/>
              </w:rPr>
              <w:t>2.1.1.1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5961F3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B811A4">
              <w:rPr>
                <w:lang w:val="en-US"/>
              </w:rPr>
              <w:t>EMSEVT</w:t>
            </w:r>
            <w:r w:rsidRPr="00B811A4">
              <w:rPr>
                <w:lang w:val="ru-RU"/>
              </w:rPr>
              <w:t xml:space="preserve"> </w:t>
            </w:r>
            <w:r w:rsidRPr="00B811A4">
              <w:rPr>
                <w:lang w:val="en-US"/>
              </w:rPr>
              <w:t>V</w:t>
            </w:r>
            <w:r w:rsidRPr="00B811A4">
              <w:rPr>
                <w:lang w:val="ru-RU"/>
              </w:rPr>
              <w:t>3.0 (</w:t>
            </w:r>
            <w:r w:rsidR="00B811A4">
              <w:rPr>
                <w:lang w:val="ru-RU"/>
              </w:rPr>
              <w:t>событие</w:t>
            </w:r>
            <w:r w:rsidR="00B811A4" w:rsidRPr="00B811A4">
              <w:rPr>
                <w:lang w:val="ru-RU"/>
              </w:rPr>
              <w:t xml:space="preserve"> </w:t>
            </w:r>
            <w:r w:rsidRPr="00B811A4">
              <w:rPr>
                <w:lang w:val="ru-RU"/>
              </w:rPr>
              <w:t>“</w:t>
            </w:r>
            <w:r w:rsidRPr="00B811A4">
              <w:rPr>
                <w:lang w:val="en-US"/>
              </w:rPr>
              <w:t>EMS</w:t>
            </w:r>
            <w:r w:rsidRPr="00B811A4">
              <w:rPr>
                <w:lang w:val="ru-RU"/>
              </w:rPr>
              <w:t xml:space="preserve"> </w:t>
            </w:r>
            <w:r w:rsidRPr="00B811A4">
              <w:rPr>
                <w:lang w:val="en-US"/>
              </w:rPr>
              <w:t>event</w:t>
            </w:r>
            <w:r w:rsidRPr="00B811A4">
              <w:rPr>
                <w:lang w:val="ru-RU"/>
              </w:rPr>
              <w:t xml:space="preserve">”): </w:t>
            </w:r>
            <w:r w:rsidR="00B811A4" w:rsidRPr="00B811A4">
              <w:rPr>
                <w:lang w:val="ru-RU"/>
              </w:rPr>
              <w:t>обеспечивает возможность отслеживания почтовых отправлений, на которые нанесен штрих-код в соответствии со стандартами ВПС</w:t>
            </w:r>
            <w:r w:rsidR="00B811A4" w:rsidRPr="00B811A4">
              <w:rPr>
                <w:rStyle w:val="a4"/>
                <w:b w:val="0"/>
                <w:vertAlign w:val="baseline"/>
                <w:lang w:val="ru-RU" w:eastAsia="ru-RU"/>
              </w:rPr>
              <w:t xml:space="preserve"> </w:t>
            </w:r>
            <w:r w:rsidR="0057448A" w:rsidRPr="0057448A">
              <w:rPr>
                <w:rStyle w:val="a4"/>
                <w:b w:val="0"/>
              </w:rPr>
              <w:footnoteReference w:customMarkFollows="1" w:id="5"/>
              <w:t>1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79402514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3095127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CA623E" w:rsidRDefault="0067713A" w:rsidP="00B811A4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EMA – </w:t>
            </w:r>
            <w:r w:rsidR="00B811A4">
              <w:rPr>
                <w:lang w:val="ru-RU"/>
              </w:rPr>
              <w:t>отправка</w:t>
            </w:r>
            <w:r w:rsidRPr="00CA623E">
              <w:rPr>
                <w:lang w:val="ru-RU"/>
              </w:rPr>
              <w:t>/</w:t>
            </w:r>
            <w:proofErr w:type="spellStart"/>
            <w:r w:rsidRPr="00CA623E">
              <w:rPr>
                <w:lang w:val="ru-RU"/>
              </w:rPr>
              <w:t>c</w:t>
            </w:r>
            <w:r w:rsidR="00B811A4">
              <w:rPr>
                <w:lang w:val="ru-RU"/>
              </w:rPr>
              <w:t>бор</w:t>
            </w:r>
            <w:proofErr w:type="spellEnd"/>
            <w:r w:rsidRPr="00CA623E">
              <w:rPr>
                <w:lang w:val="ru-RU"/>
              </w:rPr>
              <w:t xml:space="preserve"> 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689818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8471210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2.1.1.1.2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EMB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прибытие</w:t>
            </w:r>
            <w:r w:rsidR="00B811A4" w:rsidRPr="00B811A4">
              <w:rPr>
                <w:lang w:val="ru-RU"/>
              </w:rPr>
              <w:t xml:space="preserve"> </w:t>
            </w:r>
            <w:r w:rsidR="00B811A4">
              <w:rPr>
                <w:lang w:val="ru-RU"/>
              </w:rPr>
              <w:t>в исходящее УО</w:t>
            </w:r>
            <w:r w:rsidRPr="00B811A4">
              <w:rPr>
                <w:lang w:val="ru-RU"/>
              </w:rPr>
              <w:t xml:space="preserve"> </w:t>
            </w:r>
            <w:r w:rsidR="00B811A4">
              <w:rPr>
                <w:lang w:val="ru-RU"/>
              </w:rPr>
              <w:t xml:space="preserve"> 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6550340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0519465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2.1.1.1.3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EMC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убытие из исходящего УО</w:t>
            </w:r>
            <w:r w:rsidRPr="00B811A4">
              <w:rPr>
                <w:lang w:val="ru-RU"/>
              </w:rPr>
              <w:t xml:space="preserve"> </w:t>
            </w:r>
            <w:r w:rsidR="00B811A4">
              <w:rPr>
                <w:lang w:val="ru-RU"/>
              </w:rPr>
              <w:t xml:space="preserve"> 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8498745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0361060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2.1.1.1.4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EMJ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прибытие в УО транзита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3758137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7176344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2.1.1.1.5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EMK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убытие из УО транзита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3063729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69977468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2.1.1.1.6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EMD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прибытие во входящее УО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84070565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0473163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2.1.1.1.7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EDB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отп</w:t>
            </w:r>
            <w:r w:rsidR="00B811A4">
              <w:rPr>
                <w:lang w:val="ru-RU"/>
              </w:rPr>
              <w:t>р</w:t>
            </w:r>
            <w:r w:rsidR="00B811A4">
              <w:rPr>
                <w:lang w:val="ru-RU"/>
              </w:rPr>
              <w:t>авление представлено на таможню импорта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88868810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7530800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2.1.1.1.8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B811A4" w:rsidRDefault="0067713A" w:rsidP="00B811A4">
            <w:pPr>
              <w:pStyle w:val="0Textedebase"/>
              <w:spacing w:before="60" w:after="60"/>
              <w:rPr>
                <w:lang w:val="ru-RU"/>
              </w:rPr>
            </w:pPr>
            <w:r w:rsidRPr="00B811A4">
              <w:rPr>
                <w:lang w:val="en-US"/>
              </w:rPr>
              <w:t>EME</w:t>
            </w:r>
            <w:r w:rsidRPr="00B811A4">
              <w:rPr>
                <w:lang w:val="ru-RU"/>
              </w:rPr>
              <w:t xml:space="preserve"> – </w:t>
            </w:r>
            <w:r w:rsidR="00B811A4">
              <w:rPr>
                <w:lang w:val="ru-RU"/>
              </w:rPr>
              <w:t>отправление задержано таможней импорта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44022324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38768921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bookmarkEnd w:id="2"/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2.1.1.1.9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CA623E" w:rsidRDefault="0067713A" w:rsidP="0003653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EDC – </w:t>
            </w:r>
            <w:r w:rsidR="00036533" w:rsidRPr="00CA623E">
              <w:rPr>
                <w:lang w:val="ru-RU"/>
              </w:rPr>
              <w:t>отправление возвращено с таможни импорта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3489378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8182216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2.1.1.1.10</w:t>
            </w:r>
          </w:p>
        </w:tc>
        <w:tc>
          <w:tcPr>
            <w:tcW w:w="2483" w:type="pct"/>
            <w:tcBorders>
              <w:top w:val="single" w:sz="4" w:space="0" w:color="auto"/>
              <w:bottom w:val="nil"/>
            </w:tcBorders>
          </w:tcPr>
          <w:p w:rsidR="0067713A" w:rsidRPr="00CA623E" w:rsidRDefault="00036533" w:rsidP="0003653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EMF – прибытие из входящего УО </w:t>
            </w:r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4362784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2159098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top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2.1.1.1.11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CA623E" w:rsidRDefault="0067713A" w:rsidP="0003653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EMG – </w:t>
            </w:r>
            <w:r w:rsidR="00036533" w:rsidRPr="00CA623E">
              <w:rPr>
                <w:lang w:val="ru-RU"/>
              </w:rPr>
              <w:t xml:space="preserve">прибытие в отделение доставки  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7912543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41879575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2.1.1.1.12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CA623E" w:rsidRDefault="0067713A" w:rsidP="00BC4AD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EDH – </w:t>
            </w:r>
            <w:r w:rsidR="00036533" w:rsidRPr="00CA623E">
              <w:rPr>
                <w:lang w:val="ru-RU"/>
              </w:rPr>
              <w:t xml:space="preserve">прибытие отправления в пункт сбора для получения  </w:t>
            </w:r>
            <w:r w:rsidR="00BC4AD6" w:rsidRPr="00CA623E">
              <w:rPr>
                <w:lang w:val="ru-RU"/>
              </w:rPr>
              <w:t>(получателем</w:t>
            </w:r>
            <w:r w:rsidRPr="00CA623E">
              <w:rPr>
                <w:lang w:val="ru-RU"/>
              </w:rPr>
              <w:t>)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1334943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82969787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2.1.1.1.13</w:t>
            </w:r>
          </w:p>
        </w:tc>
        <w:tc>
          <w:tcPr>
            <w:tcW w:w="2483" w:type="pct"/>
            <w:tcBorders>
              <w:bottom w:val="nil"/>
            </w:tcBorders>
          </w:tcPr>
          <w:p w:rsidR="0067713A" w:rsidRPr="00CA623E" w:rsidRDefault="0067713A" w:rsidP="00BC4AD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EMH – </w:t>
            </w:r>
            <w:r w:rsidR="00BC4AD6" w:rsidRPr="00CA623E">
              <w:rPr>
                <w:lang w:val="ru-RU"/>
              </w:rPr>
              <w:t>попытка доставки</w:t>
            </w:r>
            <w:r w:rsidRPr="00CA623E">
              <w:rPr>
                <w:lang w:val="ru-RU"/>
              </w:rPr>
              <w:t>/</w:t>
            </w:r>
            <w:r w:rsidR="00BC4AD6" w:rsidRPr="00CA623E">
              <w:rPr>
                <w:lang w:val="ru-RU"/>
              </w:rPr>
              <w:t xml:space="preserve">неудачная доставка </w:t>
            </w:r>
            <w:r w:rsidRPr="00CA623E">
              <w:rPr>
                <w:lang w:val="ru-RU"/>
              </w:rPr>
              <w:t>(</w:t>
            </w:r>
            <w:r w:rsidR="00BC4AD6" w:rsidRPr="00CA623E">
              <w:rPr>
                <w:lang w:val="ru-RU"/>
              </w:rPr>
              <w:t>физическая доставка</w:t>
            </w:r>
            <w:r w:rsidRPr="00CA623E">
              <w:rPr>
                <w:lang w:val="ru-RU"/>
              </w:rPr>
              <w:t>)</w:t>
            </w:r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1562063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nil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39667366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nil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nil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2.1.1.1.14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CA623E" w:rsidRDefault="0067713A" w:rsidP="00BC4AD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EMI – </w:t>
            </w:r>
            <w:r w:rsidR="00BC4AD6" w:rsidRPr="00CA623E">
              <w:rPr>
                <w:lang w:val="ru-RU"/>
              </w:rPr>
              <w:t>окончательная доставка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8300997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9765447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2.1.1.2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CA623E" w:rsidRDefault="00BC4AD6" w:rsidP="00BC4AD6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Сообщение </w:t>
            </w:r>
            <w:r w:rsidR="0057448A">
              <w:rPr>
                <w:lang w:val="ru-RU"/>
              </w:rPr>
              <w:t>ITMATT («</w:t>
            </w:r>
            <w:proofErr w:type="spellStart"/>
            <w:r w:rsidR="0057448A">
              <w:rPr>
                <w:lang w:val="ru-RU"/>
              </w:rPr>
              <w:t>ITeMATTribute</w:t>
            </w:r>
            <w:proofErr w:type="spellEnd"/>
            <w:r w:rsidR="0057448A"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): </w:t>
            </w:r>
            <w:r w:rsidRPr="00CA623E">
              <w:rPr>
                <w:lang w:val="ru-RU"/>
              </w:rPr>
              <w:t xml:space="preserve">для </w:t>
            </w:r>
            <w:r w:rsidR="00D24F86" w:rsidRPr="00CA623E">
              <w:rPr>
                <w:lang w:val="ru-RU"/>
              </w:rPr>
              <w:t xml:space="preserve">одной </w:t>
            </w:r>
            <w:r w:rsidRPr="00CA623E">
              <w:rPr>
                <w:lang w:val="ru-RU"/>
              </w:rPr>
              <w:t>стороны</w:t>
            </w:r>
            <w:r w:rsidR="0067713A" w:rsidRPr="00CA623E">
              <w:rPr>
                <w:lang w:val="ru-RU"/>
              </w:rPr>
              <w:t xml:space="preserve"> (</w:t>
            </w:r>
            <w:r w:rsidRPr="00CA623E">
              <w:rPr>
                <w:lang w:val="ru-RU"/>
              </w:rPr>
              <w:t>обычно НО подачи)</w:t>
            </w:r>
            <w:r w:rsidR="0067713A" w:rsidRPr="00CA623E">
              <w:rPr>
                <w:lang w:val="ru-RU"/>
              </w:rPr>
              <w:t xml:space="preserve"> </w:t>
            </w:r>
            <w:r w:rsidRPr="00CA623E">
              <w:rPr>
                <w:lang w:val="ru-RU"/>
              </w:rPr>
              <w:t>как доказательство другой стороне</w:t>
            </w:r>
            <w:r w:rsidR="0067713A" w:rsidRPr="00CA623E">
              <w:rPr>
                <w:lang w:val="ru-RU"/>
              </w:rPr>
              <w:t xml:space="preserve"> (</w:t>
            </w:r>
            <w:r w:rsidRPr="00CA623E">
              <w:rPr>
                <w:lang w:val="ru-RU"/>
              </w:rPr>
              <w:t>обычно НО доставки</w:t>
            </w:r>
            <w:r w:rsidR="0067713A" w:rsidRPr="00CA623E">
              <w:rPr>
                <w:lang w:val="ru-RU"/>
              </w:rPr>
              <w:t xml:space="preserve">) </w:t>
            </w:r>
            <w:r w:rsidRPr="00CA623E">
              <w:rPr>
                <w:lang w:val="ru-RU"/>
              </w:rPr>
              <w:t xml:space="preserve">о </w:t>
            </w:r>
            <w:r w:rsidRPr="0057448A">
              <w:rPr>
                <w:spacing w:val="-6"/>
                <w:lang w:val="ru-RU"/>
              </w:rPr>
              <w:t>существовании, атрибутах и предстоящем прибытии почтового отправления</w:t>
            </w:r>
            <w:r w:rsidR="0057448A" w:rsidRPr="0057448A">
              <w:rPr>
                <w:rStyle w:val="a4"/>
                <w:b w:val="0"/>
                <w:spacing w:val="-6"/>
              </w:rPr>
              <w:footnoteReference w:customMarkFollows="1" w:id="6"/>
              <w:t>1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167175441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8035680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  <w:tcBorders>
              <w:top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2.1.1.3</w:t>
            </w:r>
          </w:p>
        </w:tc>
        <w:tc>
          <w:tcPr>
            <w:tcW w:w="2483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57448A" w:rsidP="00D24F86">
            <w:pPr>
              <w:pStyle w:val="0Textedebase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CUSITM («</w:t>
            </w:r>
            <w:proofErr w:type="spellStart"/>
            <w:r>
              <w:rPr>
                <w:lang w:val="ru-RU"/>
              </w:rPr>
              <w:t>CUStomsITeM</w:t>
            </w:r>
            <w:proofErr w:type="spellEnd"/>
            <w:r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 </w:t>
            </w:r>
            <w:r w:rsidR="00BC4AD6" w:rsidRPr="00CA623E">
              <w:rPr>
                <w:lang w:val="ru-RU"/>
              </w:rPr>
              <w:t>или другое</w:t>
            </w:r>
            <w:r w:rsidR="0067713A" w:rsidRPr="00CA623E">
              <w:rPr>
                <w:lang w:val="ru-RU"/>
              </w:rPr>
              <w:t xml:space="preserve">: </w:t>
            </w:r>
            <w:r w:rsidR="00D24F86" w:rsidRPr="00CA623E">
              <w:rPr>
                <w:lang w:val="ru-RU"/>
              </w:rPr>
              <w:t>для НО</w:t>
            </w:r>
            <w:r w:rsidR="0067713A" w:rsidRPr="00CA623E">
              <w:rPr>
                <w:lang w:val="ru-RU"/>
              </w:rPr>
              <w:t xml:space="preserve"> </w:t>
            </w:r>
            <w:r w:rsidR="00D24F86" w:rsidRPr="00CA623E">
              <w:rPr>
                <w:lang w:val="ru-RU"/>
              </w:rPr>
              <w:t>для представления</w:t>
            </w:r>
            <w:r w:rsidR="0067713A" w:rsidRPr="00CA623E">
              <w:rPr>
                <w:lang w:val="ru-RU"/>
              </w:rPr>
              <w:t xml:space="preserve"> </w:t>
            </w:r>
            <w:r>
              <w:rPr>
                <w:lang w:val="ru-RU"/>
              </w:rPr>
              <w:t>электронной версии</w:t>
            </w:r>
            <w:r w:rsidR="00D24F86" w:rsidRPr="00CA623E">
              <w:rPr>
                <w:lang w:val="ru-RU"/>
              </w:rPr>
              <w:t xml:space="preserve"> бумажных бланков ВПС</w:t>
            </w:r>
            <w:r w:rsidR="0067713A" w:rsidRPr="00CA623E">
              <w:rPr>
                <w:lang w:val="ru-RU"/>
              </w:rPr>
              <w:t xml:space="preserve"> UPU CN 22, CN 23 </w:t>
            </w:r>
            <w:r w:rsidR="00D24F86" w:rsidRPr="00CA623E">
              <w:rPr>
                <w:lang w:val="ru-RU"/>
              </w:rPr>
              <w:t>и</w:t>
            </w:r>
            <w:r w:rsidR="0067713A" w:rsidRPr="00CA623E">
              <w:rPr>
                <w:lang w:val="ru-RU"/>
              </w:rPr>
              <w:t xml:space="preserve"> CP 72 </w:t>
            </w:r>
            <w:r w:rsidR="00D24F86" w:rsidRPr="00CA623E">
              <w:rPr>
                <w:lang w:val="ru-RU"/>
              </w:rPr>
              <w:t>в местный таможенный орган</w:t>
            </w:r>
            <w:r w:rsidR="0067713A" w:rsidRPr="00CA623E">
              <w:rPr>
                <w:lang w:val="ru-RU"/>
              </w:rPr>
              <w:t xml:space="preserve"> </w:t>
            </w:r>
            <w:r w:rsidR="00D24F86" w:rsidRPr="00CA623E">
              <w:rPr>
                <w:lang w:val="ru-RU"/>
              </w:rPr>
              <w:t xml:space="preserve"> </w:t>
            </w:r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47865234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19739104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rPr>
          <w:cantSplit/>
          <w:trHeight w:val="20"/>
        </w:trPr>
        <w:tc>
          <w:tcPr>
            <w:tcW w:w="3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2.1.1.4</w:t>
            </w:r>
          </w:p>
        </w:tc>
        <w:tc>
          <w:tcPr>
            <w:tcW w:w="2483" w:type="pct"/>
            <w:tcBorders>
              <w:bottom w:val="single" w:sz="4" w:space="0" w:color="auto"/>
            </w:tcBorders>
          </w:tcPr>
          <w:p w:rsidR="0067713A" w:rsidRPr="00CA623E" w:rsidRDefault="0057448A" w:rsidP="00D24F86">
            <w:pPr>
              <w:pStyle w:val="0Textedebase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CUSRSP («</w:t>
            </w:r>
            <w:proofErr w:type="spellStart"/>
            <w:r>
              <w:rPr>
                <w:lang w:val="ru-RU"/>
              </w:rPr>
              <w:t>CUStomsReSPonse</w:t>
            </w:r>
            <w:proofErr w:type="spellEnd"/>
            <w:r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 </w:t>
            </w:r>
            <w:r w:rsidR="00D24F86" w:rsidRPr="00CA623E">
              <w:rPr>
                <w:lang w:val="ru-RU"/>
              </w:rPr>
              <w:t>или другое</w:t>
            </w:r>
            <w:r w:rsidR="0067713A" w:rsidRPr="00CA623E">
              <w:rPr>
                <w:lang w:val="ru-RU"/>
              </w:rPr>
              <w:t xml:space="preserve">: </w:t>
            </w:r>
            <w:r w:rsidR="00D24F86" w:rsidRPr="00CA623E">
              <w:rPr>
                <w:lang w:val="ru-RU"/>
              </w:rPr>
              <w:t>для местного таможенного органа</w:t>
            </w:r>
            <w:r w:rsidR="0067713A" w:rsidRPr="00CA623E">
              <w:rPr>
                <w:lang w:val="ru-RU"/>
              </w:rPr>
              <w:t xml:space="preserve"> </w:t>
            </w:r>
            <w:r w:rsidR="00D24F86" w:rsidRPr="00CA623E">
              <w:rPr>
                <w:lang w:val="ru-RU"/>
              </w:rPr>
              <w:t>с целью передачи его решений по почтовым отправлениям</w:t>
            </w:r>
            <w:r w:rsidR="0067713A" w:rsidRPr="00CA623E">
              <w:rPr>
                <w:lang w:val="ru-RU"/>
              </w:rPr>
              <w:t xml:space="preserve"> </w:t>
            </w:r>
            <w:r w:rsidR="00D24F86" w:rsidRPr="00CA623E">
              <w:rPr>
                <w:lang w:val="ru-RU"/>
              </w:rPr>
              <w:t>местному НО</w:t>
            </w:r>
            <w:r w:rsidR="0067713A" w:rsidRPr="00CA623E">
              <w:rPr>
                <w:lang w:val="ru-RU"/>
              </w:rPr>
              <w:t xml:space="preserve">, </w:t>
            </w:r>
            <w:r>
              <w:rPr>
                <w:lang w:val="ru-RU"/>
              </w:rPr>
              <w:t>обычно в ответ</w:t>
            </w:r>
            <w:r w:rsidR="0067713A" w:rsidRPr="00CA623E">
              <w:rPr>
                <w:lang w:val="ru-RU"/>
              </w:rPr>
              <w:t xml:space="preserve"> </w:t>
            </w:r>
            <w:r w:rsidR="00D24F86" w:rsidRPr="00CA623E">
              <w:rPr>
                <w:lang w:val="ru-RU"/>
              </w:rPr>
              <w:t xml:space="preserve">на сообщение </w:t>
            </w:r>
            <w:r w:rsidR="0067713A" w:rsidRPr="00CA623E">
              <w:rPr>
                <w:lang w:val="ru-RU"/>
              </w:rPr>
              <w:t xml:space="preserve">CUSITM </w:t>
            </w:r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5816923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9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64526768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2" w:type="pct"/>
            <w:tcBorders>
              <w:bottom w:val="single" w:sz="4" w:space="0" w:color="auto"/>
            </w:tcBorders>
            <w:shd w:val="clear" w:color="auto" w:fill="auto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tabs>
          <w:tab w:val="left" w:pos="567"/>
          <w:tab w:val="left" w:pos="8647"/>
          <w:tab w:val="left" w:pos="9214"/>
        </w:tabs>
        <w:ind w:right="1416"/>
        <w:jc w:val="both"/>
        <w:rPr>
          <w:lang w:val="ru-RU"/>
        </w:rPr>
      </w:pPr>
      <w:r w:rsidRPr="00CA623E">
        <w:rPr>
          <w:i/>
          <w:iCs/>
          <w:lang w:val="ru-RU"/>
        </w:rPr>
        <w:t>2.1.2</w:t>
      </w:r>
      <w:r w:rsidRPr="00CA623E">
        <w:rPr>
          <w:i/>
          <w:iCs/>
          <w:lang w:val="ru-RU"/>
        </w:rPr>
        <w:tab/>
      </w:r>
      <w:r w:rsidR="004A3FA8" w:rsidRPr="00CA623E">
        <w:rPr>
          <w:i/>
          <w:iCs/>
          <w:lang w:val="ru-RU"/>
        </w:rPr>
        <w:t>Почтовые депеши и емкости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14"/>
        <w:gridCol w:w="7226"/>
        <w:gridCol w:w="772"/>
        <w:gridCol w:w="775"/>
        <w:gridCol w:w="1308"/>
        <w:gridCol w:w="3367"/>
      </w:tblGrid>
      <w:tr w:rsidR="0067713A" w:rsidRPr="00CA623E" w:rsidTr="005961F3">
        <w:trPr>
          <w:tblHeader/>
        </w:trPr>
        <w:tc>
          <w:tcPr>
            <w:tcW w:w="38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81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65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66" w:type="pct"/>
          </w:tcPr>
          <w:p w:rsidR="0067713A" w:rsidRPr="00CA623E" w:rsidRDefault="004A3FA8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449" w:type="pct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5961F3">
        <w:tc>
          <w:tcPr>
            <w:tcW w:w="38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2.1.2.1</w:t>
            </w:r>
          </w:p>
        </w:tc>
        <w:tc>
          <w:tcPr>
            <w:tcW w:w="2481" w:type="pct"/>
          </w:tcPr>
          <w:p w:rsidR="0067713A" w:rsidRPr="00CA623E" w:rsidRDefault="0057448A" w:rsidP="00AF3F66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>
              <w:rPr>
                <w:lang w:val="ru-RU"/>
              </w:rPr>
              <w:t>PREDES V2.1 («PRE-advice of DESpatch»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>предварительная информация о маршруте и учете группы емкостей и почтовых отправлений от мест</w:t>
            </w:r>
            <w:r>
              <w:rPr>
                <w:lang w:val="ru-RU"/>
              </w:rPr>
              <w:t>а отправления до УО назначения</w:t>
            </w:r>
            <w:r w:rsidR="00AF3F66" w:rsidRPr="0057448A">
              <w:rPr>
                <w:vertAlign w:val="superscript"/>
                <w:lang w:val="ru-RU"/>
              </w:rPr>
              <w:t>1</w:t>
            </w:r>
          </w:p>
        </w:tc>
        <w:tc>
          <w:tcPr>
            <w:tcW w:w="265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10020776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1299438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9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38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2.1.2.2</w:t>
            </w:r>
          </w:p>
        </w:tc>
        <w:tc>
          <w:tcPr>
            <w:tcW w:w="2481" w:type="pct"/>
          </w:tcPr>
          <w:p w:rsidR="0067713A" w:rsidRPr="00CA623E" w:rsidRDefault="0057448A" w:rsidP="005961F3">
            <w:pPr>
              <w:pStyle w:val="0Textedebase"/>
              <w:keepLines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RESDES («</w:t>
            </w:r>
            <w:r w:rsidR="0067713A" w:rsidRPr="00CA623E">
              <w:rPr>
                <w:lang w:val="ru-RU"/>
              </w:rPr>
              <w:t>RESponse to DESp</w:t>
            </w:r>
            <w:r>
              <w:rPr>
                <w:lang w:val="ru-RU"/>
              </w:rPr>
              <w:t>atch»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>информация о качестве и учете, отправленная на УО происхождения емкостей депеши, которая была обработана на УО назначения, в ответ на сообщение PREDES</w:t>
            </w:r>
            <w:r w:rsidR="00AF3F66" w:rsidRPr="0057448A">
              <w:rPr>
                <w:vertAlign w:val="superscript"/>
                <w:lang w:val="ru-RU"/>
              </w:rPr>
              <w:t>1</w:t>
            </w:r>
          </w:p>
        </w:tc>
        <w:tc>
          <w:tcPr>
            <w:tcW w:w="265" w:type="pct"/>
          </w:tcPr>
          <w:p w:rsidR="0067713A" w:rsidRPr="00CA623E" w:rsidRDefault="00B811A4" w:rsidP="005961F3">
            <w:pPr>
              <w:pStyle w:val="0Textedebase"/>
              <w:keepLines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3334736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keepLines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457327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9" w:type="pct"/>
          </w:tcPr>
          <w:p w:rsidR="0067713A" w:rsidRPr="00CA623E" w:rsidRDefault="0067713A" w:rsidP="005961F3">
            <w:pPr>
              <w:pStyle w:val="0Textedebase"/>
              <w:keepLines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keepLines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38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2.1.2.3</w:t>
            </w:r>
          </w:p>
        </w:tc>
        <w:tc>
          <w:tcPr>
            <w:tcW w:w="2481" w:type="pct"/>
          </w:tcPr>
          <w:p w:rsidR="0067713A" w:rsidRPr="00CA623E" w:rsidRDefault="0057448A" w:rsidP="005961F3">
            <w:pPr>
              <w:pStyle w:val="0Textedebase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PRECON («PRE-</w:t>
            </w:r>
            <w:proofErr w:type="spellStart"/>
            <w:r>
              <w:rPr>
                <w:lang w:val="ru-RU"/>
              </w:rPr>
              <w:t>advice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of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CONsignment</w:t>
            </w:r>
            <w:proofErr w:type="spellEnd"/>
            <w:r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>маршрутная информация о почтовом отправлении, которое было подготовлено для передачи перевозчику</w:t>
            </w:r>
          </w:p>
        </w:tc>
        <w:tc>
          <w:tcPr>
            <w:tcW w:w="265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21631566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12695377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9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38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2.1.2.4</w:t>
            </w:r>
          </w:p>
        </w:tc>
        <w:tc>
          <w:tcPr>
            <w:tcW w:w="2481" w:type="pct"/>
          </w:tcPr>
          <w:p w:rsidR="0067713A" w:rsidRPr="00CA623E" w:rsidRDefault="0057448A" w:rsidP="005961F3">
            <w:pPr>
              <w:pStyle w:val="0Textedebase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RESCON («</w:t>
            </w:r>
            <w:proofErr w:type="spellStart"/>
            <w:r>
              <w:rPr>
                <w:lang w:val="ru-RU"/>
              </w:rPr>
              <w:t>RESponse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to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CONsignment</w:t>
            </w:r>
            <w:proofErr w:type="spellEnd"/>
            <w:r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>информация о почтовом отправлении, которое было получено от перевозчика, в ответ на сообщение PRECON</w:t>
            </w:r>
          </w:p>
        </w:tc>
        <w:tc>
          <w:tcPr>
            <w:tcW w:w="265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56291546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60226528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49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2.1.3</w:t>
      </w:r>
      <w:r w:rsidRPr="00CA623E">
        <w:rPr>
          <w:i/>
          <w:iCs/>
          <w:lang w:val="ru-RU"/>
        </w:rPr>
        <w:tab/>
      </w:r>
      <w:r w:rsidR="00AF3F66" w:rsidRPr="00CA623E">
        <w:rPr>
          <w:i/>
          <w:iCs/>
          <w:lang w:val="ru-RU"/>
        </w:rPr>
        <w:t>Почтовые грузы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118"/>
        <w:gridCol w:w="7205"/>
        <w:gridCol w:w="775"/>
        <w:gridCol w:w="775"/>
        <w:gridCol w:w="1322"/>
        <w:gridCol w:w="3367"/>
      </w:tblGrid>
      <w:tr w:rsidR="0067713A" w:rsidRPr="00CA623E" w:rsidTr="005961F3">
        <w:trPr>
          <w:tblHeader/>
        </w:trPr>
        <w:tc>
          <w:tcPr>
            <w:tcW w:w="384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74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66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66" w:type="pct"/>
          </w:tcPr>
          <w:p w:rsidR="0067713A" w:rsidRPr="00CA623E" w:rsidRDefault="00AF3F66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454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5961F3">
        <w:tc>
          <w:tcPr>
            <w:tcW w:w="384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2.1.3.1</w:t>
            </w:r>
          </w:p>
        </w:tc>
        <w:tc>
          <w:tcPr>
            <w:tcW w:w="2474" w:type="pct"/>
          </w:tcPr>
          <w:p w:rsidR="0067713A" w:rsidRPr="00CA623E" w:rsidRDefault="0057448A" w:rsidP="00AF3F66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>
              <w:rPr>
                <w:lang w:val="ru-RU"/>
              </w:rPr>
              <w:t>CARDIT («</w:t>
            </w:r>
            <w:proofErr w:type="spellStart"/>
            <w:r w:rsidR="0067713A" w:rsidRPr="00CA623E">
              <w:rPr>
                <w:lang w:val="ru-RU"/>
              </w:rPr>
              <w:t>CARrier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Do</w:t>
            </w:r>
            <w:r>
              <w:rPr>
                <w:lang w:val="ru-RU"/>
              </w:rPr>
              <w:t>cuments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International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Transport</w:t>
            </w:r>
            <w:proofErr w:type="spellEnd"/>
            <w:r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 xml:space="preserve">информация, направленная НО подачи или транзита своему местному перевозчику или агенту по транспортной обработке о пересылке почтового отправления, которое передается перевозчику </w:t>
            </w:r>
            <w:r>
              <w:rPr>
                <w:rStyle w:val="a4"/>
              </w:rPr>
              <w:footnoteReference w:customMarkFollows="1" w:id="7"/>
              <w:t>1</w:t>
            </w:r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-182287555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8999427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54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5961F3">
        <w:tc>
          <w:tcPr>
            <w:tcW w:w="384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2.1.3.2</w:t>
            </w:r>
          </w:p>
        </w:tc>
        <w:tc>
          <w:tcPr>
            <w:tcW w:w="2474" w:type="pct"/>
          </w:tcPr>
          <w:p w:rsidR="0067713A" w:rsidRPr="00CA623E" w:rsidRDefault="0057448A" w:rsidP="005961F3">
            <w:pPr>
              <w:pStyle w:val="0Textedebase"/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RESDIT («</w:t>
            </w:r>
            <w:r w:rsidR="0067713A" w:rsidRPr="00CA623E">
              <w:rPr>
                <w:lang w:val="ru-RU"/>
              </w:rPr>
              <w:t>RESponse to Do</w:t>
            </w:r>
            <w:r>
              <w:rPr>
                <w:lang w:val="ru-RU"/>
              </w:rPr>
              <w:t>cuments International Transport»</w:t>
            </w:r>
            <w:r w:rsidR="0067713A" w:rsidRPr="00CA623E">
              <w:rPr>
                <w:lang w:val="ru-RU"/>
              </w:rPr>
              <w:t xml:space="preserve">): </w:t>
            </w:r>
            <w:r w:rsidR="00AF3F66" w:rsidRPr="00CA623E">
              <w:rPr>
                <w:lang w:val="ru-RU"/>
              </w:rPr>
              <w:t xml:space="preserve">информация об </w:t>
            </w:r>
            <w:r w:rsidR="00AF3F66" w:rsidRPr="0057448A">
              <w:rPr>
                <w:spacing w:val="-6"/>
                <w:lang w:val="ru-RU"/>
              </w:rPr>
              <w:t>отправлении почтовой корреспонденции, которая была получена перевозчиком</w:t>
            </w:r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38533620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66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3353597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54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tabs>
          <w:tab w:val="left" w:pos="567"/>
          <w:tab w:val="left" w:pos="8647"/>
          <w:tab w:val="left" w:pos="9214"/>
        </w:tabs>
        <w:ind w:right="1416"/>
        <w:jc w:val="both"/>
        <w:rPr>
          <w:i/>
          <w:iCs/>
          <w:lang w:val="ru-RU"/>
        </w:rPr>
      </w:pPr>
      <w:r w:rsidRPr="00CA623E">
        <w:rPr>
          <w:i/>
          <w:iCs/>
          <w:lang w:val="ru-RU"/>
        </w:rPr>
        <w:t>2.2</w:t>
      </w:r>
      <w:r w:rsidRPr="00CA623E">
        <w:rPr>
          <w:i/>
          <w:iCs/>
          <w:lang w:val="ru-RU"/>
        </w:rPr>
        <w:tab/>
      </w:r>
      <w:r w:rsidR="00AF3F66" w:rsidRPr="00CA623E">
        <w:rPr>
          <w:i/>
          <w:iCs/>
          <w:lang w:val="ru-RU"/>
        </w:rPr>
        <w:t>ИТ инструменты</w:t>
      </w:r>
    </w:p>
    <w:p w:rsidR="0067713A" w:rsidRPr="00CA623E" w:rsidRDefault="0067713A" w:rsidP="0067713A">
      <w:pPr>
        <w:tabs>
          <w:tab w:val="left" w:pos="567"/>
          <w:tab w:val="left" w:pos="8647"/>
          <w:tab w:val="left" w:pos="9214"/>
        </w:tabs>
        <w:ind w:right="1416"/>
        <w:jc w:val="both"/>
        <w:rPr>
          <w:i/>
          <w:iCs/>
          <w:lang w:val="ru-RU"/>
        </w:rPr>
      </w:pPr>
    </w:p>
    <w:p w:rsidR="0067713A" w:rsidRPr="00CA623E" w:rsidRDefault="0067713A" w:rsidP="0067713A">
      <w:pPr>
        <w:tabs>
          <w:tab w:val="left" w:pos="567"/>
          <w:tab w:val="left" w:pos="8647"/>
          <w:tab w:val="left" w:pos="9214"/>
        </w:tabs>
        <w:ind w:right="1416"/>
        <w:jc w:val="both"/>
        <w:rPr>
          <w:lang w:val="ru-RU"/>
        </w:rPr>
      </w:pPr>
      <w:r w:rsidRPr="00CA623E">
        <w:rPr>
          <w:i/>
          <w:iCs/>
          <w:lang w:val="ru-RU"/>
        </w:rPr>
        <w:t>2.2.1</w:t>
      </w:r>
      <w:r w:rsidRPr="00CA623E">
        <w:rPr>
          <w:i/>
          <w:iCs/>
          <w:lang w:val="ru-RU"/>
        </w:rPr>
        <w:tab/>
      </w:r>
      <w:r w:rsidR="00AF3F66" w:rsidRPr="00CA623E">
        <w:rPr>
          <w:i/>
          <w:iCs/>
          <w:lang w:val="ru-RU"/>
        </w:rPr>
        <w:t>ИТ системы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1129"/>
        <w:gridCol w:w="7229"/>
        <w:gridCol w:w="708"/>
        <w:gridCol w:w="711"/>
        <w:gridCol w:w="1418"/>
        <w:gridCol w:w="3367"/>
      </w:tblGrid>
      <w:tr w:rsidR="0067713A" w:rsidRPr="00CA623E" w:rsidTr="00155FCA">
        <w:trPr>
          <w:trHeight w:val="452"/>
          <w:tblHeader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82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3" w:type="pct"/>
          </w:tcPr>
          <w:p w:rsidR="0067713A" w:rsidRPr="00CA623E" w:rsidRDefault="005961F3" w:rsidP="005961F3">
            <w:pPr>
              <w:pStyle w:val="0Textedebase"/>
              <w:tabs>
                <w:tab w:val="left" w:pos="851"/>
              </w:tabs>
              <w:spacing w:before="60" w:after="60"/>
              <w:jc w:val="left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>Да</w:t>
            </w:r>
          </w:p>
        </w:tc>
        <w:tc>
          <w:tcPr>
            <w:tcW w:w="244" w:type="pct"/>
          </w:tcPr>
          <w:p w:rsidR="0067713A" w:rsidRPr="00CA623E" w:rsidRDefault="0043520B" w:rsidP="005961F3">
            <w:pPr>
              <w:pStyle w:val="0Textedebase"/>
              <w:tabs>
                <w:tab w:val="left" w:pos="851"/>
              </w:tabs>
              <w:spacing w:before="60" w:after="60"/>
              <w:jc w:val="left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 xml:space="preserve">Нет </w:t>
            </w:r>
          </w:p>
        </w:tc>
        <w:tc>
          <w:tcPr>
            <w:tcW w:w="487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right"/>
              <w:rPr>
                <w:i/>
                <w:szCs w:val="24"/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155FCA">
        <w:trPr>
          <w:trHeight w:val="20"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2.2.1.1</w:t>
            </w:r>
          </w:p>
        </w:tc>
        <w:tc>
          <w:tcPr>
            <w:tcW w:w="2482" w:type="pct"/>
          </w:tcPr>
          <w:p w:rsidR="0067713A" w:rsidRPr="00CA623E" w:rsidRDefault="0043520B" w:rsidP="0043520B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Международная почтовая система </w:t>
            </w:r>
            <w:r w:rsidR="0067713A" w:rsidRPr="00CA623E">
              <w:rPr>
                <w:lang w:val="ru-RU"/>
              </w:rPr>
              <w:t xml:space="preserve">(IPS) </w:t>
            </w:r>
            <w:r w:rsidRPr="00CA623E">
              <w:rPr>
                <w:lang w:val="ru-RU"/>
              </w:rPr>
              <w:t xml:space="preserve">или другая </w:t>
            </w:r>
            <w:r w:rsidR="0067713A" w:rsidRPr="0057448A">
              <w:rPr>
                <w:vertAlign w:val="superscript"/>
                <w:lang w:val="ru-RU"/>
              </w:rPr>
              <w:fldChar w:fldCharType="begin"/>
            </w:r>
            <w:r w:rsidR="0067713A" w:rsidRPr="0057448A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57448A">
              <w:rPr>
                <w:vertAlign w:val="superscript"/>
                <w:lang w:val="ru-RU"/>
              </w:rPr>
            </w:r>
            <w:r w:rsidR="0067713A" w:rsidRPr="0057448A">
              <w:rPr>
                <w:vertAlign w:val="superscript"/>
                <w:lang w:val="ru-RU"/>
              </w:rPr>
              <w:fldChar w:fldCharType="separate"/>
            </w:r>
            <w:r w:rsidR="0067713A" w:rsidRPr="0057448A">
              <w:rPr>
                <w:vertAlign w:val="superscript"/>
                <w:lang w:val="ru-RU"/>
              </w:rPr>
              <w:t>1</w:t>
            </w:r>
            <w:r w:rsidR="0067713A" w:rsidRPr="0057448A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3633189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052774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</w:tr>
      <w:tr w:rsidR="0067713A" w:rsidRPr="00CA623E" w:rsidTr="00155FCA">
        <w:trPr>
          <w:trHeight w:val="20"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2.2.1.2</w:t>
            </w:r>
          </w:p>
        </w:tc>
        <w:tc>
          <w:tcPr>
            <w:tcW w:w="2482" w:type="pct"/>
          </w:tcPr>
          <w:p w:rsidR="0067713A" w:rsidRPr="00CA623E" w:rsidRDefault="0043520B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Система Таможенного Декларирования</w:t>
            </w:r>
            <w:r w:rsidR="0067713A" w:rsidRPr="00CA623E">
              <w:rPr>
                <w:lang w:val="ru-RU"/>
              </w:rPr>
              <w:t xml:space="preserve"> (CDS) </w:t>
            </w:r>
            <w:r w:rsidRPr="00CA623E">
              <w:rPr>
                <w:lang w:val="ru-RU"/>
              </w:rPr>
              <w:t xml:space="preserve">или другая </w:t>
            </w:r>
            <w:r w:rsidR="0067713A" w:rsidRPr="0057448A">
              <w:rPr>
                <w:vertAlign w:val="superscript"/>
                <w:lang w:val="ru-RU"/>
              </w:rPr>
              <w:fldChar w:fldCharType="begin"/>
            </w:r>
            <w:r w:rsidR="0067713A" w:rsidRPr="0057448A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57448A">
              <w:rPr>
                <w:vertAlign w:val="superscript"/>
                <w:lang w:val="ru-RU"/>
              </w:rPr>
            </w:r>
            <w:r w:rsidR="0067713A" w:rsidRPr="0057448A">
              <w:rPr>
                <w:vertAlign w:val="superscript"/>
                <w:lang w:val="ru-RU"/>
              </w:rPr>
              <w:fldChar w:fldCharType="separate"/>
            </w:r>
            <w:r w:rsidR="0067713A" w:rsidRPr="0057448A">
              <w:rPr>
                <w:vertAlign w:val="superscript"/>
                <w:lang w:val="ru-RU"/>
              </w:rPr>
              <w:t>1</w:t>
            </w:r>
            <w:r w:rsidR="0067713A" w:rsidRPr="0057448A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69455586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1890370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</w:tr>
      <w:tr w:rsidR="0067713A" w:rsidRPr="00CA623E" w:rsidTr="00155FCA">
        <w:trPr>
          <w:trHeight w:val="20"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2.2.1.3</w:t>
            </w:r>
          </w:p>
        </w:tc>
        <w:tc>
          <w:tcPr>
            <w:tcW w:w="2482" w:type="pct"/>
          </w:tcPr>
          <w:p w:rsidR="0067713A" w:rsidRPr="00CA623E" w:rsidRDefault="0043520B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Онлайн система подачи претензий </w:t>
            </w:r>
            <w:proofErr w:type="spellStart"/>
            <w:r w:rsidR="0067713A" w:rsidRPr="00CA623E">
              <w:rPr>
                <w:lang w:val="ru-RU"/>
              </w:rPr>
              <w:t>Internet-Based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Inquiry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System</w:t>
            </w:r>
            <w:proofErr w:type="spellEnd"/>
            <w:r w:rsidR="0067713A" w:rsidRPr="00CA623E">
              <w:rPr>
                <w:lang w:val="ru-RU"/>
              </w:rPr>
              <w:t xml:space="preserve"> (IBIS), </w:t>
            </w:r>
            <w:r w:rsidRPr="00CA623E">
              <w:rPr>
                <w:lang w:val="ru-RU"/>
              </w:rPr>
              <w:t xml:space="preserve">Система претензий по зарегистрированным отправлениям </w:t>
            </w:r>
            <w:proofErr w:type="spellStart"/>
            <w:r w:rsidR="0067713A" w:rsidRPr="00CA623E">
              <w:rPr>
                <w:lang w:val="ru-RU"/>
              </w:rPr>
              <w:t>Registered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Articles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Inquiry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System</w:t>
            </w:r>
            <w:proofErr w:type="spellEnd"/>
            <w:r w:rsidR="0067713A" w:rsidRPr="00CA623E">
              <w:rPr>
                <w:lang w:val="ru-RU"/>
              </w:rPr>
              <w:t xml:space="preserve"> (RAIS) </w:t>
            </w:r>
            <w:r w:rsidRPr="00CA623E">
              <w:rPr>
                <w:lang w:val="ru-RU"/>
              </w:rPr>
              <w:t xml:space="preserve">или другая </w:t>
            </w:r>
            <w:r w:rsidR="0067713A" w:rsidRPr="00CA623E">
              <w:rPr>
                <w:lang w:val="ru-RU"/>
              </w:rPr>
              <w:fldChar w:fldCharType="begin"/>
            </w:r>
            <w:r w:rsidR="0067713A" w:rsidRPr="00CA623E">
              <w:rPr>
                <w:lang w:val="ru-RU"/>
              </w:rPr>
              <w:instrText xml:space="preserve"> NOTEREF _Ref127346127 \f \h </w:instrText>
            </w:r>
            <w:r w:rsidR="0067713A" w:rsidRPr="00CA623E">
              <w:rPr>
                <w:lang w:val="ru-RU"/>
              </w:rPr>
            </w:r>
            <w:r w:rsidR="0067713A" w:rsidRPr="00CA623E">
              <w:rPr>
                <w:lang w:val="ru-RU"/>
              </w:rPr>
              <w:fldChar w:fldCharType="separate"/>
            </w:r>
            <w:r w:rsidR="0067713A" w:rsidRPr="00CA623E">
              <w:rPr>
                <w:rStyle w:val="a4"/>
                <w:lang w:val="ru-RU"/>
              </w:rPr>
              <w:t>1</w:t>
            </w:r>
            <w:r w:rsidR="0067713A" w:rsidRPr="00CA623E">
              <w:rPr>
                <w:lang w:val="ru-RU"/>
              </w:rPr>
              <w:fldChar w:fldCharType="end"/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10750175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3529057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</w:tr>
      <w:tr w:rsidR="0067713A" w:rsidRPr="00CA623E" w:rsidTr="00155FCA">
        <w:trPr>
          <w:trHeight w:val="20"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2.2.1.4</w:t>
            </w:r>
          </w:p>
        </w:tc>
        <w:tc>
          <w:tcPr>
            <w:tcW w:w="2482" w:type="pct"/>
          </w:tcPr>
          <w:p w:rsidR="0067713A" w:rsidRPr="00CA623E" w:rsidRDefault="0043520B" w:rsidP="0043520B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Статистическая система для аналитики и отчетов </w:t>
            </w:r>
            <w:r w:rsidR="0067713A" w:rsidRPr="00CA623E">
              <w:rPr>
                <w:lang w:val="ru-RU"/>
              </w:rPr>
              <w:t xml:space="preserve">GMS </w:t>
            </w:r>
            <w:proofErr w:type="spellStart"/>
            <w:r w:rsidR="0067713A" w:rsidRPr="00CA623E">
              <w:rPr>
                <w:lang w:val="ru-RU"/>
              </w:rPr>
              <w:t>Statistical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System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for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Analysis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and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Reports</w:t>
            </w:r>
            <w:proofErr w:type="spellEnd"/>
            <w:r w:rsidR="0067713A" w:rsidRPr="00CA623E">
              <w:rPr>
                <w:lang w:val="ru-RU"/>
              </w:rPr>
              <w:t xml:space="preserve"> (STAR) </w:t>
            </w:r>
            <w:r w:rsidRPr="00CA623E">
              <w:rPr>
                <w:lang w:val="ru-RU"/>
              </w:rPr>
              <w:t>или другая</w:t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69267248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14700173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</w:tr>
      <w:tr w:rsidR="0067713A" w:rsidRPr="00CA623E" w:rsidTr="00155FCA">
        <w:trPr>
          <w:trHeight w:val="20"/>
        </w:trPr>
        <w:tc>
          <w:tcPr>
            <w:tcW w:w="38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2.2.1.5</w:t>
            </w:r>
          </w:p>
        </w:tc>
        <w:tc>
          <w:tcPr>
            <w:tcW w:w="2482" w:type="pct"/>
          </w:tcPr>
          <w:p w:rsidR="0067713A" w:rsidRPr="00CA623E" w:rsidRDefault="0043520B" w:rsidP="0043520B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Всемирная система сопровождения и отслеживания </w:t>
            </w:r>
            <w:proofErr w:type="spellStart"/>
            <w:r w:rsidR="0067713A" w:rsidRPr="00CA623E">
              <w:rPr>
                <w:lang w:val="ru-RU"/>
              </w:rPr>
              <w:t>Global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Track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and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Trace</w:t>
            </w:r>
            <w:proofErr w:type="spellEnd"/>
            <w:r w:rsidR="0067713A" w:rsidRPr="00CA623E">
              <w:rPr>
                <w:lang w:val="ru-RU"/>
              </w:rPr>
              <w:t xml:space="preserve"> (GTT),</w:t>
            </w:r>
            <w:r w:rsidRPr="00CA623E">
              <w:rPr>
                <w:lang w:val="ru-RU"/>
              </w:rPr>
              <w:t xml:space="preserve"> Система сетевого отслеживания МПК </w:t>
            </w:r>
            <w:r w:rsidR="0067713A" w:rsidRPr="00CA623E">
              <w:rPr>
                <w:lang w:val="ru-RU"/>
              </w:rPr>
              <w:t xml:space="preserve"> IPS </w:t>
            </w:r>
            <w:proofErr w:type="spellStart"/>
            <w:r w:rsidR="0067713A" w:rsidRPr="00CA623E">
              <w:rPr>
                <w:lang w:val="ru-RU"/>
              </w:rPr>
              <w:t>Web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proofErr w:type="spellStart"/>
            <w:r w:rsidR="0067713A" w:rsidRPr="00CA623E">
              <w:rPr>
                <w:lang w:val="ru-RU"/>
              </w:rPr>
              <w:t>Tracking</w:t>
            </w:r>
            <w:proofErr w:type="spellEnd"/>
            <w:r w:rsidR="0067713A" w:rsidRPr="00CA623E">
              <w:rPr>
                <w:lang w:val="ru-RU"/>
              </w:rPr>
              <w:t xml:space="preserve"> </w:t>
            </w:r>
            <w:r w:rsidRPr="00CA623E">
              <w:rPr>
                <w:lang w:val="ru-RU"/>
              </w:rPr>
              <w:t>или другая</w:t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4014500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7047585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spacing w:line="240" w:lineRule="auto"/>
        <w:rPr>
          <w:b/>
          <w:bCs/>
          <w:lang w:val="ru-RU"/>
        </w:rPr>
      </w:pPr>
      <w:r w:rsidRPr="00CA623E">
        <w:rPr>
          <w:b/>
          <w:bCs/>
          <w:lang w:val="ru-RU"/>
        </w:rPr>
        <w:br w:type="page"/>
      </w:r>
    </w:p>
    <w:p w:rsidR="0067713A" w:rsidRPr="00CA623E" w:rsidRDefault="0067713A" w:rsidP="0057448A">
      <w:pPr>
        <w:tabs>
          <w:tab w:val="left" w:pos="567"/>
          <w:tab w:val="left" w:pos="8647"/>
          <w:tab w:val="left" w:pos="9214"/>
        </w:tabs>
        <w:ind w:right="1416"/>
        <w:jc w:val="both"/>
        <w:rPr>
          <w:lang w:val="ru-RU"/>
        </w:rPr>
      </w:pPr>
      <w:r w:rsidRPr="00CA623E">
        <w:rPr>
          <w:b/>
          <w:bCs/>
          <w:lang w:val="ru-RU"/>
        </w:rPr>
        <w:lastRenderedPageBreak/>
        <w:t>3</w:t>
      </w:r>
      <w:r w:rsidR="0057448A">
        <w:rPr>
          <w:b/>
          <w:bCs/>
          <w:lang w:val="ru-RU"/>
        </w:rPr>
        <w:t>.</w:t>
      </w:r>
      <w:r w:rsidRPr="00CA623E">
        <w:rPr>
          <w:b/>
          <w:bCs/>
          <w:lang w:val="ru-RU"/>
        </w:rPr>
        <w:tab/>
      </w:r>
      <w:r w:rsidR="0043520B" w:rsidRPr="00CA623E">
        <w:rPr>
          <w:b/>
          <w:bCs/>
          <w:lang w:val="ru-RU"/>
        </w:rPr>
        <w:t>Цепь поставок</w:t>
      </w:r>
    </w:p>
    <w:p w:rsidR="0067713A" w:rsidRPr="00CA623E" w:rsidRDefault="0067713A" w:rsidP="0057448A">
      <w:pPr>
        <w:pStyle w:val="0Textedebase"/>
        <w:tabs>
          <w:tab w:val="left" w:pos="567"/>
        </w:tabs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3.1</w:t>
      </w:r>
      <w:r w:rsidRPr="00CA623E">
        <w:rPr>
          <w:i/>
          <w:iCs/>
          <w:lang w:val="ru-RU"/>
        </w:rPr>
        <w:tab/>
      </w:r>
      <w:r w:rsidR="0043520B" w:rsidRPr="00CA623E">
        <w:rPr>
          <w:i/>
          <w:iCs/>
          <w:lang w:val="ru-RU"/>
        </w:rPr>
        <w:t>Таможенные процедуры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827"/>
        <w:gridCol w:w="7531"/>
        <w:gridCol w:w="711"/>
        <w:gridCol w:w="708"/>
        <w:gridCol w:w="1418"/>
        <w:gridCol w:w="3367"/>
      </w:tblGrid>
      <w:tr w:rsidR="0067713A" w:rsidRPr="00CA623E" w:rsidTr="00155FCA">
        <w:trPr>
          <w:tblHeader/>
        </w:trPr>
        <w:tc>
          <w:tcPr>
            <w:tcW w:w="284" w:type="pct"/>
          </w:tcPr>
          <w:p w:rsidR="0067713A" w:rsidRPr="00CA623E" w:rsidRDefault="0067713A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586" w:type="pct"/>
          </w:tcPr>
          <w:p w:rsidR="0067713A" w:rsidRPr="00CA623E" w:rsidRDefault="0067713A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4" w:type="pct"/>
          </w:tcPr>
          <w:p w:rsidR="0067713A" w:rsidRPr="00CA623E" w:rsidRDefault="005961F3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43" w:type="pct"/>
          </w:tcPr>
          <w:p w:rsidR="0067713A" w:rsidRPr="00CA623E" w:rsidRDefault="0043520B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487" w:type="pct"/>
          </w:tcPr>
          <w:p w:rsidR="0067713A" w:rsidRPr="00CA623E" w:rsidRDefault="005961F3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</w:tcPr>
          <w:p w:rsidR="0067713A" w:rsidRPr="00CA623E" w:rsidRDefault="005961F3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43520B" w:rsidRPr="00CA623E" w:rsidTr="00155FCA">
        <w:tc>
          <w:tcPr>
            <w:tcW w:w="284" w:type="pct"/>
          </w:tcPr>
          <w:p w:rsidR="0043520B" w:rsidRPr="00CA623E" w:rsidRDefault="0043520B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3.1.1</w:t>
            </w:r>
          </w:p>
        </w:tc>
        <w:tc>
          <w:tcPr>
            <w:tcW w:w="2586" w:type="pct"/>
          </w:tcPr>
          <w:p w:rsidR="0043520B" w:rsidRPr="00CA623E" w:rsidRDefault="0043520B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Существует ли четко определенный процесс таможенного оформления международ</w:t>
            </w:r>
            <w:r w:rsidR="0057448A">
              <w:rPr>
                <w:lang w:val="ru-RU"/>
              </w:rPr>
              <w:t>ной почты (схема процесса E2E)?</w:t>
            </w:r>
            <w:r w:rsidR="0057448A">
              <w:rPr>
                <w:rStyle w:val="a4"/>
              </w:rPr>
              <w:footnoteReference w:customMarkFollows="1" w:id="8"/>
              <w:t>1</w:t>
            </w:r>
          </w:p>
        </w:tc>
        <w:tc>
          <w:tcPr>
            <w:tcW w:w="244" w:type="pct"/>
          </w:tcPr>
          <w:p w:rsidR="0043520B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168897790"/>
              </w:sdtPr>
              <w:sdtEndPr/>
              <w:sdtContent>
                <w:r w:rsidR="0043520B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43520B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670406272"/>
              </w:sdtPr>
              <w:sdtEndPr/>
              <w:sdtContent>
                <w:r w:rsidR="0043520B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43520B" w:rsidRPr="00CA623E" w:rsidRDefault="0043520B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43520B" w:rsidRPr="00CA623E" w:rsidRDefault="0043520B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3.1.2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Сортируете ли вы или ваша таможня входящую почту в соответствии с рекомендациями ВТамО (в соответствии с Международной конвенцией об упрощении и гармонизации таможенных процедур и пересмотренной Киотской конвенцией), т.е. почтовые открытки и письма, содержащие только личные сообщения, литература для слепых и печатные издания, не облагаемые импортными пошлинами и налогами, должны предъявляться таможне?  Если нет, опишите, пожалуйста, применяемые процедуры.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64732825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00518622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B811A4" w:rsidTr="00155FCA">
        <w:trPr>
          <w:trHeight w:val="20"/>
        </w:trPr>
        <w:tc>
          <w:tcPr>
            <w:tcW w:w="284" w:type="pct"/>
            <w:vMerge w:val="restar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3.1.3</w:t>
            </w:r>
          </w:p>
        </w:tc>
        <w:tc>
          <w:tcPr>
            <w:tcW w:w="2586" w:type="pct"/>
            <w:tcBorders>
              <w:bottom w:val="nil"/>
            </w:tcBorders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Четко ли определена схема таможенного процесса (</w:t>
            </w:r>
            <w:r w:rsidR="0057448A">
              <w:rPr>
                <w:lang w:val="ru-RU"/>
              </w:rPr>
              <w:t xml:space="preserve">согласованная с таможней) для: </w:t>
            </w:r>
          </w:p>
        </w:tc>
        <w:tc>
          <w:tcPr>
            <w:tcW w:w="244" w:type="pct"/>
            <w:tcBorders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</w:p>
        </w:tc>
        <w:tc>
          <w:tcPr>
            <w:tcW w:w="243" w:type="pct"/>
            <w:tcBorders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487" w:type="pct"/>
            <w:tcBorders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1156" w:type="pct"/>
            <w:tcBorders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rPr>
          <w:trHeight w:val="20"/>
        </w:trPr>
        <w:tc>
          <w:tcPr>
            <w:tcW w:w="284" w:type="pct"/>
            <w:vMerge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586" w:type="pct"/>
            <w:tcBorders>
              <w:top w:val="nil"/>
              <w:bottom w:val="nil"/>
            </w:tcBorders>
          </w:tcPr>
          <w:p w:rsidR="009F509F" w:rsidRPr="00CA623E" w:rsidRDefault="0057448A" w:rsidP="0057448A">
            <w:pPr>
              <w:tabs>
                <w:tab w:val="left" w:pos="460"/>
              </w:tabs>
              <w:spacing w:before="60" w:after="60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  <w:t>Посылок</w:t>
            </w:r>
          </w:p>
        </w:tc>
        <w:tc>
          <w:tcPr>
            <w:tcW w:w="244" w:type="pct"/>
            <w:tcBorders>
              <w:top w:val="nil"/>
              <w:bottom w:val="nil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65073672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  <w:tcBorders>
              <w:top w:val="nil"/>
              <w:bottom w:val="nil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980948423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  <w:tcBorders>
              <w:top w:val="nil"/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top w:val="nil"/>
              <w:bottom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rPr>
          <w:trHeight w:val="20"/>
        </w:trPr>
        <w:tc>
          <w:tcPr>
            <w:tcW w:w="284" w:type="pct"/>
            <w:vMerge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586" w:type="pct"/>
            <w:tcBorders>
              <w:top w:val="nil"/>
            </w:tcBorders>
          </w:tcPr>
          <w:p w:rsidR="009F509F" w:rsidRPr="00CA623E" w:rsidRDefault="0057448A" w:rsidP="0057448A">
            <w:pPr>
              <w:tabs>
                <w:tab w:val="left" w:pos="460"/>
              </w:tabs>
              <w:spacing w:before="60" w:after="60"/>
              <w:jc w:val="both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Pr="00CA623E">
              <w:rPr>
                <w:lang w:val="ru-RU"/>
              </w:rPr>
              <w:t>почтовых отправлений</w:t>
            </w:r>
          </w:p>
        </w:tc>
        <w:tc>
          <w:tcPr>
            <w:tcW w:w="244" w:type="pct"/>
            <w:tcBorders>
              <w:top w:val="nil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92923394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  <w:tcBorders>
              <w:top w:val="nil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06042130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  <w:tcBorders>
              <w:top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top w:val="nil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3.1.4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Уведомляются ли адресаты о международных отправлениях, представленных на таможне?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08074755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184899332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3.1.5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Собираются ли таможенные адресные данные у источника (отправителя)?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531261494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87240219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3.1.6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Соответствуют ли бланки CN 22/23 стандартам ВПС?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70182368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000505888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3.1.7</w:t>
            </w:r>
          </w:p>
        </w:tc>
        <w:tc>
          <w:tcPr>
            <w:tcW w:w="2586" w:type="pct"/>
            <w:tcBorders>
              <w:bottom w:val="single" w:sz="4" w:space="0" w:color="auto"/>
            </w:tcBorders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Заключено ли соглашение об уровне обслуживания (SLA) или меморандум о взаимопонимании между почтой и таможней?</w:t>
            </w:r>
          </w:p>
        </w:tc>
        <w:tc>
          <w:tcPr>
            <w:tcW w:w="244" w:type="pct"/>
            <w:tcBorders>
              <w:bottom w:val="single" w:sz="4" w:space="0" w:color="auto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54887478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63966789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  <w:tcBorders>
              <w:bottom w:val="single" w:sz="4" w:space="0" w:color="auto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  <w:tcBorders>
              <w:bottom w:val="single" w:sz="4" w:space="0" w:color="auto"/>
            </w:tcBorders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3.1.8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Отправляет ли УО сообщения ITMATT тем НО, которые способны их принимать?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20616156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459939736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155FCA">
        <w:tc>
          <w:tcPr>
            <w:tcW w:w="284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3.1.9</w:t>
            </w:r>
          </w:p>
        </w:tc>
        <w:tc>
          <w:tcPr>
            <w:tcW w:w="2586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Обменивается ли УО сообщениями CUSITM и CUSRSP или другими аналогичными сообщениями с местной таможней?</w:t>
            </w:r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27280470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00893192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87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spacing w:line="240" w:lineRule="auto"/>
        <w:rPr>
          <w:i/>
          <w:iCs/>
          <w:lang w:val="ru-RU"/>
        </w:rPr>
      </w:pPr>
      <w:r w:rsidRPr="00CA623E">
        <w:rPr>
          <w:i/>
          <w:iCs/>
          <w:lang w:val="ru-RU"/>
        </w:rPr>
        <w:br w:type="page"/>
      </w:r>
    </w:p>
    <w:p w:rsidR="0067713A" w:rsidRPr="00CA623E" w:rsidRDefault="0067713A" w:rsidP="0067713A">
      <w:pPr>
        <w:pStyle w:val="0Textedebase"/>
        <w:rPr>
          <w:i/>
          <w:iCs/>
          <w:lang w:val="ru-RU"/>
        </w:rPr>
      </w:pPr>
      <w:r w:rsidRPr="00CA623E">
        <w:rPr>
          <w:i/>
          <w:iCs/>
          <w:lang w:val="ru-RU"/>
        </w:rPr>
        <w:lastRenderedPageBreak/>
        <w:t>3.2</w:t>
      </w:r>
      <w:r w:rsidRPr="00CA623E">
        <w:rPr>
          <w:i/>
          <w:iCs/>
          <w:lang w:val="ru-RU"/>
        </w:rPr>
        <w:tab/>
      </w:r>
      <w:r w:rsidR="0043520B" w:rsidRPr="00CA623E">
        <w:rPr>
          <w:i/>
          <w:iCs/>
          <w:lang w:val="ru-RU"/>
        </w:rPr>
        <w:t>Транспорт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7514"/>
        <w:gridCol w:w="708"/>
        <w:gridCol w:w="711"/>
        <w:gridCol w:w="1558"/>
        <w:gridCol w:w="3227"/>
      </w:tblGrid>
      <w:tr w:rsidR="0067713A" w:rsidRPr="00CA623E" w:rsidTr="0057448A">
        <w:trPr>
          <w:tblHeader/>
        </w:trPr>
        <w:tc>
          <w:tcPr>
            <w:tcW w:w="290" w:type="pct"/>
          </w:tcPr>
          <w:p w:rsidR="0067713A" w:rsidRPr="00CA623E" w:rsidRDefault="0067713A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580" w:type="pct"/>
          </w:tcPr>
          <w:p w:rsidR="0067713A" w:rsidRPr="00CA623E" w:rsidRDefault="0067713A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3" w:type="pct"/>
          </w:tcPr>
          <w:p w:rsidR="0067713A" w:rsidRPr="00CA623E" w:rsidRDefault="005961F3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44" w:type="pct"/>
          </w:tcPr>
          <w:p w:rsidR="0067713A" w:rsidRPr="00CA623E" w:rsidRDefault="0043520B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535" w:type="pct"/>
          </w:tcPr>
          <w:p w:rsidR="0067713A" w:rsidRPr="00CA623E" w:rsidRDefault="005961F3" w:rsidP="0057448A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08" w:type="pct"/>
          </w:tcPr>
          <w:p w:rsidR="0067713A" w:rsidRPr="00CA623E" w:rsidRDefault="005961F3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9F509F" w:rsidRPr="00CA623E" w:rsidTr="0057448A">
        <w:tc>
          <w:tcPr>
            <w:tcW w:w="290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3.2.1</w:t>
            </w:r>
          </w:p>
        </w:tc>
        <w:tc>
          <w:tcPr>
            <w:tcW w:w="2580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Вывешены ли графики движения шаттлов в диспетчерской и на стыковочных площадках?</w:t>
            </w:r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52782027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5726468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57448A">
        <w:tc>
          <w:tcPr>
            <w:tcW w:w="290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3.2.2</w:t>
            </w:r>
          </w:p>
        </w:tc>
        <w:tc>
          <w:tcPr>
            <w:tcW w:w="2580" w:type="pct"/>
          </w:tcPr>
          <w:p w:rsidR="0057448A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Предоставьте расписание перевозки почты между аэропортом и</w:t>
            </w:r>
            <w:r w:rsidR="0057448A">
              <w:rPr>
                <w:lang w:val="ru-RU"/>
              </w:rPr>
              <w:t xml:space="preserve"> объектами почтового оператора.</w:t>
            </w:r>
            <w:r w:rsidR="0057448A">
              <w:rPr>
                <w:rStyle w:val="a4"/>
              </w:rPr>
              <w:footnoteReference w:customMarkFollows="1" w:id="9"/>
              <w:t>1</w:t>
            </w:r>
            <w:r w:rsidRPr="00CA623E">
              <w:rPr>
                <w:lang w:val="ru-RU"/>
              </w:rPr>
              <w:t xml:space="preserve"> </w:t>
            </w:r>
          </w:p>
          <w:p w:rsidR="009F509F" w:rsidRPr="0057448A" w:rsidRDefault="009F509F" w:rsidP="0057448A">
            <w:pPr>
              <w:spacing w:before="60" w:after="60"/>
              <w:jc w:val="both"/>
              <w:rPr>
                <w:i/>
                <w:lang w:val="ru-RU"/>
              </w:rPr>
            </w:pPr>
            <w:r w:rsidRPr="0057448A">
              <w:rPr>
                <w:i/>
                <w:lang w:val="ru-RU"/>
              </w:rPr>
              <w:t>(Предоставляется в качестве приложения к вопроснику для получения баллов)</w:t>
            </w:r>
            <w:r w:rsidR="0057448A" w:rsidRPr="0057448A">
              <w:rPr>
                <w:i/>
                <w:lang w:val="ru-RU"/>
              </w:rPr>
              <w:t>.</w:t>
            </w:r>
          </w:p>
        </w:tc>
        <w:tc>
          <w:tcPr>
            <w:tcW w:w="243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sz w:val="24"/>
                <w:szCs w:val="24"/>
                <w:lang w:val="ru-RU"/>
              </w:rPr>
              <w:sym w:font="Wingdings" w:char="F071"/>
            </w:r>
          </w:p>
        </w:tc>
        <w:tc>
          <w:tcPr>
            <w:tcW w:w="244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sz w:val="24"/>
                <w:szCs w:val="24"/>
                <w:lang w:val="ru-RU"/>
              </w:rPr>
              <w:sym w:font="Wingdings" w:char="F071"/>
            </w:r>
          </w:p>
        </w:tc>
        <w:tc>
          <w:tcPr>
            <w:tcW w:w="535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57448A">
        <w:tc>
          <w:tcPr>
            <w:tcW w:w="290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3.2.3</w:t>
            </w:r>
          </w:p>
        </w:tc>
        <w:tc>
          <w:tcPr>
            <w:tcW w:w="2580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Ведется ли учет и соблюдается ли график перевозки почты между аэропортом и почтовым оператором?</w:t>
            </w:r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29589535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468894383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9F509F" w:rsidRPr="00CA623E" w:rsidTr="0057448A">
        <w:tc>
          <w:tcPr>
            <w:tcW w:w="290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3.2.4</w:t>
            </w:r>
          </w:p>
        </w:tc>
        <w:tc>
          <w:tcPr>
            <w:tcW w:w="2580" w:type="pct"/>
          </w:tcPr>
          <w:p w:rsidR="009F509F" w:rsidRPr="00CA623E" w:rsidRDefault="009F509F" w:rsidP="0057448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Предоставьте графики перевозок (из всех включенных в них стран) для входящей почты (все категории).</w:t>
            </w:r>
            <w:r w:rsidR="0057448A">
              <w:rPr>
                <w:vertAlign w:val="superscript"/>
                <w:lang w:val="ru-RU"/>
              </w:rPr>
              <w:t>1</w:t>
            </w:r>
            <w:r w:rsidRPr="00CA623E">
              <w:rPr>
                <w:lang w:val="ru-RU"/>
              </w:rPr>
              <w:t xml:space="preserve"> </w:t>
            </w:r>
          </w:p>
          <w:p w:rsidR="009F509F" w:rsidRPr="0057448A" w:rsidRDefault="009F509F" w:rsidP="0057448A">
            <w:pPr>
              <w:spacing w:before="60" w:after="60"/>
              <w:jc w:val="both"/>
              <w:rPr>
                <w:i/>
                <w:lang w:val="ru-RU"/>
              </w:rPr>
            </w:pPr>
            <w:r w:rsidRPr="0057448A">
              <w:rPr>
                <w:i/>
                <w:lang w:val="ru-RU"/>
              </w:rPr>
              <w:t>(Предоставляется в качестве приложения к анкете для получения баллов)</w:t>
            </w:r>
            <w:r w:rsidR="0057448A">
              <w:rPr>
                <w:i/>
                <w:lang w:val="ru-RU"/>
              </w:rPr>
              <w:t>.</w:t>
            </w:r>
          </w:p>
        </w:tc>
        <w:tc>
          <w:tcPr>
            <w:tcW w:w="243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39833434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9F509F" w:rsidRPr="00CA623E" w:rsidRDefault="00B811A4" w:rsidP="0057448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32366945"/>
              </w:sdtPr>
              <w:sdtEndPr/>
              <w:sdtContent>
                <w:r w:rsidR="009F509F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9F509F" w:rsidRPr="00CA623E" w:rsidRDefault="009F509F" w:rsidP="0057448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9F509F" w:rsidRPr="00CA623E" w:rsidRDefault="009F509F" w:rsidP="0057448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57448A">
      <w:pPr>
        <w:pStyle w:val="0Textedebase"/>
        <w:tabs>
          <w:tab w:val="left" w:pos="567"/>
        </w:tabs>
        <w:rPr>
          <w:i/>
          <w:iCs/>
          <w:lang w:val="ru-RU"/>
        </w:rPr>
      </w:pPr>
      <w:r w:rsidRPr="00CA623E">
        <w:rPr>
          <w:i/>
          <w:iCs/>
          <w:lang w:val="ru-RU"/>
        </w:rPr>
        <w:t>3.3</w:t>
      </w:r>
      <w:r w:rsidRPr="00CA623E">
        <w:rPr>
          <w:i/>
          <w:iCs/>
          <w:lang w:val="ru-RU"/>
        </w:rPr>
        <w:tab/>
      </w:r>
      <w:r w:rsidR="0043520B" w:rsidRPr="00CA623E">
        <w:rPr>
          <w:i/>
          <w:iCs/>
          <w:lang w:val="ru-RU"/>
        </w:rPr>
        <w:t>Безопасность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844"/>
        <w:gridCol w:w="7514"/>
        <w:gridCol w:w="708"/>
        <w:gridCol w:w="711"/>
        <w:gridCol w:w="1558"/>
        <w:gridCol w:w="3227"/>
      </w:tblGrid>
      <w:tr w:rsidR="0067713A" w:rsidRPr="00CA623E" w:rsidTr="00155FCA">
        <w:trPr>
          <w:tblHeader/>
        </w:trPr>
        <w:tc>
          <w:tcPr>
            <w:tcW w:w="29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58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3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44" w:type="pct"/>
          </w:tcPr>
          <w:p w:rsidR="0067713A" w:rsidRPr="00CA623E" w:rsidRDefault="0043520B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535" w:type="pct"/>
          </w:tcPr>
          <w:p w:rsidR="0067713A" w:rsidRPr="00CA623E" w:rsidRDefault="005961F3" w:rsidP="005961F3">
            <w:pPr>
              <w:pStyle w:val="0Textedebase"/>
              <w:spacing w:before="60" w:after="60"/>
              <w:ind w:left="-113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08" w:type="pct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155FCA">
        <w:tc>
          <w:tcPr>
            <w:tcW w:w="29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3.3.1</w:t>
            </w:r>
          </w:p>
        </w:tc>
        <w:tc>
          <w:tcPr>
            <w:tcW w:w="2580" w:type="pct"/>
          </w:tcPr>
          <w:p w:rsidR="0067713A" w:rsidRPr="00CA623E" w:rsidRDefault="009F509F" w:rsidP="00ED059A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Проведена ли у вас сертификация по стандартам </w:t>
            </w:r>
            <w:r w:rsidR="0067713A" w:rsidRPr="00CA623E">
              <w:rPr>
                <w:lang w:val="ru-RU"/>
              </w:rPr>
              <w:t xml:space="preserve"> S58 </w:t>
            </w:r>
            <w:r w:rsidR="00ED059A" w:rsidRPr="00CA623E">
              <w:rPr>
                <w:lang w:val="ru-RU"/>
              </w:rPr>
              <w:t>и</w:t>
            </w:r>
            <w:r w:rsidR="0067713A" w:rsidRPr="00CA623E">
              <w:rPr>
                <w:lang w:val="ru-RU"/>
              </w:rPr>
              <w:t xml:space="preserve"> S59?</w:t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53446731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1699954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155FCA">
        <w:tc>
          <w:tcPr>
            <w:tcW w:w="29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3.3.2</w:t>
            </w:r>
          </w:p>
        </w:tc>
        <w:tc>
          <w:tcPr>
            <w:tcW w:w="2580" w:type="pct"/>
          </w:tcPr>
          <w:p w:rsidR="0067713A" w:rsidRPr="00CA623E" w:rsidRDefault="00ED059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Применяется ли какое-то оборудование</w:t>
            </w:r>
            <w:r w:rsidR="0067713A" w:rsidRPr="00CA623E">
              <w:rPr>
                <w:lang w:val="ru-RU"/>
              </w:rPr>
              <w:t xml:space="preserve">? </w:t>
            </w:r>
          </w:p>
          <w:p w:rsidR="0067713A" w:rsidRPr="00CA623E" w:rsidRDefault="00ED059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 xml:space="preserve">Если </w:t>
            </w:r>
            <w:r w:rsidR="0057448A">
              <w:rPr>
                <w:lang w:val="ru-RU"/>
              </w:rPr>
              <w:t>«</w:t>
            </w:r>
            <w:r w:rsidR="005961F3" w:rsidRPr="00CA623E">
              <w:rPr>
                <w:lang w:val="ru-RU"/>
              </w:rPr>
              <w:t>Да</w:t>
            </w:r>
            <w:r w:rsidR="0057448A">
              <w:rPr>
                <w:lang w:val="ru-RU"/>
              </w:rPr>
              <w:t>»</w:t>
            </w:r>
            <w:r w:rsidR="0067713A" w:rsidRPr="00CA623E">
              <w:rPr>
                <w:lang w:val="ru-RU"/>
              </w:rPr>
              <w:t xml:space="preserve">, </w:t>
            </w:r>
            <w:r w:rsidRPr="00CA623E">
              <w:rPr>
                <w:lang w:val="ru-RU"/>
              </w:rPr>
              <w:t>перечислите различные его виды</w:t>
            </w:r>
            <w:r w:rsidR="0067713A" w:rsidRPr="00CA623E">
              <w:rPr>
                <w:lang w:val="ru-RU"/>
              </w:rPr>
              <w:t xml:space="preserve"> (</w:t>
            </w:r>
            <w:r w:rsidRPr="00CA623E">
              <w:rPr>
                <w:lang w:val="ru-RU"/>
              </w:rPr>
              <w:t xml:space="preserve">ТВ наблюдение </w:t>
            </w:r>
            <w:r w:rsidR="0067713A" w:rsidRPr="00CA623E">
              <w:rPr>
                <w:lang w:val="ru-RU"/>
              </w:rPr>
              <w:t xml:space="preserve">CCTV, </w:t>
            </w:r>
            <w:r w:rsidRPr="00CA623E">
              <w:rPr>
                <w:lang w:val="ru-RU"/>
              </w:rPr>
              <w:t>рентгены</w:t>
            </w:r>
            <w:r w:rsidR="0067713A" w:rsidRPr="00CA623E">
              <w:rPr>
                <w:lang w:val="ru-RU"/>
              </w:rPr>
              <w:t xml:space="preserve">, </w:t>
            </w:r>
            <w:r w:rsidRPr="00CA623E">
              <w:rPr>
                <w:lang w:val="ru-RU"/>
              </w:rPr>
              <w:t>пр</w:t>
            </w:r>
            <w:r w:rsidR="0067713A" w:rsidRPr="00CA623E">
              <w:rPr>
                <w:lang w:val="ru-RU"/>
              </w:rPr>
              <w:t>.</w:t>
            </w:r>
            <w:r w:rsidR="0057448A">
              <w:rPr>
                <w:lang w:val="ru-RU"/>
              </w:rPr>
              <w:t>).</w:t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3606674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0429629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155FCA">
        <w:tc>
          <w:tcPr>
            <w:tcW w:w="29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3.3.3</w:t>
            </w:r>
          </w:p>
        </w:tc>
        <w:tc>
          <w:tcPr>
            <w:tcW w:w="2580" w:type="pct"/>
          </w:tcPr>
          <w:p w:rsidR="0067713A" w:rsidRPr="00CA623E" w:rsidRDefault="00ED059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Имеется ли у почтового оператора специальное подразделение безопасности</w:t>
            </w:r>
            <w:r w:rsidR="0067713A" w:rsidRPr="00CA623E">
              <w:rPr>
                <w:lang w:val="ru-RU"/>
              </w:rPr>
              <w:t>?</w:t>
            </w:r>
          </w:p>
        </w:tc>
        <w:tc>
          <w:tcPr>
            <w:tcW w:w="243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15480529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44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384919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35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08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p w:rsidR="0067713A" w:rsidRPr="00CA623E" w:rsidRDefault="0067713A" w:rsidP="0067713A">
      <w:pPr>
        <w:spacing w:line="240" w:lineRule="auto"/>
        <w:rPr>
          <w:b/>
          <w:bCs/>
          <w:lang w:val="ru-RU"/>
        </w:rPr>
      </w:pPr>
      <w:r w:rsidRPr="00CA623E">
        <w:rPr>
          <w:b/>
          <w:bCs/>
          <w:lang w:val="ru-RU"/>
        </w:rPr>
        <w:br w:type="page"/>
      </w:r>
    </w:p>
    <w:p w:rsidR="0067713A" w:rsidRPr="00CA623E" w:rsidRDefault="0067713A" w:rsidP="0067713A">
      <w:pPr>
        <w:pStyle w:val="0Textedebase"/>
        <w:rPr>
          <w:i/>
          <w:iCs/>
          <w:lang w:val="ru-RU"/>
        </w:rPr>
      </w:pPr>
      <w:r w:rsidRPr="00CA623E">
        <w:rPr>
          <w:b/>
          <w:bCs/>
          <w:lang w:val="ru-RU"/>
        </w:rPr>
        <w:lastRenderedPageBreak/>
        <w:t>4</w:t>
      </w:r>
      <w:r w:rsidRPr="00CA623E">
        <w:rPr>
          <w:b/>
          <w:bCs/>
          <w:lang w:val="ru-RU"/>
        </w:rPr>
        <w:tab/>
      </w:r>
      <w:r w:rsidR="0043520B" w:rsidRPr="00CA623E">
        <w:rPr>
          <w:b/>
          <w:bCs/>
          <w:lang w:val="ru-RU"/>
        </w:rPr>
        <w:t>Надежность услуг</w:t>
      </w:r>
    </w:p>
    <w:p w:rsidR="0067713A" w:rsidRPr="00CA623E" w:rsidRDefault="0067713A" w:rsidP="0067713A">
      <w:pPr>
        <w:pStyle w:val="0Textedebase"/>
        <w:rPr>
          <w:i/>
          <w:iCs/>
          <w:lang w:val="ru-RU"/>
        </w:rPr>
      </w:pPr>
    </w:p>
    <w:p w:rsidR="0067713A" w:rsidRPr="00CA623E" w:rsidRDefault="0067713A" w:rsidP="0067713A">
      <w:pPr>
        <w:pStyle w:val="0Textedebase"/>
        <w:rPr>
          <w:i/>
          <w:iCs/>
          <w:lang w:val="ru-RU"/>
        </w:rPr>
      </w:pPr>
      <w:r w:rsidRPr="00CA623E">
        <w:rPr>
          <w:i/>
          <w:iCs/>
          <w:lang w:val="ru-RU"/>
        </w:rPr>
        <w:t>4.1</w:t>
      </w:r>
      <w:r w:rsidRPr="00CA623E">
        <w:rPr>
          <w:i/>
          <w:iCs/>
          <w:lang w:val="ru-RU"/>
        </w:rPr>
        <w:tab/>
      </w:r>
      <w:r w:rsidR="0043520B" w:rsidRPr="00CA623E">
        <w:rPr>
          <w:i/>
          <w:iCs/>
          <w:lang w:val="ru-RU"/>
        </w:rPr>
        <w:t xml:space="preserve">Картирование процессов </w:t>
      </w:r>
      <w:r w:rsidRPr="00CA623E">
        <w:rPr>
          <w:i/>
          <w:iCs/>
          <w:lang w:val="ru-RU"/>
        </w:rPr>
        <w:t xml:space="preserve">E2E 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7261"/>
        <w:gridCol w:w="719"/>
        <w:gridCol w:w="644"/>
        <w:gridCol w:w="1584"/>
        <w:gridCol w:w="3367"/>
      </w:tblGrid>
      <w:tr w:rsidR="0067713A" w:rsidRPr="00CA623E" w:rsidTr="00155FCA">
        <w:trPr>
          <w:tblHeader/>
        </w:trPr>
        <w:tc>
          <w:tcPr>
            <w:tcW w:w="339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93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7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21" w:type="pct"/>
          </w:tcPr>
          <w:p w:rsidR="0067713A" w:rsidRPr="00CA623E" w:rsidRDefault="0043520B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544" w:type="pct"/>
          </w:tcPr>
          <w:p w:rsidR="0067713A" w:rsidRPr="00CA623E" w:rsidRDefault="005961F3" w:rsidP="005961F3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156" w:type="pct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67713A" w:rsidRPr="00CA623E" w:rsidTr="00155FCA">
        <w:tc>
          <w:tcPr>
            <w:tcW w:w="339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4.1.1</w:t>
            </w:r>
          </w:p>
        </w:tc>
        <w:tc>
          <w:tcPr>
            <w:tcW w:w="2493" w:type="pct"/>
          </w:tcPr>
          <w:p w:rsidR="00ED059A" w:rsidRPr="00CA623E" w:rsidRDefault="00ED059A" w:rsidP="00ED059A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 xml:space="preserve">Определен ли, </w:t>
            </w:r>
            <w:proofErr w:type="spellStart"/>
            <w:r w:rsidRPr="00CA623E">
              <w:rPr>
                <w:lang w:val="ru-RU"/>
              </w:rPr>
              <w:t>картирован</w:t>
            </w:r>
            <w:proofErr w:type="spellEnd"/>
            <w:r w:rsidRPr="00CA623E">
              <w:rPr>
                <w:lang w:val="ru-RU"/>
              </w:rPr>
              <w:t xml:space="preserve"> ли и документирован ли процесс обработки международной почты для всех межнациональных отправлений от отправки до доставки (для исходящих) и от прибытия само</w:t>
            </w:r>
            <w:r w:rsidR="002E3E5A">
              <w:rPr>
                <w:lang w:val="ru-RU"/>
              </w:rPr>
              <w:t>лета до доставки (для входящих)</w:t>
            </w:r>
            <w:r w:rsidRPr="00CA623E">
              <w:rPr>
                <w:lang w:val="ru-RU"/>
              </w:rPr>
              <w:t>?</w:t>
            </w:r>
            <w:r w:rsidR="002E3E5A">
              <w:rPr>
                <w:rStyle w:val="a4"/>
              </w:rPr>
              <w:footnoteReference w:customMarkFollows="1" w:id="10"/>
              <w:t>1</w:t>
            </w:r>
          </w:p>
          <w:p w:rsidR="0067713A" w:rsidRPr="00CA623E" w:rsidRDefault="00ED059A" w:rsidP="00ED059A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i/>
                <w:lang w:val="ru-RU"/>
              </w:rPr>
            </w:pPr>
            <w:r w:rsidRPr="00CA623E">
              <w:rPr>
                <w:i/>
                <w:lang w:val="ru-RU"/>
              </w:rPr>
              <w:t xml:space="preserve">(Должен быть представлен в качестве приложения к вопроснику для получения баллов)  </w:t>
            </w:r>
          </w:p>
        </w:tc>
        <w:tc>
          <w:tcPr>
            <w:tcW w:w="247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84983516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1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447384013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44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155FCA">
        <w:trPr>
          <w:trHeight w:val="590"/>
        </w:trPr>
        <w:tc>
          <w:tcPr>
            <w:tcW w:w="339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4.1.2</w:t>
            </w:r>
          </w:p>
        </w:tc>
        <w:tc>
          <w:tcPr>
            <w:tcW w:w="2493" w:type="pct"/>
          </w:tcPr>
          <w:p w:rsidR="0067713A" w:rsidRPr="00CA623E" w:rsidRDefault="00ED059A" w:rsidP="00ED059A">
            <w:pPr>
              <w:tabs>
                <w:tab w:val="left" w:pos="8647"/>
                <w:tab w:val="left" w:pos="9214"/>
              </w:tabs>
              <w:spacing w:before="60" w:after="60"/>
              <w:ind w:right="3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Определены ли цели качества обслуживания для международных посылок и неотслеживаемых писем? Если</w:t>
            </w:r>
            <w:r w:rsidR="0067713A" w:rsidRPr="00CA623E">
              <w:rPr>
                <w:lang w:val="ru-RU"/>
              </w:rPr>
              <w:t xml:space="preserve"> </w:t>
            </w:r>
            <w:r w:rsidR="005961F3" w:rsidRPr="00CA623E">
              <w:rPr>
                <w:lang w:val="ru-RU"/>
              </w:rPr>
              <w:t>Да</w:t>
            </w:r>
            <w:r w:rsidR="0067713A" w:rsidRPr="00CA623E">
              <w:rPr>
                <w:lang w:val="ru-RU"/>
              </w:rPr>
              <w:t xml:space="preserve">, </w:t>
            </w:r>
            <w:r w:rsidRPr="00CA623E">
              <w:rPr>
                <w:lang w:val="ru-RU"/>
              </w:rPr>
              <w:t>укажите согласно таблице 1</w:t>
            </w:r>
            <w:r w:rsidR="0067713A" w:rsidRPr="00CA623E">
              <w:rPr>
                <w:lang w:val="ru-RU"/>
              </w:rPr>
              <w:t>.</w:t>
            </w:r>
            <w:r w:rsidR="0067713A" w:rsidRPr="002E3E5A">
              <w:rPr>
                <w:vertAlign w:val="superscript"/>
                <w:lang w:val="ru-RU"/>
              </w:rPr>
              <w:fldChar w:fldCharType="begin"/>
            </w:r>
            <w:r w:rsidR="0067713A" w:rsidRPr="002E3E5A">
              <w:rPr>
                <w:vertAlign w:val="superscript"/>
                <w:lang w:val="ru-RU"/>
              </w:rPr>
              <w:instrText xml:space="preserve"> NOTEREF _Ref127346127 \f \h  \* MERGEFORMAT </w:instrText>
            </w:r>
            <w:r w:rsidR="0067713A" w:rsidRPr="002E3E5A">
              <w:rPr>
                <w:vertAlign w:val="superscript"/>
                <w:lang w:val="ru-RU"/>
              </w:rPr>
            </w:r>
            <w:r w:rsidR="0067713A" w:rsidRPr="002E3E5A">
              <w:rPr>
                <w:vertAlign w:val="superscript"/>
                <w:lang w:val="ru-RU"/>
              </w:rPr>
              <w:fldChar w:fldCharType="separate"/>
            </w:r>
            <w:r w:rsidR="0067713A" w:rsidRPr="002E3E5A">
              <w:rPr>
                <w:vertAlign w:val="superscript"/>
                <w:lang w:val="ru-RU"/>
              </w:rPr>
              <w:t>1</w:t>
            </w:r>
            <w:r w:rsidR="0067713A" w:rsidRPr="002E3E5A">
              <w:rPr>
                <w:vertAlign w:val="superscript"/>
                <w:lang w:val="ru-RU"/>
              </w:rPr>
              <w:fldChar w:fldCharType="end"/>
            </w:r>
          </w:p>
        </w:tc>
        <w:tc>
          <w:tcPr>
            <w:tcW w:w="247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15462045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1" w:type="pct"/>
          </w:tcPr>
          <w:p w:rsidR="0067713A" w:rsidRPr="00CA623E" w:rsidRDefault="00B811A4" w:rsidP="005961F3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1784288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544" w:type="pct"/>
          </w:tcPr>
          <w:p w:rsidR="0067713A" w:rsidRPr="00CA623E" w:rsidRDefault="0067713A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156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3"/>
        <w:gridCol w:w="2079"/>
        <w:gridCol w:w="2079"/>
        <w:gridCol w:w="1998"/>
        <w:gridCol w:w="2144"/>
        <w:gridCol w:w="2091"/>
        <w:gridCol w:w="2088"/>
      </w:tblGrid>
      <w:tr w:rsidR="0067713A" w:rsidRPr="00CA623E" w:rsidTr="005961F3">
        <w:trPr>
          <w:trHeight w:val="498"/>
        </w:trPr>
        <w:tc>
          <w:tcPr>
            <w:tcW w:w="715" w:type="pct"/>
            <w:vMerge w:val="restart"/>
            <w:shd w:val="clear" w:color="auto" w:fill="auto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1428" w:type="pct"/>
            <w:gridSpan w:val="2"/>
            <w:tcBorders>
              <w:bottom w:val="nil"/>
            </w:tcBorders>
            <w:shd w:val="clear" w:color="auto" w:fill="auto"/>
          </w:tcPr>
          <w:p w:rsidR="0067713A" w:rsidRPr="00CA623E" w:rsidRDefault="00C8534F" w:rsidP="002E3E5A">
            <w:pPr>
              <w:spacing w:before="40" w:after="40"/>
              <w:jc w:val="center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>Местные стандарты</w:t>
            </w:r>
            <w:r w:rsidR="0067713A" w:rsidRPr="00CA623E">
              <w:rPr>
                <w:bCs/>
                <w:i/>
                <w:iCs/>
                <w:lang w:val="ru-RU"/>
              </w:rPr>
              <w:br/>
            </w:r>
            <w:r w:rsidR="00BA2215" w:rsidRPr="00CA623E">
              <w:rPr>
                <w:bCs/>
                <w:i/>
                <w:iCs/>
                <w:lang w:val="ru-RU"/>
              </w:rPr>
              <w:t>напр.</w:t>
            </w:r>
            <w:r w:rsidR="0067713A" w:rsidRPr="00CA623E">
              <w:rPr>
                <w:bCs/>
                <w:i/>
                <w:iCs/>
                <w:lang w:val="ru-RU"/>
              </w:rPr>
              <w:t xml:space="preserve"> J</w:t>
            </w:r>
            <w:r w:rsidR="0067713A" w:rsidRPr="00CA623E">
              <w:rPr>
                <w:rStyle w:val="a4"/>
                <w:i/>
                <w:iCs/>
                <w:lang w:val="ru-RU"/>
              </w:rPr>
              <w:footnoteReference w:id="11"/>
            </w:r>
            <w:r w:rsidR="0067713A" w:rsidRPr="00CA623E">
              <w:rPr>
                <w:bCs/>
                <w:i/>
                <w:iCs/>
                <w:lang w:val="ru-RU"/>
              </w:rPr>
              <w:t>+1 95%</w:t>
            </w:r>
          </w:p>
        </w:tc>
        <w:tc>
          <w:tcPr>
            <w:tcW w:w="1422" w:type="pct"/>
            <w:gridSpan w:val="2"/>
            <w:tcBorders>
              <w:bottom w:val="nil"/>
            </w:tcBorders>
            <w:shd w:val="clear" w:color="auto" w:fill="auto"/>
          </w:tcPr>
          <w:p w:rsidR="0067713A" w:rsidRPr="00CA623E" w:rsidRDefault="00BA2215" w:rsidP="002E3E5A">
            <w:pPr>
              <w:tabs>
                <w:tab w:val="left" w:pos="6804"/>
              </w:tabs>
              <w:spacing w:before="40" w:after="40"/>
              <w:jc w:val="center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>Международные стандарты по исходящим отправлениям</w:t>
            </w:r>
            <w:r w:rsidR="0067713A" w:rsidRPr="00CA623E">
              <w:rPr>
                <w:bCs/>
                <w:i/>
                <w:iCs/>
                <w:lang w:val="ru-RU"/>
              </w:rPr>
              <w:br/>
            </w:r>
            <w:r w:rsidRPr="00CA623E">
              <w:rPr>
                <w:bCs/>
                <w:i/>
                <w:iCs/>
                <w:lang w:val="ru-RU"/>
              </w:rPr>
              <w:t>напр.</w:t>
            </w:r>
            <w:r w:rsidR="0067713A" w:rsidRPr="00CA623E">
              <w:rPr>
                <w:bCs/>
                <w:i/>
                <w:iCs/>
                <w:lang w:val="ru-RU"/>
              </w:rPr>
              <w:t xml:space="preserve"> J</w:t>
            </w:r>
            <w:r w:rsidR="0067713A" w:rsidRPr="00CA623E">
              <w:rPr>
                <w:bCs/>
                <w:i/>
                <w:iCs/>
                <w:vertAlign w:val="superscript"/>
                <w:lang w:val="ru-RU"/>
              </w:rPr>
              <w:t>2</w:t>
            </w:r>
            <w:r w:rsidR="0067713A" w:rsidRPr="00CA623E">
              <w:rPr>
                <w:bCs/>
                <w:i/>
                <w:iCs/>
                <w:lang w:val="ru-RU"/>
              </w:rPr>
              <w:t>+1 90%</w:t>
            </w:r>
          </w:p>
        </w:tc>
        <w:tc>
          <w:tcPr>
            <w:tcW w:w="1435" w:type="pct"/>
            <w:gridSpan w:val="2"/>
            <w:tcBorders>
              <w:bottom w:val="nil"/>
            </w:tcBorders>
            <w:shd w:val="clear" w:color="auto" w:fill="auto"/>
          </w:tcPr>
          <w:p w:rsidR="0067713A" w:rsidRPr="00CA623E" w:rsidRDefault="00BA2215" w:rsidP="002E3E5A">
            <w:pPr>
              <w:spacing w:before="40" w:after="40"/>
              <w:jc w:val="center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>Международные стандарты по входящим отправлениям</w:t>
            </w:r>
            <w:r w:rsidR="0067713A" w:rsidRPr="00CA623E">
              <w:rPr>
                <w:bCs/>
                <w:i/>
                <w:iCs/>
                <w:lang w:val="ru-RU"/>
              </w:rPr>
              <w:br/>
            </w:r>
            <w:r w:rsidRPr="00CA623E">
              <w:rPr>
                <w:bCs/>
                <w:i/>
                <w:iCs/>
                <w:lang w:val="ru-RU"/>
              </w:rPr>
              <w:t>напр.</w:t>
            </w:r>
            <w:r w:rsidR="0067713A" w:rsidRPr="00CA623E">
              <w:rPr>
                <w:bCs/>
                <w:i/>
                <w:iCs/>
                <w:lang w:val="ru-RU"/>
              </w:rPr>
              <w:t xml:space="preserve"> K</w:t>
            </w:r>
            <w:r w:rsidR="0067713A" w:rsidRPr="00CA623E">
              <w:rPr>
                <w:rStyle w:val="a4"/>
                <w:i/>
                <w:iCs/>
                <w:lang w:val="ru-RU"/>
              </w:rPr>
              <w:footnoteReference w:id="12"/>
            </w:r>
            <w:r w:rsidR="0067713A" w:rsidRPr="00CA623E">
              <w:rPr>
                <w:bCs/>
                <w:i/>
                <w:iCs/>
                <w:lang w:val="ru-RU"/>
              </w:rPr>
              <w:t>+1 90%</w:t>
            </w:r>
          </w:p>
        </w:tc>
      </w:tr>
      <w:tr w:rsidR="00BA2215" w:rsidRPr="00CA623E" w:rsidTr="00BA2215">
        <w:tc>
          <w:tcPr>
            <w:tcW w:w="715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>Посылки ВПС</w:t>
            </w:r>
          </w:p>
        </w:tc>
        <w:tc>
          <w:tcPr>
            <w:tcW w:w="714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bCs/>
                <w:i/>
                <w:iCs/>
                <w:lang w:val="ru-RU"/>
              </w:rPr>
            </w:pPr>
            <w:r w:rsidRPr="00CA623E">
              <w:rPr>
                <w:bCs/>
                <w:i/>
                <w:iCs/>
                <w:lang w:val="ru-RU"/>
              </w:rPr>
              <w:t xml:space="preserve">Неотслеживаемые письма </w:t>
            </w:r>
          </w:p>
        </w:tc>
        <w:tc>
          <w:tcPr>
            <w:tcW w:w="686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i/>
                <w:lang w:val="ru-RU"/>
              </w:rPr>
            </w:pPr>
            <w:r w:rsidRPr="00CA623E">
              <w:rPr>
                <w:i/>
                <w:lang w:val="ru-RU"/>
              </w:rPr>
              <w:t>Посылки ВПС</w:t>
            </w:r>
          </w:p>
        </w:tc>
        <w:tc>
          <w:tcPr>
            <w:tcW w:w="736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i/>
                <w:lang w:val="ru-RU"/>
              </w:rPr>
            </w:pPr>
            <w:r w:rsidRPr="00CA623E">
              <w:rPr>
                <w:i/>
                <w:lang w:val="ru-RU"/>
              </w:rPr>
              <w:t xml:space="preserve">Не отслеживаемые письма 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i/>
                <w:lang w:val="ru-RU"/>
              </w:rPr>
            </w:pPr>
            <w:r w:rsidRPr="00CA623E">
              <w:rPr>
                <w:i/>
                <w:lang w:val="ru-RU"/>
              </w:rPr>
              <w:t>Посылки ВПС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shd w:val="clear" w:color="auto" w:fill="auto"/>
          </w:tcPr>
          <w:p w:rsidR="00BA2215" w:rsidRPr="00CA623E" w:rsidRDefault="00BA2215" w:rsidP="002E3E5A">
            <w:pPr>
              <w:spacing w:before="40" w:after="40"/>
              <w:rPr>
                <w:i/>
                <w:lang w:val="ru-RU"/>
              </w:rPr>
            </w:pPr>
            <w:r w:rsidRPr="00CA623E">
              <w:rPr>
                <w:i/>
                <w:lang w:val="ru-RU"/>
              </w:rPr>
              <w:t xml:space="preserve">Неотслеживаемые письма </w:t>
            </w:r>
          </w:p>
        </w:tc>
      </w:tr>
      <w:tr w:rsidR="0067713A" w:rsidRPr="00CA623E" w:rsidTr="00BA2215">
        <w:tc>
          <w:tcPr>
            <w:tcW w:w="715" w:type="pct"/>
            <w:tcBorders>
              <w:top w:val="single" w:sz="4" w:space="0" w:color="auto"/>
            </w:tcBorders>
          </w:tcPr>
          <w:p w:rsidR="0067713A" w:rsidRPr="00CA623E" w:rsidRDefault="00BA2215" w:rsidP="002E3E5A">
            <w:pPr>
              <w:spacing w:before="40" w:after="40"/>
              <w:rPr>
                <w:bCs/>
                <w:lang w:val="ru-RU"/>
              </w:rPr>
            </w:pPr>
            <w:r w:rsidRPr="00CA623E">
              <w:rPr>
                <w:bCs/>
                <w:lang w:val="ru-RU"/>
              </w:rPr>
              <w:t>Города</w:t>
            </w: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4" w:type="pct"/>
            <w:tcBorders>
              <w:top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686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36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8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7" w:type="pct"/>
            <w:tcBorders>
              <w:top w:val="single" w:sz="4" w:space="0" w:color="auto"/>
              <w:bottom w:val="single" w:sz="4" w:space="0" w:color="auto"/>
            </w:tcBorders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</w:tr>
      <w:tr w:rsidR="0067713A" w:rsidRPr="00B811A4" w:rsidTr="00BA2215">
        <w:tc>
          <w:tcPr>
            <w:tcW w:w="715" w:type="pct"/>
          </w:tcPr>
          <w:p w:rsidR="0067713A" w:rsidRPr="00CA623E" w:rsidRDefault="002E3E5A" w:rsidP="002E3E5A">
            <w:pPr>
              <w:spacing w:before="40" w:after="40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Вне </w:t>
            </w:r>
            <w:proofErr w:type="spellStart"/>
            <w:r>
              <w:rPr>
                <w:bCs/>
                <w:lang w:val="ru-RU"/>
              </w:rPr>
              <w:t>н.п</w:t>
            </w:r>
            <w:proofErr w:type="spellEnd"/>
            <w:r>
              <w:rPr>
                <w:bCs/>
                <w:lang w:val="ru-RU"/>
              </w:rPr>
              <w:t>./</w:t>
            </w:r>
            <w:r w:rsidR="00BA2215" w:rsidRPr="00CA623E">
              <w:rPr>
                <w:bCs/>
                <w:lang w:val="ru-RU"/>
              </w:rPr>
              <w:t>сельская местность</w:t>
            </w:r>
          </w:p>
        </w:tc>
        <w:tc>
          <w:tcPr>
            <w:tcW w:w="714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4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686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36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8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7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</w:tr>
      <w:tr w:rsidR="0067713A" w:rsidRPr="00CA623E" w:rsidTr="00BA2215">
        <w:tc>
          <w:tcPr>
            <w:tcW w:w="715" w:type="pct"/>
          </w:tcPr>
          <w:p w:rsidR="0067713A" w:rsidRPr="00CA623E" w:rsidRDefault="00BA2215" w:rsidP="002E3E5A">
            <w:pPr>
              <w:spacing w:before="40" w:after="40"/>
              <w:rPr>
                <w:bCs/>
                <w:lang w:val="ru-RU"/>
              </w:rPr>
            </w:pPr>
            <w:r w:rsidRPr="00CA623E">
              <w:rPr>
                <w:bCs/>
                <w:lang w:val="ru-RU"/>
              </w:rPr>
              <w:t>Вся страна</w:t>
            </w:r>
          </w:p>
        </w:tc>
        <w:tc>
          <w:tcPr>
            <w:tcW w:w="714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4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686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36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8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  <w:tc>
          <w:tcPr>
            <w:tcW w:w="717" w:type="pct"/>
          </w:tcPr>
          <w:p w:rsidR="0067713A" w:rsidRPr="00CA623E" w:rsidRDefault="0067713A" w:rsidP="002E3E5A">
            <w:pPr>
              <w:spacing w:before="40" w:after="4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0" w:type="pct"/>
        <w:tblLayout w:type="fixed"/>
        <w:tblLook w:val="04A0" w:firstRow="1" w:lastRow="0" w:firstColumn="1" w:lastColumn="0" w:noHBand="0" w:noVBand="1"/>
      </w:tblPr>
      <w:tblGrid>
        <w:gridCol w:w="991"/>
        <w:gridCol w:w="7258"/>
        <w:gridCol w:w="719"/>
        <w:gridCol w:w="658"/>
        <w:gridCol w:w="1427"/>
        <w:gridCol w:w="3509"/>
      </w:tblGrid>
      <w:tr w:rsidR="0067713A" w:rsidRPr="00CA623E" w:rsidTr="00155FCA">
        <w:trPr>
          <w:tblHeader/>
        </w:trPr>
        <w:tc>
          <w:tcPr>
            <w:tcW w:w="340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92" w:type="pct"/>
          </w:tcPr>
          <w:p w:rsidR="0067713A" w:rsidRPr="00CA623E" w:rsidRDefault="0067713A" w:rsidP="005961F3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7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26" w:type="pct"/>
          </w:tcPr>
          <w:p w:rsidR="0067713A" w:rsidRPr="00CA623E" w:rsidRDefault="00BA2215" w:rsidP="005961F3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490" w:type="pct"/>
          </w:tcPr>
          <w:p w:rsidR="0067713A" w:rsidRPr="00CA623E" w:rsidRDefault="005961F3" w:rsidP="005961F3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205" w:type="pct"/>
          </w:tcPr>
          <w:p w:rsidR="0067713A" w:rsidRPr="00CA623E" w:rsidRDefault="005961F3" w:rsidP="005961F3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4.1.3</w:t>
            </w:r>
          </w:p>
        </w:tc>
        <w:tc>
          <w:tcPr>
            <w:tcW w:w="2492" w:type="pct"/>
          </w:tcPr>
          <w:p w:rsidR="00196FB4" w:rsidRPr="00CA623E" w:rsidRDefault="00196FB4" w:rsidP="002E3E5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Имеются ли отчеты о результатах деятельности для международных продуктов?</w:t>
            </w:r>
          </w:p>
        </w:tc>
        <w:tc>
          <w:tcPr>
            <w:tcW w:w="247" w:type="pct"/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6675855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91809024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4.1.4</w:t>
            </w:r>
          </w:p>
        </w:tc>
        <w:tc>
          <w:tcPr>
            <w:tcW w:w="2492" w:type="pct"/>
            <w:tcBorders>
              <w:bottom w:val="single" w:sz="4" w:space="0" w:color="auto"/>
            </w:tcBorders>
          </w:tcPr>
          <w:p w:rsidR="00196FB4" w:rsidRPr="00CA623E" w:rsidRDefault="00196FB4" w:rsidP="002E3E5A">
            <w:pPr>
              <w:spacing w:before="60" w:after="6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Существует ли структурированная система контроля качества и про</w:t>
            </w:r>
            <w:r w:rsidR="002E3E5A">
              <w:rPr>
                <w:lang w:val="ru-RU"/>
              </w:rPr>
              <w:t>грамма по обеспечению качества?</w:t>
            </w:r>
            <w:r w:rsidR="002E3E5A">
              <w:rPr>
                <w:rStyle w:val="a4"/>
              </w:rPr>
              <w:footnoteReference w:customMarkFollows="1" w:id="13"/>
              <w:t>4</w:t>
            </w:r>
          </w:p>
        </w:tc>
        <w:tc>
          <w:tcPr>
            <w:tcW w:w="247" w:type="pct"/>
            <w:tcBorders>
              <w:bottom w:val="single" w:sz="4" w:space="0" w:color="auto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b/>
                  <w:sz w:val="24"/>
                  <w:szCs w:val="24"/>
                  <w:vertAlign w:val="superscript"/>
                  <w:lang w:val="ru-RU"/>
                </w:rPr>
                <w:id w:val="826787040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  <w:tcBorders>
              <w:bottom w:val="single" w:sz="4" w:space="0" w:color="auto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34224267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  <w:tcBorders>
              <w:bottom w:val="single" w:sz="4" w:space="0" w:color="auto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017338">
            <w:pPr>
              <w:pStyle w:val="0Textedebase"/>
              <w:spacing w:before="40" w:after="40"/>
              <w:ind w:right="-57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4.1.5</w:t>
            </w:r>
          </w:p>
        </w:tc>
        <w:tc>
          <w:tcPr>
            <w:tcW w:w="2492" w:type="pct"/>
          </w:tcPr>
          <w:p w:rsidR="00196FB4" w:rsidRPr="00CA623E" w:rsidRDefault="00196FB4" w:rsidP="00017338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Анализируются ли данные транспондеров?</w:t>
            </w:r>
          </w:p>
        </w:tc>
        <w:tc>
          <w:tcPr>
            <w:tcW w:w="247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25612728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099911400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4.1.6</w:t>
            </w:r>
          </w:p>
        </w:tc>
        <w:tc>
          <w:tcPr>
            <w:tcW w:w="2492" w:type="pct"/>
          </w:tcPr>
          <w:p w:rsidR="00196FB4" w:rsidRPr="00CA623E" w:rsidRDefault="00196FB4" w:rsidP="00017338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Расположены ли диагностические шлюзы на передаче?</w:t>
            </w:r>
          </w:p>
        </w:tc>
        <w:tc>
          <w:tcPr>
            <w:tcW w:w="247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069461720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83242187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4.1.7</w:t>
            </w:r>
          </w:p>
        </w:tc>
        <w:tc>
          <w:tcPr>
            <w:tcW w:w="2492" w:type="pct"/>
          </w:tcPr>
          <w:p w:rsidR="00196FB4" w:rsidRPr="00CA623E" w:rsidRDefault="00196FB4" w:rsidP="00017338">
            <w:pPr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Все ли входящие отправления проходят через эти шлюзы?</w:t>
            </w:r>
          </w:p>
        </w:tc>
        <w:tc>
          <w:tcPr>
            <w:tcW w:w="247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891610663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9988738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40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4.1.8</w:t>
            </w:r>
          </w:p>
        </w:tc>
        <w:tc>
          <w:tcPr>
            <w:tcW w:w="2492" w:type="pct"/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Существуют ли процедуры, гарантирующие, что все предметы с транспондерами проходят через диагностические шлюзы?</w:t>
            </w:r>
          </w:p>
        </w:tc>
        <w:tc>
          <w:tcPr>
            <w:tcW w:w="247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784921231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6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027467805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5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pStyle w:val="0Textedebase"/>
        <w:rPr>
          <w:b/>
          <w:bCs/>
          <w:i/>
          <w:iCs/>
          <w:lang w:val="ru-RU"/>
        </w:rPr>
      </w:pPr>
    </w:p>
    <w:p w:rsidR="0067713A" w:rsidRPr="00CA623E" w:rsidRDefault="0067713A" w:rsidP="0067713A">
      <w:pPr>
        <w:pStyle w:val="0Textedebase"/>
        <w:rPr>
          <w:i/>
          <w:iCs/>
          <w:lang w:val="ru-RU"/>
        </w:rPr>
      </w:pPr>
      <w:r w:rsidRPr="00CA623E">
        <w:rPr>
          <w:i/>
          <w:iCs/>
          <w:lang w:val="ru-RU"/>
        </w:rPr>
        <w:t>4.2</w:t>
      </w:r>
      <w:r w:rsidRPr="00CA623E">
        <w:rPr>
          <w:i/>
          <w:iCs/>
          <w:lang w:val="ru-RU"/>
        </w:rPr>
        <w:tab/>
      </w:r>
      <w:r w:rsidR="0043520B" w:rsidRPr="00CA623E">
        <w:rPr>
          <w:i/>
          <w:iCs/>
          <w:lang w:val="ru-RU"/>
        </w:rPr>
        <w:t>Соглашения об уровне обслуживания с перевозчиками, таможенными органами и другими субъектами</w:t>
      </w:r>
    </w:p>
    <w:p w:rsidR="0067713A" w:rsidRPr="00CA623E" w:rsidRDefault="0067713A" w:rsidP="0067713A">
      <w:pPr>
        <w:pStyle w:val="0Textedebase"/>
        <w:rPr>
          <w:lang w:val="ru-RU"/>
        </w:rPr>
      </w:pPr>
    </w:p>
    <w:tbl>
      <w:tblPr>
        <w:tblStyle w:val="ad"/>
        <w:tblW w:w="5002" w:type="pct"/>
        <w:tblLayout w:type="fixed"/>
        <w:tblLook w:val="04A0" w:firstRow="1" w:lastRow="0" w:firstColumn="1" w:lastColumn="0" w:noHBand="0" w:noVBand="1"/>
      </w:tblPr>
      <w:tblGrid>
        <w:gridCol w:w="984"/>
        <w:gridCol w:w="7255"/>
        <w:gridCol w:w="737"/>
        <w:gridCol w:w="647"/>
        <w:gridCol w:w="1428"/>
        <w:gridCol w:w="3517"/>
      </w:tblGrid>
      <w:tr w:rsidR="0067713A" w:rsidRPr="00CA623E" w:rsidTr="00155FCA">
        <w:trPr>
          <w:tblHeader/>
        </w:trPr>
        <w:tc>
          <w:tcPr>
            <w:tcW w:w="338" w:type="pct"/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br w:type="page"/>
            </w:r>
          </w:p>
        </w:tc>
        <w:tc>
          <w:tcPr>
            <w:tcW w:w="2490" w:type="pct"/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53" w:type="pct"/>
          </w:tcPr>
          <w:p w:rsidR="0067713A" w:rsidRPr="00CA623E" w:rsidRDefault="005961F3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Да</w:t>
            </w:r>
          </w:p>
        </w:tc>
        <w:tc>
          <w:tcPr>
            <w:tcW w:w="222" w:type="pct"/>
          </w:tcPr>
          <w:p w:rsidR="0067713A" w:rsidRPr="00CA623E" w:rsidRDefault="0043520B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Нет</w:t>
            </w:r>
          </w:p>
        </w:tc>
        <w:tc>
          <w:tcPr>
            <w:tcW w:w="490" w:type="pct"/>
          </w:tcPr>
          <w:p w:rsidR="0067713A" w:rsidRPr="00CA623E" w:rsidRDefault="005961F3" w:rsidP="002E3E5A">
            <w:pPr>
              <w:pStyle w:val="0Textedebase"/>
              <w:spacing w:before="60" w:after="60"/>
              <w:ind w:left="-57"/>
              <w:jc w:val="right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Баллы</w:t>
            </w:r>
          </w:p>
        </w:tc>
        <w:tc>
          <w:tcPr>
            <w:tcW w:w="1207" w:type="pct"/>
          </w:tcPr>
          <w:p w:rsidR="0067713A" w:rsidRPr="00CA623E" w:rsidRDefault="005961F3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i/>
                <w:szCs w:val="24"/>
                <w:lang w:val="ru-RU"/>
              </w:rPr>
              <w:t>Комментарии</w:t>
            </w:r>
          </w:p>
        </w:tc>
      </w:tr>
      <w:tr w:rsidR="00196FB4" w:rsidRPr="00CA623E" w:rsidTr="00155FCA">
        <w:tc>
          <w:tcPr>
            <w:tcW w:w="338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4.2.1</w:t>
            </w:r>
          </w:p>
        </w:tc>
        <w:tc>
          <w:tcPr>
            <w:tcW w:w="2490" w:type="pct"/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Существует ли согласованное время передачи отправлений между перевозчиком/ агентом по обработке и почтовым оператором?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0069853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863355861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38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4.2.1.1</w:t>
            </w:r>
          </w:p>
        </w:tc>
        <w:tc>
          <w:tcPr>
            <w:tcW w:w="2490" w:type="pct"/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Контролируете ли вы соблюдение согласованного времени передачи и принимаете ли меры в случае необходимости? Пожалуйста, приведите примеры.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57465143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6676130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rPr>
          <w:trHeight w:val="1095"/>
        </w:trPr>
        <w:tc>
          <w:tcPr>
            <w:tcW w:w="338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4.2.2</w:t>
            </w:r>
          </w:p>
        </w:tc>
        <w:tc>
          <w:tcPr>
            <w:tcW w:w="2490" w:type="pct"/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Используются ли результаты контроля качества в качестве основы для корректирующих действий или системы бонусны</w:t>
            </w:r>
            <w:r w:rsidR="00017338">
              <w:rPr>
                <w:lang w:val="ru-RU"/>
              </w:rPr>
              <w:t>х выплат (SLA) с перевозчиками?</w:t>
            </w:r>
            <w:r w:rsidR="00017338">
              <w:rPr>
                <w:rStyle w:val="a4"/>
              </w:rPr>
              <w:footnoteReference w:customMarkFollows="1" w:id="14"/>
              <w:t>1</w:t>
            </w:r>
          </w:p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Если да, то каким образом?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489291050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39364874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c>
          <w:tcPr>
            <w:tcW w:w="338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4.2.3</w:t>
            </w:r>
          </w:p>
        </w:tc>
        <w:tc>
          <w:tcPr>
            <w:tcW w:w="2490" w:type="pct"/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Знает ли персонал о целях в области качества обслуживания?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239909274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3770996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B811A4" w:rsidTr="00155FCA">
        <w:trPr>
          <w:trHeight w:val="20"/>
        </w:trPr>
        <w:tc>
          <w:tcPr>
            <w:tcW w:w="338" w:type="pct"/>
            <w:vMerge w:val="restar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  <w:r w:rsidRPr="00CA623E">
              <w:rPr>
                <w:lang w:val="ru-RU"/>
              </w:rPr>
              <w:t>4.2.4</w:t>
            </w:r>
          </w:p>
        </w:tc>
        <w:tc>
          <w:tcPr>
            <w:tcW w:w="2490" w:type="pct"/>
            <w:tcBorders>
              <w:bottom w:val="nil"/>
            </w:tcBorders>
          </w:tcPr>
          <w:p w:rsidR="00196FB4" w:rsidRPr="00CA623E" w:rsidRDefault="00196FB4" w:rsidP="00017338">
            <w:pPr>
              <w:spacing w:before="40" w:after="40"/>
              <w:jc w:val="both"/>
              <w:rPr>
                <w:lang w:val="ru-RU"/>
              </w:rPr>
            </w:pPr>
            <w:r w:rsidRPr="00CA623E">
              <w:rPr>
                <w:lang w:val="ru-RU"/>
              </w:rPr>
              <w:t>Являются ли показатели эффективности и результаты видимыми для персонала?</w:t>
            </w:r>
          </w:p>
        </w:tc>
        <w:tc>
          <w:tcPr>
            <w:tcW w:w="253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222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  <w:bottom w:val="nil"/>
            </w:tcBorders>
          </w:tcPr>
          <w:p w:rsidR="00196FB4" w:rsidRPr="00CA623E" w:rsidRDefault="002E3E5A" w:rsidP="00017338">
            <w:pPr>
              <w:tabs>
                <w:tab w:val="left" w:pos="44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 xml:space="preserve">Отчеты о посылках ВПС 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735447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534423907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  <w:bottom w:val="nil"/>
            </w:tcBorders>
          </w:tcPr>
          <w:p w:rsidR="00196FB4" w:rsidRPr="00B811A4" w:rsidRDefault="002E3E5A" w:rsidP="00017338">
            <w:pPr>
              <w:tabs>
                <w:tab w:val="left" w:pos="400"/>
              </w:tabs>
              <w:spacing w:before="40" w:after="40"/>
              <w:jc w:val="both"/>
              <w:rPr>
                <w:lang w:val="en-US"/>
              </w:rPr>
            </w:pPr>
            <w:r w:rsidRPr="00B811A4">
              <w:rPr>
                <w:lang w:val="en-US"/>
              </w:rPr>
              <w:t>b</w:t>
            </w:r>
            <w:r w:rsidRPr="00B811A4">
              <w:rPr>
                <w:lang w:val="en-US"/>
              </w:rPr>
              <w:tab/>
            </w:r>
            <w:r w:rsidR="00196FB4" w:rsidRPr="00B811A4">
              <w:rPr>
                <w:lang w:val="en-US"/>
              </w:rPr>
              <w:t xml:space="preserve">GMS, QCS, QCS Big Data, IQRS </w:t>
            </w:r>
            <w:r w:rsidR="00196FB4" w:rsidRPr="00CA623E">
              <w:rPr>
                <w:lang w:val="ru-RU"/>
              </w:rPr>
              <w:t>и</w:t>
            </w:r>
            <w:r w:rsidR="00196FB4" w:rsidRPr="00B811A4">
              <w:rPr>
                <w:lang w:val="en-US"/>
              </w:rPr>
              <w:t xml:space="preserve"> </w:t>
            </w:r>
            <w:r w:rsidR="00196FB4" w:rsidRPr="00CA623E">
              <w:rPr>
                <w:lang w:val="ru-RU"/>
              </w:rPr>
              <w:t>т</w:t>
            </w:r>
            <w:r w:rsidR="00196FB4" w:rsidRPr="00B811A4">
              <w:rPr>
                <w:lang w:val="en-US"/>
              </w:rPr>
              <w:t>.</w:t>
            </w:r>
            <w:r w:rsidR="00196FB4" w:rsidRPr="00CA623E">
              <w:rPr>
                <w:lang w:val="ru-RU"/>
              </w:rPr>
              <w:t>д</w:t>
            </w:r>
            <w:r w:rsidR="00196FB4" w:rsidRPr="00B811A4">
              <w:rPr>
                <w:lang w:val="en-US"/>
              </w:rPr>
              <w:t xml:space="preserve">. 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8069221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352760235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</w:tcBorders>
          </w:tcPr>
          <w:p w:rsidR="00196FB4" w:rsidRPr="00CA623E" w:rsidRDefault="002E3E5A" w:rsidP="00017338">
            <w:pPr>
              <w:tabs>
                <w:tab w:val="left" w:pos="420"/>
              </w:tabs>
              <w:spacing w:before="40" w:after="40"/>
              <w:jc w:val="both"/>
              <w:rPr>
                <w:lang w:val="ru-RU"/>
              </w:rPr>
            </w:pPr>
            <w:r>
              <w:rPr>
                <w:lang w:val="ru-RU"/>
              </w:rPr>
              <w:t>c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>Другое</w:t>
            </w:r>
          </w:p>
        </w:tc>
        <w:tc>
          <w:tcPr>
            <w:tcW w:w="253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69756124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196FB4" w:rsidRPr="00CA623E" w:rsidRDefault="00B811A4" w:rsidP="00017338">
            <w:pPr>
              <w:pStyle w:val="0Textedebase"/>
              <w:spacing w:before="40" w:after="4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7341401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196FB4" w:rsidRPr="00CA623E" w:rsidRDefault="00196FB4" w:rsidP="00017338">
            <w:pPr>
              <w:pStyle w:val="0Textedebase"/>
              <w:spacing w:before="40" w:after="4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196FB4" w:rsidRPr="00CA623E" w:rsidRDefault="00196FB4" w:rsidP="00017338">
            <w:pPr>
              <w:pStyle w:val="0Textedebase"/>
              <w:spacing w:before="40" w:after="40"/>
              <w:rPr>
                <w:lang w:val="ru-RU"/>
              </w:rPr>
            </w:pPr>
          </w:p>
        </w:tc>
      </w:tr>
      <w:tr w:rsidR="0067713A" w:rsidRPr="00CA623E" w:rsidTr="00155FCA">
        <w:tc>
          <w:tcPr>
            <w:tcW w:w="338" w:type="pct"/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4.2.5</w:t>
            </w:r>
          </w:p>
        </w:tc>
        <w:tc>
          <w:tcPr>
            <w:tcW w:w="2490" w:type="pct"/>
            <w:tcBorders>
              <w:bottom w:val="single" w:sz="4" w:space="0" w:color="auto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Обновля</w:t>
            </w:r>
            <w:r w:rsidR="00017338">
              <w:rPr>
                <w:lang w:val="ru-RU"/>
              </w:rPr>
              <w:t>ются ли данные в сборниках ВПС «</w:t>
            </w:r>
            <w:r w:rsidRPr="00CA623E">
              <w:rPr>
                <w:lang w:val="ru-RU"/>
              </w:rPr>
              <w:t>Отправления письменной кор</w:t>
            </w:r>
            <w:r w:rsidR="00017338">
              <w:rPr>
                <w:lang w:val="ru-RU"/>
              </w:rPr>
              <w:t>респонденции и посылочная почта»</w:t>
            </w:r>
            <w:r w:rsidRPr="00CA623E">
              <w:rPr>
                <w:lang w:val="ru-RU"/>
              </w:rPr>
              <w:t xml:space="preserve">, оперативном руководстве EMS, руководстве по стандартам PRIME и других подобных публикациях? </w:t>
            </w:r>
            <w:r w:rsidRPr="00017338">
              <w:rPr>
                <w:vertAlign w:val="superscript"/>
                <w:lang w:val="ru-RU"/>
              </w:rPr>
              <w:t>1</w:t>
            </w:r>
            <w:r w:rsidRPr="00CA623E">
              <w:rPr>
                <w:lang w:val="ru-RU"/>
              </w:rPr>
              <w:t>.</w:t>
            </w:r>
          </w:p>
          <w:p w:rsidR="0067713A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Как часто вы пересматриваете эти данные?</w:t>
            </w: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67713A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88652541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bottom w:val="single" w:sz="4" w:space="0" w:color="auto"/>
            </w:tcBorders>
          </w:tcPr>
          <w:p w:rsidR="0067713A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79549600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bottom w:val="single" w:sz="4" w:space="0" w:color="auto"/>
            </w:tcBorders>
          </w:tcPr>
          <w:p w:rsidR="0067713A" w:rsidRPr="00CA623E" w:rsidRDefault="0067713A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  <w:tcBorders>
              <w:bottom w:val="single" w:sz="4" w:space="0" w:color="auto"/>
            </w:tcBorders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B811A4" w:rsidTr="00155FCA">
        <w:trPr>
          <w:trHeight w:val="20"/>
        </w:trPr>
        <w:tc>
          <w:tcPr>
            <w:tcW w:w="338" w:type="pct"/>
            <w:vMerge w:val="restart"/>
          </w:tcPr>
          <w:p w:rsidR="00196FB4" w:rsidRPr="00CA623E" w:rsidRDefault="00196FB4" w:rsidP="002E3E5A">
            <w:pPr>
              <w:pStyle w:val="0Textedebase"/>
              <w:pageBreakBefore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lastRenderedPageBreak/>
              <w:t>4.2.6</w:t>
            </w:r>
          </w:p>
        </w:tc>
        <w:tc>
          <w:tcPr>
            <w:tcW w:w="2490" w:type="pct"/>
            <w:tcBorders>
              <w:bottom w:val="nil"/>
            </w:tcBorders>
          </w:tcPr>
          <w:p w:rsidR="00196FB4" w:rsidRPr="00CA623E" w:rsidRDefault="00196FB4" w:rsidP="002E3E5A">
            <w:pPr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Имеются ли инструкции для персонала по:</w:t>
            </w:r>
          </w:p>
        </w:tc>
        <w:tc>
          <w:tcPr>
            <w:tcW w:w="253" w:type="pct"/>
            <w:tcBorders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</w:p>
        </w:tc>
        <w:tc>
          <w:tcPr>
            <w:tcW w:w="222" w:type="pct"/>
            <w:tcBorders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490" w:type="pct"/>
            <w:tcBorders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</w:p>
        </w:tc>
        <w:tc>
          <w:tcPr>
            <w:tcW w:w="1207" w:type="pct"/>
            <w:tcBorders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  <w:bottom w:val="nil"/>
            </w:tcBorders>
          </w:tcPr>
          <w:p w:rsidR="00196FB4" w:rsidRPr="00CA623E" w:rsidRDefault="00017338" w:rsidP="00017338">
            <w:pPr>
              <w:tabs>
                <w:tab w:val="left" w:pos="400"/>
              </w:tabs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a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>Времени работы диспетчерской службы?</w:t>
            </w:r>
            <w:r>
              <w:rPr>
                <w:rStyle w:val="a4"/>
              </w:rPr>
              <w:footnoteReference w:customMarkFollows="1" w:id="15"/>
              <w:t>1</w:t>
            </w:r>
            <w:r w:rsidR="00196FB4" w:rsidRPr="00CA623E">
              <w:rPr>
                <w:lang w:val="ru-RU"/>
              </w:rPr>
              <w:t xml:space="preserve"> 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781949722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3250684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  <w:bottom w:val="nil"/>
            </w:tcBorders>
          </w:tcPr>
          <w:p w:rsidR="00196FB4" w:rsidRPr="00CA623E" w:rsidRDefault="00017338" w:rsidP="00017338">
            <w:pPr>
              <w:tabs>
                <w:tab w:val="left" w:pos="430"/>
              </w:tabs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b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 xml:space="preserve">Времени прекращения работы? </w:t>
            </w:r>
            <w:r w:rsidR="00196FB4" w:rsidRPr="00017338">
              <w:rPr>
                <w:vertAlign w:val="superscript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998568004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35395319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  <w:bottom w:val="nil"/>
            </w:tcBorders>
          </w:tcPr>
          <w:p w:rsidR="00196FB4" w:rsidRPr="00CA623E" w:rsidRDefault="00017338" w:rsidP="00017338">
            <w:pPr>
              <w:tabs>
                <w:tab w:val="left" w:pos="420"/>
              </w:tabs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c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 xml:space="preserve">Времени закрытия диспетчерской службы? </w:t>
            </w:r>
            <w:r w:rsidR="00196FB4" w:rsidRPr="00017338">
              <w:rPr>
                <w:vertAlign w:val="superscript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345258428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  <w:bottom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290876520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  <w:tcBorders>
              <w:top w:val="nil"/>
              <w:bottom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196FB4" w:rsidRPr="00CA623E" w:rsidTr="00155FCA">
        <w:trPr>
          <w:trHeight w:val="20"/>
        </w:trPr>
        <w:tc>
          <w:tcPr>
            <w:tcW w:w="338" w:type="pct"/>
            <w:vMerge/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  <w:tc>
          <w:tcPr>
            <w:tcW w:w="2490" w:type="pct"/>
            <w:tcBorders>
              <w:top w:val="nil"/>
            </w:tcBorders>
          </w:tcPr>
          <w:p w:rsidR="00196FB4" w:rsidRPr="00CA623E" w:rsidRDefault="00017338" w:rsidP="00017338">
            <w:pPr>
              <w:tabs>
                <w:tab w:val="left" w:pos="440"/>
              </w:tabs>
              <w:spacing w:before="60" w:after="60"/>
              <w:rPr>
                <w:lang w:val="ru-RU"/>
              </w:rPr>
            </w:pPr>
            <w:r>
              <w:rPr>
                <w:lang w:val="ru-RU"/>
              </w:rPr>
              <w:t>d</w:t>
            </w:r>
            <w:r>
              <w:rPr>
                <w:lang w:val="ru-RU"/>
              </w:rPr>
              <w:tab/>
            </w:r>
            <w:r w:rsidR="00196FB4" w:rsidRPr="00CA623E">
              <w:rPr>
                <w:lang w:val="ru-RU"/>
              </w:rPr>
              <w:t xml:space="preserve">Времени погрузки и отправления транспорта? </w:t>
            </w:r>
            <w:r w:rsidR="00196FB4" w:rsidRPr="00017338">
              <w:rPr>
                <w:vertAlign w:val="superscript"/>
                <w:lang w:val="ru-RU"/>
              </w:rPr>
              <w:t>1</w:t>
            </w:r>
          </w:p>
        </w:tc>
        <w:tc>
          <w:tcPr>
            <w:tcW w:w="253" w:type="pct"/>
            <w:tcBorders>
              <w:top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1464770726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  <w:tcBorders>
              <w:top w:val="nil"/>
            </w:tcBorders>
          </w:tcPr>
          <w:p w:rsidR="00196FB4" w:rsidRPr="00CA623E" w:rsidRDefault="00B811A4" w:rsidP="002E3E5A">
            <w:pPr>
              <w:pStyle w:val="0Textedebase"/>
              <w:spacing w:before="60" w:after="60"/>
              <w:jc w:val="left"/>
              <w:rPr>
                <w:sz w:val="24"/>
                <w:szCs w:val="24"/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285120784"/>
              </w:sdtPr>
              <w:sdtEndPr/>
              <w:sdtContent>
                <w:r w:rsidR="00196FB4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  <w:tcBorders>
              <w:top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  <w:tcBorders>
              <w:top w:val="nil"/>
            </w:tcBorders>
          </w:tcPr>
          <w:p w:rsidR="00196FB4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  <w:tr w:rsidR="0067713A" w:rsidRPr="00CA623E" w:rsidTr="00155FCA">
        <w:tc>
          <w:tcPr>
            <w:tcW w:w="338" w:type="pct"/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4.2.7</w:t>
            </w:r>
          </w:p>
        </w:tc>
        <w:tc>
          <w:tcPr>
            <w:tcW w:w="2490" w:type="pct"/>
          </w:tcPr>
          <w:p w:rsidR="0067713A" w:rsidRPr="00CA623E" w:rsidRDefault="00196FB4" w:rsidP="002E3E5A">
            <w:pPr>
              <w:pStyle w:val="0Textedebase"/>
              <w:spacing w:before="60" w:after="60"/>
              <w:rPr>
                <w:lang w:val="ru-RU"/>
              </w:rPr>
            </w:pPr>
            <w:r w:rsidRPr="00CA623E">
              <w:rPr>
                <w:lang w:val="ru-RU"/>
              </w:rPr>
              <w:t>Предпринимаются ли последующие действия в случае выявления нарушений или сбоев?</w:t>
            </w:r>
          </w:p>
        </w:tc>
        <w:tc>
          <w:tcPr>
            <w:tcW w:w="253" w:type="pct"/>
          </w:tcPr>
          <w:p w:rsidR="0067713A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614334682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222" w:type="pct"/>
          </w:tcPr>
          <w:p w:rsidR="0067713A" w:rsidRPr="00CA623E" w:rsidRDefault="00B811A4" w:rsidP="002E3E5A">
            <w:pPr>
              <w:pStyle w:val="0Textedebase"/>
              <w:spacing w:before="60" w:after="60"/>
              <w:jc w:val="left"/>
              <w:rPr>
                <w:lang w:val="ru-RU"/>
              </w:rPr>
            </w:pPr>
            <w:sdt>
              <w:sdtPr>
                <w:rPr>
                  <w:sz w:val="24"/>
                  <w:szCs w:val="24"/>
                  <w:lang w:val="ru-RU"/>
                </w:rPr>
                <w:id w:val="-1472287387"/>
              </w:sdtPr>
              <w:sdtEndPr/>
              <w:sdtContent>
                <w:r w:rsidR="0067713A" w:rsidRPr="00CA623E">
                  <w:rPr>
                    <w:sz w:val="24"/>
                    <w:szCs w:val="24"/>
                    <w:lang w:val="ru-RU"/>
                  </w:rPr>
                  <w:sym w:font="Wingdings" w:char="F071"/>
                </w:r>
              </w:sdtContent>
            </w:sdt>
          </w:p>
        </w:tc>
        <w:tc>
          <w:tcPr>
            <w:tcW w:w="490" w:type="pct"/>
          </w:tcPr>
          <w:p w:rsidR="0067713A" w:rsidRPr="00CA623E" w:rsidRDefault="0067713A" w:rsidP="002E3E5A">
            <w:pPr>
              <w:pStyle w:val="0Textedebase"/>
              <w:spacing w:before="60" w:after="60"/>
              <w:jc w:val="right"/>
              <w:rPr>
                <w:lang w:val="ru-RU"/>
              </w:rPr>
            </w:pPr>
            <w:r w:rsidRPr="00CA623E">
              <w:rPr>
                <w:lang w:val="ru-RU"/>
              </w:rPr>
              <w:t>1</w:t>
            </w:r>
          </w:p>
        </w:tc>
        <w:tc>
          <w:tcPr>
            <w:tcW w:w="1207" w:type="pct"/>
          </w:tcPr>
          <w:p w:rsidR="0067713A" w:rsidRPr="00CA623E" w:rsidRDefault="0067713A" w:rsidP="002E3E5A">
            <w:pPr>
              <w:pStyle w:val="0Textedebase"/>
              <w:spacing w:before="60" w:after="60"/>
              <w:rPr>
                <w:lang w:val="ru-RU"/>
              </w:rPr>
            </w:pPr>
          </w:p>
        </w:tc>
      </w:tr>
    </w:tbl>
    <w:p w:rsidR="0067713A" w:rsidRPr="00CA623E" w:rsidRDefault="0067713A" w:rsidP="0067713A">
      <w:pPr>
        <w:rPr>
          <w:lang w:val="ru-RU"/>
        </w:rPr>
      </w:pPr>
    </w:p>
    <w:p w:rsidR="00A72CA3" w:rsidRPr="00CA623E" w:rsidRDefault="00A72CA3" w:rsidP="0067713A">
      <w:pPr>
        <w:rPr>
          <w:lang w:val="ru-RU"/>
        </w:rPr>
      </w:pPr>
    </w:p>
    <w:sectPr w:rsidR="00A72CA3" w:rsidRPr="00CA623E" w:rsidSect="0067713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40" w:h="11907" w:orient="landscape"/>
      <w:pgMar w:top="1418" w:right="1134" w:bottom="851" w:left="1134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23E" w:rsidRDefault="00CA623E">
      <w:pPr>
        <w:spacing w:line="240" w:lineRule="auto"/>
      </w:pPr>
      <w:r>
        <w:separator/>
      </w:r>
    </w:p>
  </w:endnote>
  <w:endnote w:type="continuationSeparator" w:id="0">
    <w:p w:rsidR="00CA623E" w:rsidRDefault="00CA62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>
    <w:pPr>
      <w:pStyle w:val="a6"/>
    </w:pPr>
  </w:p>
  <w:p w:rsidR="00CA623E" w:rsidRDefault="00CA623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Pr="004229A5" w:rsidRDefault="00CA623E">
    <w:pPr>
      <w:pStyle w:val="a6"/>
      <w:rPr>
        <w:sz w:val="18"/>
        <w:lang w:val="ru-RU"/>
      </w:rPr>
    </w:pPr>
    <w:r>
      <w:rPr>
        <w:sz w:val="18"/>
        <w:lang w:val="ru-RU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23E" w:rsidRDefault="00CA623E">
      <w:pPr>
        <w:spacing w:line="240" w:lineRule="auto"/>
      </w:pPr>
    </w:p>
  </w:footnote>
  <w:footnote w:type="continuationSeparator" w:id="0">
    <w:p w:rsidR="00CA623E" w:rsidRDefault="00CA623E">
      <w:pPr>
        <w:spacing w:line="240" w:lineRule="auto"/>
      </w:pPr>
      <w:r>
        <w:continuationSeparator/>
      </w:r>
    </w:p>
  </w:footnote>
  <w:footnote w:id="1">
    <w:p w:rsidR="00CA623E" w:rsidRPr="005961F3" w:rsidRDefault="00CA623E" w:rsidP="0067713A">
      <w:pPr>
        <w:pStyle w:val="a5"/>
        <w:rPr>
          <w:lang w:val="ru-RU"/>
        </w:rPr>
      </w:pPr>
      <w:r w:rsidRPr="00CA623E">
        <w:rPr>
          <w:rStyle w:val="a4"/>
          <w:b w:val="0"/>
          <w:bCs/>
        </w:rPr>
        <w:footnoteRef/>
      </w:r>
      <w:r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2">
    <w:p w:rsidR="00CA623E" w:rsidRPr="005961F3" w:rsidRDefault="00CA623E" w:rsidP="0067713A">
      <w:pPr>
        <w:pStyle w:val="a5"/>
        <w:rPr>
          <w:lang w:val="ru-RU"/>
        </w:rPr>
      </w:pPr>
      <w:r w:rsidRPr="00CA623E">
        <w:rPr>
          <w:rStyle w:val="a4"/>
          <w:b w:val="0"/>
        </w:rPr>
        <w:t>1</w:t>
      </w:r>
      <w:r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3">
    <w:p w:rsidR="00C43056" w:rsidRPr="00C43056" w:rsidRDefault="00C43056">
      <w:pPr>
        <w:pStyle w:val="a5"/>
        <w:rPr>
          <w:lang w:val="ru-RU"/>
        </w:rPr>
      </w:pPr>
      <w:r w:rsidRPr="00C43056">
        <w:rPr>
          <w:rStyle w:val="a4"/>
          <w:b w:val="0"/>
        </w:rPr>
        <w:t>1</w:t>
      </w:r>
      <w:r w:rsidRPr="00B811A4">
        <w:rPr>
          <w:b/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4">
    <w:p w:rsidR="00C43056" w:rsidRPr="00C43056" w:rsidRDefault="00C43056">
      <w:pPr>
        <w:pStyle w:val="a5"/>
        <w:rPr>
          <w:b/>
          <w:lang w:val="ru-RU"/>
        </w:rPr>
      </w:pPr>
      <w:r w:rsidRPr="00C43056">
        <w:rPr>
          <w:rStyle w:val="a4"/>
          <w:b w:val="0"/>
        </w:rPr>
        <w:t>1</w:t>
      </w:r>
      <w:r w:rsidRPr="00B811A4">
        <w:rPr>
          <w:b/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5">
    <w:p w:rsidR="0057448A" w:rsidRPr="005961F3" w:rsidRDefault="0057448A" w:rsidP="0067713A">
      <w:pPr>
        <w:pStyle w:val="a5"/>
        <w:rPr>
          <w:lang w:val="ru-RU"/>
        </w:rPr>
      </w:pPr>
      <w:r w:rsidRPr="0057448A">
        <w:rPr>
          <w:rStyle w:val="a4"/>
          <w:b w:val="0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6">
    <w:p w:rsidR="0057448A" w:rsidRPr="005961F3" w:rsidRDefault="0057448A" w:rsidP="0067713A">
      <w:pPr>
        <w:pStyle w:val="a5"/>
        <w:rPr>
          <w:lang w:val="ru-RU"/>
        </w:rPr>
      </w:pPr>
      <w:r w:rsidRPr="0057448A">
        <w:rPr>
          <w:rStyle w:val="a4"/>
          <w:b w:val="0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7">
    <w:p w:rsidR="0057448A" w:rsidRPr="005961F3" w:rsidRDefault="0057448A" w:rsidP="0067713A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8">
    <w:p w:rsidR="0057448A" w:rsidRPr="0057448A" w:rsidRDefault="0057448A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9">
    <w:p w:rsidR="0057448A" w:rsidRPr="0057448A" w:rsidRDefault="0057448A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10">
    <w:p w:rsidR="002E3E5A" w:rsidRPr="005961F3" w:rsidRDefault="002E3E5A" w:rsidP="00ED059A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11">
    <w:p w:rsidR="00CA623E" w:rsidRPr="00196FB4" w:rsidRDefault="00CA623E" w:rsidP="0067713A">
      <w:pPr>
        <w:pStyle w:val="a5"/>
        <w:rPr>
          <w:lang w:val="ru-RU"/>
        </w:rPr>
      </w:pPr>
      <w:r w:rsidRPr="008F7C16">
        <w:rPr>
          <w:rStyle w:val="a4"/>
          <w:bCs/>
        </w:rPr>
        <w:footnoteRef/>
      </w:r>
      <w:r w:rsidRPr="00196FB4">
        <w:rPr>
          <w:lang w:val="ru-RU"/>
        </w:rPr>
        <w:t xml:space="preserve"> Дата отправки (для внутренних отправлений и международных исходящих отправлений).</w:t>
      </w:r>
    </w:p>
  </w:footnote>
  <w:footnote w:id="12">
    <w:p w:rsidR="00CA623E" w:rsidRPr="00196FB4" w:rsidRDefault="00CA623E" w:rsidP="0067713A">
      <w:pPr>
        <w:pStyle w:val="a5"/>
        <w:rPr>
          <w:lang w:val="ru-RU"/>
        </w:rPr>
      </w:pPr>
      <w:r w:rsidRPr="000F04F8">
        <w:rPr>
          <w:rStyle w:val="a4"/>
          <w:bCs/>
        </w:rPr>
        <w:footnoteRef/>
      </w:r>
      <w:r w:rsidRPr="00196FB4">
        <w:rPr>
          <w:lang w:val="ru-RU"/>
        </w:rPr>
        <w:t xml:space="preserve"> Дата прибытия </w:t>
      </w:r>
      <w:r>
        <w:rPr>
          <w:lang w:val="ru-RU"/>
        </w:rPr>
        <w:t>в</w:t>
      </w:r>
      <w:r w:rsidRPr="00196FB4">
        <w:rPr>
          <w:lang w:val="ru-RU"/>
        </w:rPr>
        <w:t xml:space="preserve"> </w:t>
      </w:r>
      <w:r>
        <w:rPr>
          <w:lang w:val="ru-RU"/>
        </w:rPr>
        <w:t>УО</w:t>
      </w:r>
      <w:r w:rsidRPr="00196FB4">
        <w:rPr>
          <w:lang w:val="ru-RU"/>
        </w:rPr>
        <w:t xml:space="preserve"> (для международных отправлений, прибывающих до </w:t>
      </w:r>
      <w:r w:rsidRPr="00196FB4">
        <w:t>LAT</w:t>
      </w:r>
      <w:r w:rsidRPr="00196FB4">
        <w:rPr>
          <w:lang w:val="ru-RU"/>
        </w:rPr>
        <w:t>).</w:t>
      </w:r>
    </w:p>
  </w:footnote>
  <w:footnote w:id="13">
    <w:p w:rsidR="002E3E5A" w:rsidRPr="002E3E5A" w:rsidRDefault="002E3E5A">
      <w:pPr>
        <w:pStyle w:val="a5"/>
        <w:rPr>
          <w:lang w:val="ru-RU"/>
        </w:rPr>
      </w:pPr>
      <w:r>
        <w:rPr>
          <w:rStyle w:val="a4"/>
        </w:rPr>
        <w:t>4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  <w:footnote w:id="14">
    <w:p w:rsidR="00017338" w:rsidRPr="002E3E5A" w:rsidRDefault="00017338" w:rsidP="00017338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  <w:p w:rsidR="00017338" w:rsidRPr="00017338" w:rsidRDefault="00017338">
      <w:pPr>
        <w:pStyle w:val="a5"/>
        <w:rPr>
          <w:lang w:val="ru-RU"/>
        </w:rPr>
      </w:pPr>
    </w:p>
  </w:footnote>
  <w:footnote w:id="15">
    <w:p w:rsidR="00017338" w:rsidRPr="00017338" w:rsidRDefault="00017338">
      <w:pPr>
        <w:pStyle w:val="a5"/>
        <w:rPr>
          <w:lang w:val="ru-RU"/>
        </w:rPr>
      </w:pPr>
      <w:r>
        <w:rPr>
          <w:rStyle w:val="a4"/>
        </w:rPr>
        <w:t>1</w:t>
      </w:r>
      <w:r w:rsidRPr="00B811A4">
        <w:rPr>
          <w:lang w:val="ru-RU"/>
        </w:rPr>
        <w:t xml:space="preserve"> </w:t>
      </w:r>
      <w:r w:rsidRPr="005961F3">
        <w:rPr>
          <w:lang w:val="ru-RU"/>
        </w:rPr>
        <w:t>Обязательный вопрос, требующий положительного ответа.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>
    <w:pPr>
      <w:jc w:val="center"/>
    </w:pPr>
    <w:r>
      <w:pgNum/>
    </w:r>
  </w:p>
  <w:p w:rsidR="00CA623E" w:rsidRDefault="00CA623E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 w:rsidP="005961F3">
    <w:pPr>
      <w:jc w:val="center"/>
    </w:pPr>
    <w:r>
      <w:pgNum/>
    </w:r>
  </w:p>
  <w:p w:rsidR="00CA623E" w:rsidRDefault="00CA623E" w:rsidP="005961F3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6520"/>
    </w:tblGrid>
    <w:tr w:rsidR="00CA623E" w:rsidRPr="00B811A4">
      <w:trPr>
        <w:trHeight w:val="1418"/>
      </w:trPr>
      <w:tc>
        <w:tcPr>
          <w:tcW w:w="3119" w:type="dxa"/>
        </w:tcPr>
        <w:p w:rsidR="00CA623E" w:rsidRDefault="00CA623E" w:rsidP="005961F3">
          <w:pPr>
            <w:pStyle w:val="a7"/>
            <w:spacing w:before="20" w:after="1180"/>
            <w:rPr>
              <w:rFonts w:ascii="45 Helvetica Light" w:hAnsi="45 Helvetica Light"/>
              <w:sz w:val="18"/>
            </w:rPr>
          </w:pPr>
          <w:r>
            <w:rPr>
              <w:rFonts w:ascii="45 Helvetica Light" w:hAnsi="45 Helvetica Light"/>
              <w:b/>
              <w:bCs/>
              <w:noProof/>
              <w:sz w:val="18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4" name="Надпись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623E" w:rsidRPr="00D50D2C" w:rsidRDefault="00CA623E" w:rsidP="005961F3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4" o:spid="_x0000_s1026" type="#_x0000_t202" style="position:absolute;margin-left:231.35pt;margin-top:-121.2pt;width:258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" filled="f" stroked="f" strokeweight=".5pt">
                    <v:path arrowok="t"/>
                    <v:textbox>
                      <w:txbxContent>
                        <w:p w:rsidR="00CA623E" w:rsidRPr="00D50D2C" w:rsidRDefault="00CA623E" w:rsidP="005961F3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45 Helvetica Light" w:hAnsi="45 Helvetica Light"/>
              <w:b/>
              <w:bCs/>
              <w:noProof/>
              <w:sz w:val="18"/>
              <w:lang w:val="ru-RU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2938145</wp:posOffset>
                    </wp:positionH>
                    <wp:positionV relativeFrom="paragraph">
                      <wp:posOffset>-1539240</wp:posOffset>
                    </wp:positionV>
                    <wp:extent cx="3276600" cy="314325"/>
                    <wp:effectExtent l="0" t="0" r="0" b="0"/>
                    <wp:wrapNone/>
                    <wp:docPr id="2" name="Надпись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3276600" cy="3143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A623E" w:rsidRPr="00D50D2C" w:rsidRDefault="00CA623E" w:rsidP="005961F3">
                                <w:pPr>
                                  <w:jc w:val="right"/>
                                  <w:rPr>
                                    <w:i/>
                                    <w:iCs/>
                                  </w:rPr>
                                </w:pPr>
                                <w:r w:rsidRPr="00D50D2C">
                                  <w:rPr>
                                    <w:i/>
                                    <w:iCs/>
                                  </w:rPr>
                                  <w:t>REPLACES VERSION PREVIOUSLY PUBLISHED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Надпись 2" o:spid="_x0000_s1027" type="#_x0000_t202" style="position:absolute;margin-left:231.35pt;margin-top:-121.2pt;width:258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" filled="f" stroked="f" strokeweight=".5pt">
                    <v:path arrowok="t"/>
                    <v:textbox>
                      <w:txbxContent>
                        <w:p w:rsidR="00CA623E" w:rsidRPr="00D50D2C" w:rsidRDefault="00CA623E" w:rsidP="005961F3">
                          <w:pPr>
                            <w:jc w:val="right"/>
                            <w:rPr>
                              <w:i/>
                              <w:iCs/>
                            </w:rPr>
                          </w:pPr>
                          <w:r w:rsidRPr="00D50D2C">
                            <w:rPr>
                              <w:i/>
                              <w:iCs/>
                            </w:rPr>
                            <w:t>REPLACES VERSION PREVIOUSLY PUBLISHED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color w:val="000000"/>
              <w:lang w:val="ru-RU"/>
            </w:rPr>
            <w:drawing>
              <wp:inline distT="0" distB="0" distL="0" distR="0" wp14:anchorId="50962C67" wp14:editId="2C3249AE">
                <wp:extent cx="1803600" cy="439200"/>
                <wp:effectExtent l="0" t="0" r="0" b="0"/>
                <wp:docPr id="1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600" cy="439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CA623E" w:rsidRDefault="00CA623E" w:rsidP="002D7829">
          <w:pPr>
            <w:ind w:right="8"/>
            <w:jc w:val="right"/>
            <w:rPr>
              <w:lang w:val="ru-RU"/>
            </w:rPr>
          </w:pPr>
          <w:r>
            <w:rPr>
              <w:lang w:val="ru-RU"/>
            </w:rPr>
            <w:t xml:space="preserve">Приложение 2 к письму </w:t>
          </w:r>
          <w:r w:rsidRPr="005961F3">
            <w:rPr>
              <w:lang w:val="ru-RU"/>
            </w:rPr>
            <w:t>0620(</w:t>
          </w:r>
          <w:r>
            <w:t>DOP</w:t>
          </w:r>
          <w:r w:rsidRPr="005961F3">
            <w:rPr>
              <w:lang w:val="ru-RU"/>
            </w:rPr>
            <w:t>.</w:t>
          </w:r>
          <w:r>
            <w:t>QS</w:t>
          </w:r>
          <w:r w:rsidRPr="005961F3">
            <w:rPr>
              <w:lang w:val="ru-RU"/>
            </w:rPr>
            <w:t>.</w:t>
          </w:r>
          <w:r>
            <w:t>QIP</w:t>
          </w:r>
          <w:r w:rsidRPr="005961F3">
            <w:rPr>
              <w:lang w:val="ru-RU"/>
            </w:rPr>
            <w:t>)</w:t>
          </w:r>
          <w:r>
            <w:rPr>
              <w:lang w:val="ru-RU"/>
            </w:rPr>
            <w:t>1068</w:t>
          </w:r>
          <w:r>
            <w:rPr>
              <w:lang w:val="ru-RU"/>
            </w:rPr>
            <w:br/>
            <w:t>от 27 июня 2023 г.</w:t>
          </w:r>
        </w:p>
        <w:p w:rsidR="00CA623E" w:rsidRPr="004229A5" w:rsidRDefault="00CA623E" w:rsidP="002D7829">
          <w:pPr>
            <w:ind w:right="8"/>
            <w:jc w:val="right"/>
            <w:rPr>
              <w:lang w:val="ru-RU"/>
            </w:rPr>
          </w:pPr>
          <w:r w:rsidRPr="00FB4EF8">
            <w:rPr>
              <w:lang w:val="ru-RU"/>
            </w:rPr>
            <w:t xml:space="preserve"> </w:t>
          </w:r>
          <w:r w:rsidRPr="00FB4EF8">
            <w:rPr>
              <w:lang w:val="ru-RU"/>
            </w:rPr>
            <w:br/>
          </w:r>
          <w:r>
            <w:rPr>
              <w:lang w:val="ru-RU"/>
            </w:rPr>
            <w:t>(</w:t>
          </w:r>
          <w:r w:rsidRPr="00FB4EF8">
            <w:rPr>
              <w:lang w:val="ru-RU"/>
            </w:rPr>
            <w:t>СПЭ К 2 2023.1–Док 3</w:t>
          </w:r>
          <w:r>
            <w:t>c</w:t>
          </w:r>
          <w:r w:rsidRPr="005961F3">
            <w:rPr>
              <w:lang w:val="ru-RU"/>
            </w:rPr>
            <w:t>.</w:t>
          </w:r>
          <w:r>
            <w:rPr>
              <w:lang w:val="ru-RU"/>
            </w:rPr>
            <w:t>Приложение 2)</w:t>
          </w:r>
        </w:p>
        <w:p w:rsidR="00CA623E" w:rsidRPr="001D1CD6" w:rsidRDefault="00CA623E" w:rsidP="005961F3">
          <w:pPr>
            <w:autoSpaceDE w:val="0"/>
            <w:autoSpaceDN w:val="0"/>
            <w:adjustRightInd w:val="0"/>
            <w:jc w:val="right"/>
            <w:rPr>
              <w:lang w:val="ru-RU"/>
            </w:rPr>
          </w:pPr>
        </w:p>
      </w:tc>
    </w:tr>
  </w:tbl>
  <w:p w:rsidR="00CA623E" w:rsidRPr="001D1CD6" w:rsidRDefault="00CA623E" w:rsidP="005961F3">
    <w:pPr>
      <w:spacing w:line="20" w:lineRule="exact"/>
      <w:rPr>
        <w:sz w:val="2"/>
        <w:szCs w:val="2"/>
        <w:lang w:val="ru-RU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Default="00CA623E">
    <w:pPr>
      <w:jc w:val="center"/>
    </w:pPr>
  </w:p>
  <w:p w:rsidR="00CA623E" w:rsidRDefault="00CA623E">
    <w:pPr>
      <w:tabs>
        <w:tab w:val="center" w:pos="3969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8320669"/>
      <w:docPartObj>
        <w:docPartGallery w:val="Page Numbers (Top of Page)"/>
        <w:docPartUnique/>
      </w:docPartObj>
    </w:sdtPr>
    <w:sdtEndPr/>
    <w:sdtContent>
      <w:p w:rsidR="00CA623E" w:rsidRDefault="00CA623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1A4" w:rsidRPr="00B811A4">
          <w:rPr>
            <w:noProof/>
            <w:lang w:val="ru-RU"/>
          </w:rPr>
          <w:t>6</w:t>
        </w:r>
        <w:r>
          <w:fldChar w:fldCharType="end"/>
        </w:r>
      </w:p>
    </w:sdtContent>
  </w:sdt>
  <w:p w:rsidR="00CA623E" w:rsidRDefault="00CA623E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23E" w:rsidRPr="00FB4EF8" w:rsidRDefault="00CA623E">
    <w:pPr>
      <w:spacing w:line="20" w:lineRule="auto"/>
      <w:rPr>
        <w:sz w:val="2"/>
        <w:szCs w:val="2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B6C"/>
    <w:multiLevelType w:val="hybridMultilevel"/>
    <w:tmpl w:val="C074AD40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" w15:restartNumberingAfterBreak="0">
    <w:nsid w:val="04696306"/>
    <w:multiLevelType w:val="hybridMultilevel"/>
    <w:tmpl w:val="645801C4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" w15:restartNumberingAfterBreak="0">
    <w:nsid w:val="0B1F55F1"/>
    <w:multiLevelType w:val="singleLevel"/>
    <w:tmpl w:val="C6E03720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F3F0C1C"/>
    <w:multiLevelType w:val="hybridMultilevel"/>
    <w:tmpl w:val="8788F7D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 w15:restartNumberingAfterBreak="0">
    <w:nsid w:val="0F543E9A"/>
    <w:multiLevelType w:val="hybridMultilevel"/>
    <w:tmpl w:val="D83CEEF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5" w15:restartNumberingAfterBreak="0">
    <w:nsid w:val="10042EB4"/>
    <w:multiLevelType w:val="hybridMultilevel"/>
    <w:tmpl w:val="D0748F7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 w15:restartNumberingAfterBreak="0">
    <w:nsid w:val="17251E78"/>
    <w:multiLevelType w:val="hybridMultilevel"/>
    <w:tmpl w:val="3EC0B12E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7" w15:restartNumberingAfterBreak="0">
    <w:nsid w:val="174E31E3"/>
    <w:multiLevelType w:val="hybridMultilevel"/>
    <w:tmpl w:val="00B6C0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34489"/>
    <w:multiLevelType w:val="hybridMultilevel"/>
    <w:tmpl w:val="DC88D8CC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1C883959"/>
    <w:multiLevelType w:val="hybridMultilevel"/>
    <w:tmpl w:val="B726E0C8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0" w15:restartNumberingAfterBreak="0">
    <w:nsid w:val="1D660E5B"/>
    <w:multiLevelType w:val="hybridMultilevel"/>
    <w:tmpl w:val="E6C845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756A2C"/>
    <w:multiLevelType w:val="hybridMultilevel"/>
    <w:tmpl w:val="EAFA1A3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 w15:restartNumberingAfterBreak="0">
    <w:nsid w:val="24370808"/>
    <w:multiLevelType w:val="hybridMultilevel"/>
    <w:tmpl w:val="992E074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3" w15:restartNumberingAfterBreak="0">
    <w:nsid w:val="2A6C2C1F"/>
    <w:multiLevelType w:val="hybridMultilevel"/>
    <w:tmpl w:val="BB728710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4" w15:restartNumberingAfterBreak="0">
    <w:nsid w:val="2AEB2B64"/>
    <w:multiLevelType w:val="hybridMultilevel"/>
    <w:tmpl w:val="9D4ACC6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5" w15:restartNumberingAfterBreak="0">
    <w:nsid w:val="2BAF0B5D"/>
    <w:multiLevelType w:val="hybridMultilevel"/>
    <w:tmpl w:val="3AA8CA7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6" w15:restartNumberingAfterBreak="0">
    <w:nsid w:val="2D83472A"/>
    <w:multiLevelType w:val="hybridMultilevel"/>
    <w:tmpl w:val="46A4713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7" w15:restartNumberingAfterBreak="0">
    <w:nsid w:val="3109555E"/>
    <w:multiLevelType w:val="hybridMultilevel"/>
    <w:tmpl w:val="5D0CEA90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8" w15:restartNumberingAfterBreak="0">
    <w:nsid w:val="33BF580E"/>
    <w:multiLevelType w:val="hybridMultilevel"/>
    <w:tmpl w:val="B3F2F6FA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9" w15:restartNumberingAfterBreak="0">
    <w:nsid w:val="34BB2064"/>
    <w:multiLevelType w:val="hybridMultilevel"/>
    <w:tmpl w:val="AA90040A"/>
    <w:lvl w:ilvl="0" w:tplc="46FEFFD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472CAB"/>
    <w:multiLevelType w:val="hybridMultilevel"/>
    <w:tmpl w:val="B6764B68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1" w15:restartNumberingAfterBreak="0">
    <w:nsid w:val="370F7C25"/>
    <w:multiLevelType w:val="hybridMultilevel"/>
    <w:tmpl w:val="CB921BD4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2" w15:restartNumberingAfterBreak="0">
    <w:nsid w:val="381B1525"/>
    <w:multiLevelType w:val="hybridMultilevel"/>
    <w:tmpl w:val="E03C225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38B06DE9"/>
    <w:multiLevelType w:val="hybridMultilevel"/>
    <w:tmpl w:val="BB4CF988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4" w15:restartNumberingAfterBreak="0">
    <w:nsid w:val="3CD62EC3"/>
    <w:multiLevelType w:val="hybridMultilevel"/>
    <w:tmpl w:val="38DCB06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5" w15:restartNumberingAfterBreak="0">
    <w:nsid w:val="3D053103"/>
    <w:multiLevelType w:val="hybridMultilevel"/>
    <w:tmpl w:val="12F2269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6" w15:restartNumberingAfterBreak="0">
    <w:nsid w:val="3FD62E16"/>
    <w:multiLevelType w:val="hybridMultilevel"/>
    <w:tmpl w:val="6F86F938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7" w15:restartNumberingAfterBreak="0">
    <w:nsid w:val="3FFA2E63"/>
    <w:multiLevelType w:val="singleLevel"/>
    <w:tmpl w:val="7DA82AFC"/>
    <w:lvl w:ilvl="0">
      <w:start w:val="6"/>
      <w:numFmt w:val="bullet"/>
      <w:lvlText w:val="–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</w:abstractNum>
  <w:abstractNum w:abstractNumId="28" w15:restartNumberingAfterBreak="0">
    <w:nsid w:val="41DC586D"/>
    <w:multiLevelType w:val="hybridMultilevel"/>
    <w:tmpl w:val="107A6436"/>
    <w:lvl w:ilvl="0" w:tplc="46FEFFD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C597B"/>
    <w:multiLevelType w:val="hybridMultilevel"/>
    <w:tmpl w:val="18B67912"/>
    <w:lvl w:ilvl="0" w:tplc="04090017">
      <w:start w:val="1"/>
      <w:numFmt w:val="lowerLetter"/>
      <w:lvlText w:val="%1)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0" w15:restartNumberingAfterBreak="0">
    <w:nsid w:val="48036F90"/>
    <w:multiLevelType w:val="hybridMultilevel"/>
    <w:tmpl w:val="5E681580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31" w15:restartNumberingAfterBreak="0">
    <w:nsid w:val="49A178FA"/>
    <w:multiLevelType w:val="hybridMultilevel"/>
    <w:tmpl w:val="A7785386"/>
    <w:lvl w:ilvl="0" w:tplc="3E38614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4D4E8B"/>
    <w:multiLevelType w:val="multilevel"/>
    <w:tmpl w:val="F7BE002C"/>
    <w:lvl w:ilvl="0">
      <w:numFmt w:val="bullet"/>
      <w:lvlText w:val="–"/>
      <w:lvlJc w:val="left"/>
      <w:pPr>
        <w:ind w:left="567" w:hanging="567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53BE6343"/>
    <w:multiLevelType w:val="hybridMultilevel"/>
    <w:tmpl w:val="A6A45904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4" w15:restartNumberingAfterBreak="0">
    <w:nsid w:val="5D9445CF"/>
    <w:multiLevelType w:val="hybridMultilevel"/>
    <w:tmpl w:val="C188FF7C"/>
    <w:lvl w:ilvl="0" w:tplc="3E386142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1675BA"/>
    <w:multiLevelType w:val="hybridMultilevel"/>
    <w:tmpl w:val="9C5AB724"/>
    <w:lvl w:ilvl="0" w:tplc="8B885CEC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176805"/>
    <w:multiLevelType w:val="hybridMultilevel"/>
    <w:tmpl w:val="882A1D86"/>
    <w:lvl w:ilvl="0" w:tplc="46FEFFD8">
      <w:start w:val="1"/>
      <w:numFmt w:val="lowerLetter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A65E8E"/>
    <w:multiLevelType w:val="hybridMultilevel"/>
    <w:tmpl w:val="8D1CD5EA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8" w15:restartNumberingAfterBreak="0">
    <w:nsid w:val="661A359C"/>
    <w:multiLevelType w:val="hybridMultilevel"/>
    <w:tmpl w:val="AB6A78A2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9" w15:restartNumberingAfterBreak="0">
    <w:nsid w:val="6ADB125E"/>
    <w:multiLevelType w:val="singleLevel"/>
    <w:tmpl w:val="04190001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</w:abstractNum>
  <w:abstractNum w:abstractNumId="40" w15:restartNumberingAfterBreak="0">
    <w:nsid w:val="6D883BC2"/>
    <w:multiLevelType w:val="hybridMultilevel"/>
    <w:tmpl w:val="BDBA2D1A"/>
    <w:lvl w:ilvl="0" w:tplc="AC689E5C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99388D"/>
    <w:multiLevelType w:val="hybridMultilevel"/>
    <w:tmpl w:val="8F4E3014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2" w15:restartNumberingAfterBreak="0">
    <w:nsid w:val="730B4D0A"/>
    <w:multiLevelType w:val="hybridMultilevel"/>
    <w:tmpl w:val="74CC498C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3" w15:restartNumberingAfterBreak="0">
    <w:nsid w:val="7356073D"/>
    <w:multiLevelType w:val="multilevel"/>
    <w:tmpl w:val="DC6CBE32"/>
    <w:lvl w:ilvl="0">
      <w:start w:val="1"/>
      <w:numFmt w:val="decimal"/>
      <w:pStyle w:val="1Premierretra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74A072E7"/>
    <w:multiLevelType w:val="hybridMultilevel"/>
    <w:tmpl w:val="CE926290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5" w15:restartNumberingAfterBreak="0">
    <w:nsid w:val="7925526C"/>
    <w:multiLevelType w:val="hybridMultilevel"/>
    <w:tmpl w:val="8A1CB826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6" w15:restartNumberingAfterBreak="0">
    <w:nsid w:val="7E0D093A"/>
    <w:multiLevelType w:val="hybridMultilevel"/>
    <w:tmpl w:val="F192F76A"/>
    <w:lvl w:ilvl="0" w:tplc="46FEFFD8">
      <w:start w:val="1"/>
      <w:numFmt w:val="lowerLetter"/>
      <w:lvlText w:val="%1"/>
      <w:lvlJc w:val="left"/>
      <w:pPr>
        <w:ind w:left="816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7" w15:restartNumberingAfterBreak="0">
    <w:nsid w:val="7FFC2F95"/>
    <w:multiLevelType w:val="hybridMultilevel"/>
    <w:tmpl w:val="2D441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43"/>
  </w:num>
  <w:num w:numId="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47"/>
  </w:num>
  <w:num w:numId="7">
    <w:abstractNumId w:val="39"/>
  </w:num>
  <w:num w:numId="8">
    <w:abstractNumId w:val="27"/>
  </w:num>
  <w:num w:numId="9">
    <w:abstractNumId w:val="2"/>
  </w:num>
  <w:num w:numId="10">
    <w:abstractNumId w:val="31"/>
  </w:num>
  <w:num w:numId="11">
    <w:abstractNumId w:val="35"/>
  </w:num>
  <w:num w:numId="12">
    <w:abstractNumId w:val="46"/>
  </w:num>
  <w:num w:numId="13">
    <w:abstractNumId w:val="16"/>
  </w:num>
  <w:num w:numId="14">
    <w:abstractNumId w:val="29"/>
  </w:num>
  <w:num w:numId="15">
    <w:abstractNumId w:val="10"/>
  </w:num>
  <w:num w:numId="16">
    <w:abstractNumId w:val="7"/>
  </w:num>
  <w:num w:numId="17">
    <w:abstractNumId w:val="41"/>
  </w:num>
  <w:num w:numId="18">
    <w:abstractNumId w:val="11"/>
  </w:num>
  <w:num w:numId="19">
    <w:abstractNumId w:val="30"/>
  </w:num>
  <w:num w:numId="20">
    <w:abstractNumId w:val="19"/>
  </w:num>
  <w:num w:numId="21">
    <w:abstractNumId w:val="37"/>
  </w:num>
  <w:num w:numId="22">
    <w:abstractNumId w:val="6"/>
  </w:num>
  <w:num w:numId="23">
    <w:abstractNumId w:val="45"/>
  </w:num>
  <w:num w:numId="24">
    <w:abstractNumId w:val="13"/>
  </w:num>
  <w:num w:numId="25">
    <w:abstractNumId w:val="1"/>
  </w:num>
  <w:num w:numId="26">
    <w:abstractNumId w:val="3"/>
  </w:num>
  <w:num w:numId="27">
    <w:abstractNumId w:val="38"/>
  </w:num>
  <w:num w:numId="28">
    <w:abstractNumId w:val="21"/>
  </w:num>
  <w:num w:numId="29">
    <w:abstractNumId w:val="12"/>
  </w:num>
  <w:num w:numId="30">
    <w:abstractNumId w:val="25"/>
  </w:num>
  <w:num w:numId="31">
    <w:abstractNumId w:val="18"/>
  </w:num>
  <w:num w:numId="32">
    <w:abstractNumId w:val="44"/>
  </w:num>
  <w:num w:numId="33">
    <w:abstractNumId w:val="15"/>
  </w:num>
  <w:num w:numId="34">
    <w:abstractNumId w:val="9"/>
  </w:num>
  <w:num w:numId="35">
    <w:abstractNumId w:val="33"/>
  </w:num>
  <w:num w:numId="36">
    <w:abstractNumId w:val="24"/>
  </w:num>
  <w:num w:numId="37">
    <w:abstractNumId w:val="26"/>
  </w:num>
  <w:num w:numId="38">
    <w:abstractNumId w:val="17"/>
  </w:num>
  <w:num w:numId="39">
    <w:abstractNumId w:val="23"/>
  </w:num>
  <w:num w:numId="40">
    <w:abstractNumId w:val="22"/>
  </w:num>
  <w:num w:numId="41">
    <w:abstractNumId w:val="4"/>
  </w:num>
  <w:num w:numId="42">
    <w:abstractNumId w:val="20"/>
  </w:num>
  <w:num w:numId="43">
    <w:abstractNumId w:val="14"/>
  </w:num>
  <w:num w:numId="44">
    <w:abstractNumId w:val="42"/>
  </w:num>
  <w:num w:numId="45">
    <w:abstractNumId w:val="5"/>
  </w:num>
  <w:num w:numId="46">
    <w:abstractNumId w:val="8"/>
  </w:num>
  <w:num w:numId="47">
    <w:abstractNumId w:val="0"/>
  </w:num>
  <w:num w:numId="48">
    <w:abstractNumId w:val="28"/>
  </w:num>
  <w:num w:numId="49">
    <w:abstractNumId w:val="36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14337"/>
  </w:hdrShapeDefaults>
  <w:footnotePr>
    <w:numFmt w:val="chicago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752"/>
    <w:rsid w:val="00017338"/>
    <w:rsid w:val="00036533"/>
    <w:rsid w:val="000373BC"/>
    <w:rsid w:val="00054EEF"/>
    <w:rsid w:val="000757F2"/>
    <w:rsid w:val="000962B6"/>
    <w:rsid w:val="000A43AC"/>
    <w:rsid w:val="000F3AD2"/>
    <w:rsid w:val="00132137"/>
    <w:rsid w:val="00155FCA"/>
    <w:rsid w:val="00156025"/>
    <w:rsid w:val="00173CE4"/>
    <w:rsid w:val="00190BE2"/>
    <w:rsid w:val="00196FB4"/>
    <w:rsid w:val="002336CD"/>
    <w:rsid w:val="002D7829"/>
    <w:rsid w:val="002E3E5A"/>
    <w:rsid w:val="0031187B"/>
    <w:rsid w:val="003442A6"/>
    <w:rsid w:val="0039342C"/>
    <w:rsid w:val="00416794"/>
    <w:rsid w:val="004229A5"/>
    <w:rsid w:val="0043520B"/>
    <w:rsid w:val="004404C9"/>
    <w:rsid w:val="004527B1"/>
    <w:rsid w:val="00457DBC"/>
    <w:rsid w:val="00474919"/>
    <w:rsid w:val="004A3FA8"/>
    <w:rsid w:val="004E4E54"/>
    <w:rsid w:val="0057448A"/>
    <w:rsid w:val="005961F3"/>
    <w:rsid w:val="005D2470"/>
    <w:rsid w:val="005D352B"/>
    <w:rsid w:val="00630A2E"/>
    <w:rsid w:val="0067713A"/>
    <w:rsid w:val="006C43DA"/>
    <w:rsid w:val="00762E46"/>
    <w:rsid w:val="007B6AD0"/>
    <w:rsid w:val="008065CA"/>
    <w:rsid w:val="00910A87"/>
    <w:rsid w:val="00962FF0"/>
    <w:rsid w:val="009F509F"/>
    <w:rsid w:val="00A518BF"/>
    <w:rsid w:val="00A72CA3"/>
    <w:rsid w:val="00AF3F66"/>
    <w:rsid w:val="00B3239D"/>
    <w:rsid w:val="00B811A4"/>
    <w:rsid w:val="00B93C9D"/>
    <w:rsid w:val="00BA2215"/>
    <w:rsid w:val="00BC4AD6"/>
    <w:rsid w:val="00C43056"/>
    <w:rsid w:val="00C8534F"/>
    <w:rsid w:val="00CA623E"/>
    <w:rsid w:val="00CC10B4"/>
    <w:rsid w:val="00D24F86"/>
    <w:rsid w:val="00D261C4"/>
    <w:rsid w:val="00D60430"/>
    <w:rsid w:val="00E1452E"/>
    <w:rsid w:val="00E74752"/>
    <w:rsid w:val="00ED059A"/>
    <w:rsid w:val="00F264A9"/>
    <w:rsid w:val="00F50A60"/>
    <w:rsid w:val="00F525A5"/>
    <w:rsid w:val="00F61392"/>
    <w:rsid w:val="00FB4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28C7F57"/>
  <w15:docId w15:val="{C950E3E9-C6F4-416E-A00B-807143F7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GB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955"/>
    <w:pPr>
      <w:spacing w:line="240" w:lineRule="atLeast"/>
    </w:pPr>
  </w:style>
  <w:style w:type="paragraph" w:styleId="1">
    <w:name w:val="heading 1"/>
    <w:basedOn w:val="a"/>
    <w:next w:val="0Textedebase"/>
    <w:link w:val="10"/>
    <w:qFormat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0Textedebase"/>
    <w:qFormat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0Textedebase"/>
    <w:qFormat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35401F"/>
    <w:pPr>
      <w:outlineLvl w:val="3"/>
    </w:pPr>
    <w:rPr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footnote reference"/>
    <w:semiHidden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customStyle="1" w:styleId="0Textedebase">
    <w:name w:val="0 Texte de base"/>
    <w:basedOn w:val="a"/>
    <w:rsid w:val="00AE0D85"/>
    <w:pPr>
      <w:jc w:val="both"/>
    </w:pPr>
  </w:style>
  <w:style w:type="paragraph" w:customStyle="1" w:styleId="1Premierretrait">
    <w:name w:val="1 Premier retrait"/>
    <w:basedOn w:val="0Textedebase"/>
    <w:rsid w:val="00F102CC"/>
    <w:pPr>
      <w:numPr>
        <w:numId w:val="2"/>
      </w:numPr>
      <w:spacing w:before="120"/>
    </w:pPr>
    <w:rPr>
      <w:rFonts w:eastAsia="SimSun" w:cs="Mangal"/>
      <w:snapToGrid w:val="0"/>
      <w:lang w:val="fr-CH" w:eastAsia="zh-CN"/>
    </w:rPr>
  </w:style>
  <w:style w:type="paragraph" w:customStyle="1" w:styleId="2Deuximeretrait">
    <w:name w:val="2 Deuxième retrait"/>
    <w:basedOn w:val="0Textedebase"/>
    <w:rsid w:val="00F102CC"/>
    <w:pPr>
      <w:tabs>
        <w:tab w:val="num" w:pos="720"/>
      </w:tabs>
      <w:spacing w:before="120"/>
      <w:ind w:left="720" w:hanging="720"/>
    </w:pPr>
    <w:rPr>
      <w:rFonts w:eastAsia="SimSun" w:cs="Mangal"/>
      <w:snapToGrid w:val="0"/>
      <w:lang w:val="fr-CH" w:eastAsia="zh-CN"/>
    </w:rPr>
  </w:style>
  <w:style w:type="paragraph" w:customStyle="1" w:styleId="3Troisimeretrait">
    <w:name w:val="3 Troisième retrait"/>
    <w:basedOn w:val="0Textedebase"/>
    <w:rsid w:val="000F05D6"/>
    <w:pPr>
      <w:tabs>
        <w:tab w:val="num" w:pos="720"/>
      </w:tabs>
      <w:spacing w:before="120" w:line="240" w:lineRule="auto"/>
      <w:ind w:left="720" w:hanging="720"/>
    </w:pPr>
    <w:rPr>
      <w:rFonts w:eastAsia="SimSun" w:cs="Mangal"/>
      <w:snapToGrid w:val="0"/>
      <w:szCs w:val="24"/>
      <w:lang w:val="fr-CH" w:eastAsia="zh-CN"/>
    </w:rPr>
  </w:style>
  <w:style w:type="paragraph" w:customStyle="1" w:styleId="Datesignature">
    <w:name w:val="Date+signature"/>
    <w:basedOn w:val="a"/>
    <w:rsid w:val="006206CE"/>
    <w:pPr>
      <w:tabs>
        <w:tab w:val="left" w:pos="5500"/>
      </w:tabs>
    </w:pPr>
    <w:rPr>
      <w:noProof/>
    </w:rPr>
  </w:style>
  <w:style w:type="paragraph" w:styleId="a5">
    <w:name w:val="footnote text"/>
    <w:basedOn w:val="a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6">
    <w:name w:val="footer"/>
    <w:basedOn w:val="a"/>
    <w:rsid w:val="009F110E"/>
    <w:pPr>
      <w:tabs>
        <w:tab w:val="center" w:pos="4536"/>
        <w:tab w:val="right" w:pos="9072"/>
      </w:tabs>
    </w:pPr>
  </w:style>
  <w:style w:type="paragraph" w:styleId="a7">
    <w:name w:val="header"/>
    <w:basedOn w:val="a"/>
    <w:link w:val="a8"/>
    <w:pPr>
      <w:tabs>
        <w:tab w:val="center" w:pos="4536"/>
        <w:tab w:val="right" w:pos="9072"/>
      </w:tabs>
    </w:pPr>
  </w:style>
  <w:style w:type="paragraph" w:styleId="a9">
    <w:name w:val="endnote text"/>
    <w:basedOn w:val="a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a">
    <w:name w:val="endnote reference"/>
    <w:semiHidden/>
    <w:rPr>
      <w:rFonts w:ascii="Arial" w:hAnsi="Arial"/>
      <w:b/>
      <w:sz w:val="20"/>
      <w:szCs w:val="20"/>
      <w:vertAlign w:val="superscript"/>
      <w:lang w:val="fr-FR" w:eastAsia="fr-CH" w:bidi="ar-SA"/>
    </w:rPr>
  </w:style>
  <w:style w:type="paragraph" w:styleId="9">
    <w:name w:val="toc 9"/>
    <w:basedOn w:val="a"/>
    <w:next w:val="a"/>
    <w:autoRedefine/>
    <w:semiHidden/>
    <w:rsid w:val="00843281"/>
    <w:pPr>
      <w:tabs>
        <w:tab w:val="left" w:pos="1620"/>
      </w:tabs>
      <w:autoSpaceDE w:val="0"/>
      <w:autoSpaceDN w:val="0"/>
      <w:adjustRightInd w:val="0"/>
      <w:jc w:val="both"/>
    </w:pPr>
  </w:style>
  <w:style w:type="paragraph" w:styleId="ab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a"/>
    <w:rsid w:val="00E25264"/>
    <w:pPr>
      <w:autoSpaceDE w:val="0"/>
      <w:autoSpaceDN w:val="0"/>
      <w:adjustRightInd w:val="0"/>
      <w:jc w:val="both"/>
    </w:pPr>
  </w:style>
  <w:style w:type="paragraph" w:customStyle="1" w:styleId="1aPremierretraitfortables">
    <w:name w:val="1a Premier retrait for tables"/>
    <w:basedOn w:val="1Premierretrait"/>
    <w:qFormat/>
    <w:rsid w:val="00954254"/>
    <w:pPr>
      <w:tabs>
        <w:tab w:val="left" w:pos="284"/>
      </w:tabs>
      <w:spacing w:before="60" w:after="60"/>
      <w:ind w:left="284" w:hanging="284"/>
    </w:pPr>
  </w:style>
  <w:style w:type="paragraph" w:customStyle="1" w:styleId="2aDeuxiemeretraitfortables">
    <w:name w:val="2a Deuxieme retrait for tables"/>
    <w:basedOn w:val="2Deuximeretrait"/>
    <w:qFormat/>
    <w:rsid w:val="00954254"/>
    <w:pPr>
      <w:tabs>
        <w:tab w:val="left" w:pos="567"/>
      </w:tabs>
      <w:spacing w:before="60" w:after="60"/>
      <w:ind w:left="568" w:hanging="284"/>
    </w:pPr>
  </w:style>
  <w:style w:type="paragraph" w:customStyle="1" w:styleId="3aTroisiemeretraitfortables">
    <w:name w:val="3a Troisieme retrait for tables"/>
    <w:basedOn w:val="3Troisimeretrait"/>
    <w:qFormat/>
    <w:rsid w:val="00954254"/>
    <w:pPr>
      <w:tabs>
        <w:tab w:val="left" w:pos="851"/>
      </w:tabs>
      <w:spacing w:before="60" w:after="60"/>
      <w:ind w:left="1135" w:hanging="284"/>
    </w:pPr>
  </w:style>
  <w:style w:type="paragraph" w:customStyle="1" w:styleId="Default">
    <w:name w:val="Default"/>
    <w:rsid w:val="00DE084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94606C"/>
    <w:pPr>
      <w:ind w:left="720"/>
      <w:contextualSpacing/>
    </w:pPr>
  </w:style>
  <w:style w:type="table" w:styleId="ad">
    <w:name w:val="Table Grid"/>
    <w:basedOn w:val="a1"/>
    <w:rsid w:val="00207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E30DB"/>
    <w:rPr>
      <w:rFonts w:ascii="Arial" w:hAnsi="Arial" w:cs="Arial"/>
      <w:b/>
      <w:bCs/>
      <w:lang w:val="en-GB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f0">
    <w:basedOn w:val="TableNormal"/>
    <w:tblPr>
      <w:tblStyleRowBandSize w:val="1"/>
      <w:tblStyleColBandSize w:val="1"/>
    </w:tblPr>
  </w:style>
  <w:style w:type="character" w:customStyle="1" w:styleId="a8">
    <w:name w:val="Верхний колонтитул Знак"/>
    <w:basedOn w:val="a0"/>
    <w:link w:val="a7"/>
    <w:uiPriority w:val="99"/>
    <w:rsid w:val="006C43DA"/>
  </w:style>
  <w:style w:type="paragraph" w:customStyle="1" w:styleId="Textedebase">
    <w:name w:val="Texte de base"/>
    <w:basedOn w:val="a"/>
    <w:link w:val="TextedebaseCar"/>
    <w:rsid w:val="004229A5"/>
    <w:pPr>
      <w:spacing w:line="240" w:lineRule="exact"/>
      <w:jc w:val="both"/>
    </w:pPr>
    <w:rPr>
      <w:rFonts w:eastAsia="Times New Roman" w:cs="Times New Roman"/>
      <w:sz w:val="24"/>
      <w:lang w:val="fr-FR" w:eastAsia="fr-CH"/>
    </w:rPr>
  </w:style>
  <w:style w:type="character" w:customStyle="1" w:styleId="TextedebaseCar">
    <w:name w:val="Texte de base Car"/>
    <w:link w:val="Textedebase"/>
    <w:locked/>
    <w:rsid w:val="004229A5"/>
    <w:rPr>
      <w:rFonts w:eastAsia="Times New Roman" w:cs="Times New Roman"/>
      <w:sz w:val="24"/>
      <w:lang w:val="fr-FR" w:eastAsia="fr-CH"/>
    </w:rPr>
  </w:style>
  <w:style w:type="paragraph" w:customStyle="1" w:styleId="6Textedebase10points">
    <w:name w:val="6 Texte de base 10 points"/>
    <w:basedOn w:val="a"/>
    <w:link w:val="6Textedebase10points0"/>
    <w:rsid w:val="004229A5"/>
    <w:pPr>
      <w:tabs>
        <w:tab w:val="left" w:pos="567"/>
      </w:tabs>
      <w:jc w:val="both"/>
    </w:pPr>
    <w:rPr>
      <w:rFonts w:asciiTheme="minorBidi" w:eastAsia="MS Mincho" w:hAnsiTheme="minorBidi" w:cstheme="minorBidi"/>
      <w:lang w:val="ru-RU" w:eastAsia="fr-CH"/>
    </w:rPr>
  </w:style>
  <w:style w:type="character" w:customStyle="1" w:styleId="6Textedebase10points0">
    <w:name w:val="6 Texte de base 10 points Знак"/>
    <w:basedOn w:val="a0"/>
    <w:link w:val="6Textedebase10points"/>
    <w:rsid w:val="004229A5"/>
    <w:rPr>
      <w:rFonts w:asciiTheme="minorBidi" w:eastAsia="MS Mincho" w:hAnsiTheme="minorBidi" w:cstheme="minorBidi"/>
      <w:lang w:val="ru-RU" w:eastAsia="fr-CH"/>
    </w:rPr>
  </w:style>
  <w:style w:type="paragraph" w:styleId="20">
    <w:name w:val="Body Text 2"/>
    <w:basedOn w:val="a"/>
    <w:link w:val="21"/>
    <w:rsid w:val="004229A5"/>
    <w:pPr>
      <w:spacing w:line="240" w:lineRule="auto"/>
    </w:pPr>
    <w:rPr>
      <w:rFonts w:ascii="Bookman Old Style" w:eastAsia="Times New Roman" w:hAnsi="Bookman Old Style" w:cs="Times New Roman"/>
      <w:color w:val="FF0000"/>
      <w:lang w:val="fr-FR"/>
    </w:rPr>
  </w:style>
  <w:style w:type="character" w:customStyle="1" w:styleId="21">
    <w:name w:val="Основной текст 2 Знак"/>
    <w:basedOn w:val="a0"/>
    <w:link w:val="20"/>
    <w:rsid w:val="004229A5"/>
    <w:rPr>
      <w:rFonts w:ascii="Bookman Old Style" w:eastAsia="Times New Roman" w:hAnsi="Bookman Old Style" w:cs="Times New Roman"/>
      <w:color w:val="FF0000"/>
      <w:lang w:val="fr-FR"/>
    </w:rPr>
  </w:style>
  <w:style w:type="paragraph" w:styleId="af1">
    <w:name w:val="Body Text Indent"/>
    <w:basedOn w:val="a"/>
    <w:link w:val="af2"/>
    <w:rsid w:val="004229A5"/>
    <w:pPr>
      <w:ind w:left="567" w:hanging="567"/>
      <w:jc w:val="both"/>
    </w:pPr>
    <w:rPr>
      <w:rFonts w:ascii="Bookman Old Style" w:eastAsia="Times New Roman" w:hAnsi="Bookman Old Style" w:cs="Times New Roman"/>
      <w:lang w:val="fr-FR"/>
    </w:rPr>
  </w:style>
  <w:style w:type="character" w:customStyle="1" w:styleId="af2">
    <w:name w:val="Основной текст с отступом Знак"/>
    <w:basedOn w:val="a0"/>
    <w:link w:val="af1"/>
    <w:rsid w:val="004229A5"/>
    <w:rPr>
      <w:rFonts w:ascii="Bookman Old Style" w:eastAsia="Times New Roman" w:hAnsi="Bookman Old Style" w:cs="Times New Roman"/>
      <w:lang w:val="fr-FR"/>
    </w:rPr>
  </w:style>
  <w:style w:type="paragraph" w:styleId="22">
    <w:name w:val="Body Text Indent 2"/>
    <w:basedOn w:val="a"/>
    <w:link w:val="23"/>
    <w:rsid w:val="004229A5"/>
    <w:pPr>
      <w:spacing w:before="120"/>
      <w:ind w:left="567" w:hanging="567"/>
      <w:jc w:val="both"/>
    </w:pPr>
    <w:rPr>
      <w:rFonts w:ascii="Bookman Old Style" w:eastAsia="Times New Roman" w:hAnsi="Bookman Old Style" w:cs="Times New Roman"/>
      <w:color w:val="000000"/>
      <w:lang w:val="fr-FR"/>
    </w:rPr>
  </w:style>
  <w:style w:type="character" w:customStyle="1" w:styleId="23">
    <w:name w:val="Основной текст с отступом 2 Знак"/>
    <w:basedOn w:val="a0"/>
    <w:link w:val="22"/>
    <w:rsid w:val="004229A5"/>
    <w:rPr>
      <w:rFonts w:ascii="Bookman Old Style" w:eastAsia="Times New Roman" w:hAnsi="Bookman Old Style" w:cs="Times New Roman"/>
      <w:color w:val="000000"/>
      <w:lang w:val="fr-FR"/>
    </w:rPr>
  </w:style>
  <w:style w:type="paragraph" w:customStyle="1" w:styleId="Premierretrait">
    <w:name w:val="Premier retrait"/>
    <w:basedOn w:val="Textedebase"/>
    <w:rsid w:val="004229A5"/>
    <w:pPr>
      <w:numPr>
        <w:numId w:val="9"/>
      </w:numPr>
      <w:tabs>
        <w:tab w:val="clear" w:pos="567"/>
        <w:tab w:val="num" w:pos="360"/>
      </w:tabs>
      <w:spacing w:before="120" w:line="240" w:lineRule="atLeast"/>
      <w:ind w:left="0" w:firstLine="0"/>
    </w:pPr>
    <w:rPr>
      <w:sz w:val="20"/>
    </w:rPr>
  </w:style>
  <w:style w:type="paragraph" w:customStyle="1" w:styleId="Deuximeretrait">
    <w:name w:val="Deuxième retrait"/>
    <w:basedOn w:val="a"/>
    <w:rsid w:val="0067713A"/>
    <w:pPr>
      <w:tabs>
        <w:tab w:val="num" w:pos="1134"/>
      </w:tabs>
      <w:spacing w:before="120"/>
      <w:ind w:left="1134" w:hanging="567"/>
      <w:jc w:val="both"/>
    </w:pPr>
    <w:rPr>
      <w:rFonts w:eastAsia="Times New Roman" w:cs="Times New Roman"/>
      <w:lang w:eastAsia="zh-TW"/>
    </w:rPr>
  </w:style>
  <w:style w:type="paragraph" w:customStyle="1" w:styleId="Topic">
    <w:name w:val="Topic"/>
    <w:basedOn w:val="a7"/>
    <w:rsid w:val="0067713A"/>
    <w:pPr>
      <w:tabs>
        <w:tab w:val="clear" w:pos="4536"/>
        <w:tab w:val="clear" w:pos="9072"/>
      </w:tabs>
      <w:overflowPunct w:val="0"/>
      <w:autoSpaceDE w:val="0"/>
      <w:autoSpaceDN w:val="0"/>
      <w:adjustRightInd w:val="0"/>
      <w:spacing w:before="20" w:after="20" w:line="240" w:lineRule="auto"/>
      <w:jc w:val="both"/>
      <w:textAlignment w:val="baseline"/>
    </w:pPr>
    <w:rPr>
      <w:rFonts w:eastAsia="Times New Roman" w:cs="Times New Roman"/>
      <w:lang w:eastAsia="en-US"/>
    </w:rPr>
  </w:style>
  <w:style w:type="character" w:styleId="af3">
    <w:name w:val="annotation reference"/>
    <w:basedOn w:val="a0"/>
    <w:semiHidden/>
    <w:unhideWhenUsed/>
    <w:rsid w:val="0067713A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67713A"/>
    <w:pPr>
      <w:spacing w:line="240" w:lineRule="auto"/>
    </w:pPr>
    <w:rPr>
      <w:rFonts w:eastAsia="Times New Roman" w:cs="Times New Roman"/>
      <w:lang w:eastAsia="fr-CH"/>
    </w:rPr>
  </w:style>
  <w:style w:type="character" w:customStyle="1" w:styleId="af5">
    <w:name w:val="Текст примечания Знак"/>
    <w:basedOn w:val="a0"/>
    <w:link w:val="af4"/>
    <w:semiHidden/>
    <w:rsid w:val="0067713A"/>
    <w:rPr>
      <w:rFonts w:eastAsia="Times New Roman" w:cs="Times New Roman"/>
      <w:lang w:eastAsia="fr-CH"/>
    </w:rPr>
  </w:style>
  <w:style w:type="paragraph" w:styleId="af6">
    <w:name w:val="annotation subject"/>
    <w:basedOn w:val="af4"/>
    <w:next w:val="af4"/>
    <w:link w:val="af7"/>
    <w:semiHidden/>
    <w:unhideWhenUsed/>
    <w:rsid w:val="0067713A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67713A"/>
    <w:rPr>
      <w:rFonts w:eastAsia="Times New Roman" w:cs="Times New Roman"/>
      <w:b/>
      <w:bCs/>
      <w:lang w:eastAsia="fr-CH"/>
    </w:rPr>
  </w:style>
  <w:style w:type="paragraph" w:styleId="af8">
    <w:name w:val="Revision"/>
    <w:hidden/>
    <w:uiPriority w:val="99"/>
    <w:semiHidden/>
    <w:rsid w:val="0067713A"/>
    <w:rPr>
      <w:rFonts w:eastAsia="Times New Roman" w:cs="Times New Roman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6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EuZYr4tBLltXakXVDjOFfkulNg==">AMUW2mUTKpH2c2E9NcLyoJ8evxHF0m8poOVj/tsLGBlUni4pZnKzvvb5j0SaO0HYhQciwlgshYVlrRFjFGj4IcO+q1qerAefUq+YF5PXil0LmFoUWb6iO7FqnzX1IEuvL4A5iq6WL0SU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E0D0640-FE25-4B74-89B5-87FB6F220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2130</TotalTime>
  <Pages>13</Pages>
  <Words>2553</Words>
  <Characters>14554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17073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NESTEROVA-LITTLE oksana</dc:creator>
  <cp:lastModifiedBy>Старков Олег Юрьевич</cp:lastModifiedBy>
  <cp:revision>14</cp:revision>
  <dcterms:created xsi:type="dcterms:W3CDTF">2023-04-24T14:28:00Z</dcterms:created>
  <dcterms:modified xsi:type="dcterms:W3CDTF">2023-07-04T15:56:00Z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8a60747c-1f79-487f-8b97-b2e15d9afae0</vt:lpwstr>
  </property>
</Properties>
</file>